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F106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22</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B9531C" w:rsidRDefault="00070E24" w:rsidP="00B9531C">
      <w:pPr>
        <w:pStyle w:val="26"/>
        <w:tabs>
          <w:tab w:val="left" w:pos="708"/>
        </w:tabs>
        <w:spacing w:after="0"/>
        <w:ind w:left="720"/>
        <w:rPr>
          <w:rFonts w:ascii="Times New Roman" w:hAnsi="Times New Roman"/>
          <w:sz w:val="28"/>
          <w:szCs w:val="28"/>
        </w:rPr>
      </w:pPr>
      <w:r>
        <w:rPr>
          <w:rFonts w:ascii="Times New Roman" w:hAnsi="Times New Roman"/>
          <w:sz w:val="28"/>
          <w:szCs w:val="28"/>
        </w:rPr>
        <w:t>….</w:t>
      </w:r>
    </w:p>
    <w:p w:rsidR="00070E24" w:rsidRPr="00B9531C" w:rsidRDefault="00070E24" w:rsidP="00B9531C">
      <w:pPr>
        <w:pStyle w:val="26"/>
        <w:tabs>
          <w:tab w:val="left" w:pos="708"/>
        </w:tabs>
        <w:spacing w:after="0"/>
        <w:ind w:left="720"/>
        <w:rPr>
          <w:rFonts w:ascii="Times New Roman" w:hAnsi="Times New Roman"/>
          <w:color w:val="1F497D"/>
          <w:sz w:val="28"/>
          <w:szCs w:val="28"/>
        </w:rPr>
      </w:pPr>
    </w:p>
    <w:p w:rsidR="00B9531C" w:rsidRPr="00B9531C" w:rsidRDefault="00B9531C" w:rsidP="00B9531C">
      <w:pPr>
        <w:pStyle w:val="26"/>
        <w:numPr>
          <w:ilvl w:val="0"/>
          <w:numId w:val="69"/>
        </w:numPr>
        <w:tabs>
          <w:tab w:val="left" w:pos="708"/>
        </w:tabs>
        <w:spacing w:after="0"/>
        <w:jc w:val="both"/>
        <w:rPr>
          <w:rFonts w:ascii="Times New Roman" w:hAnsi="Times New Roman"/>
          <w:sz w:val="28"/>
          <w:szCs w:val="28"/>
        </w:rPr>
      </w:pPr>
      <w:r w:rsidRPr="00B9531C">
        <w:rPr>
          <w:rFonts w:ascii="Times New Roman" w:hAnsi="Times New Roman"/>
          <w:sz w:val="28"/>
          <w:szCs w:val="28"/>
        </w:rPr>
        <w:t>Подведение итогов открытого конкурса на право заключения договора аренды железнодорожных вагонов-платформ для перевозки крупнотоннажных контейнеров в 2014-2018 годах.</w:t>
      </w:r>
    </w:p>
    <w:p w:rsidR="00B9531C" w:rsidRPr="00B9531C" w:rsidRDefault="00B9531C" w:rsidP="00B9531C">
      <w:pPr>
        <w:ind w:left="720"/>
        <w:jc w:val="both"/>
        <w:rPr>
          <w:szCs w:val="28"/>
        </w:rPr>
      </w:pPr>
      <w:r w:rsidRPr="00B9531C">
        <w:rPr>
          <w:szCs w:val="28"/>
        </w:rPr>
        <w:t>Докладчик: ЦКПП Шахбазов Д.А.</w:t>
      </w:r>
    </w:p>
    <w:p w:rsidR="00B9531C" w:rsidRPr="00B9531C" w:rsidRDefault="00B9531C" w:rsidP="00B9531C">
      <w:pPr>
        <w:ind w:left="709"/>
        <w:jc w:val="both"/>
        <w:rPr>
          <w:szCs w:val="28"/>
        </w:rPr>
      </w:pPr>
      <w:r w:rsidRPr="00B9531C">
        <w:rPr>
          <w:szCs w:val="28"/>
        </w:rPr>
        <w:t>Конкурс: ОК/006/ЦКПП/0018</w:t>
      </w:r>
    </w:p>
    <w:p w:rsidR="00B9531C" w:rsidRPr="00B9531C" w:rsidRDefault="00B9531C" w:rsidP="00B9531C">
      <w:pPr>
        <w:jc w:val="both"/>
        <w:rPr>
          <w:szCs w:val="28"/>
        </w:rPr>
      </w:pPr>
    </w:p>
    <w:p w:rsidR="00B9531C" w:rsidRDefault="00070E24" w:rsidP="006230DE">
      <w:pPr>
        <w:pStyle w:val="ad"/>
        <w:ind w:left="709"/>
        <w:jc w:val="both"/>
      </w:pPr>
      <w:r>
        <w:t>….</w:t>
      </w:r>
    </w:p>
    <w:p w:rsidR="00070E24" w:rsidRDefault="00070E24" w:rsidP="006230DE">
      <w:pPr>
        <w:pStyle w:val="ad"/>
        <w:ind w:left="709"/>
        <w:jc w:val="both"/>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191797" w:rsidRDefault="00191797" w:rsidP="00A4025C">
      <w:pPr>
        <w:pStyle w:val="ad"/>
        <w:ind w:left="0" w:firstLine="709"/>
        <w:jc w:val="both"/>
        <w:rPr>
          <w:b/>
          <w:szCs w:val="28"/>
        </w:rPr>
      </w:pPr>
      <w:r>
        <w:rPr>
          <w:b/>
          <w:szCs w:val="28"/>
        </w:rPr>
        <w:t>Лот №1</w:t>
      </w:r>
    </w:p>
    <w:p w:rsidR="004541DA" w:rsidRPr="0019525E" w:rsidRDefault="00445FB8">
      <w:pPr>
        <w:pStyle w:val="ad"/>
        <w:numPr>
          <w:ilvl w:val="0"/>
          <w:numId w:val="72"/>
        </w:numPr>
        <w:ind w:left="0" w:firstLine="709"/>
        <w:jc w:val="both"/>
        <w:rPr>
          <w:b/>
          <w:szCs w:val="28"/>
        </w:rPr>
      </w:pPr>
      <w:r>
        <w:rPr>
          <w:szCs w:val="28"/>
        </w:rPr>
        <w:t>О</w:t>
      </w:r>
      <w:r w:rsidRPr="00B9531C">
        <w:rPr>
          <w:szCs w:val="28"/>
        </w:rPr>
        <w:t>ткрыт</w:t>
      </w:r>
      <w:r>
        <w:rPr>
          <w:szCs w:val="28"/>
        </w:rPr>
        <w:t>ый конкурс №</w:t>
      </w:r>
      <w:r w:rsidRPr="00445FB8">
        <w:rPr>
          <w:szCs w:val="28"/>
        </w:rPr>
        <w:t xml:space="preserve"> </w:t>
      </w:r>
      <w:r w:rsidRPr="00B9531C">
        <w:rPr>
          <w:szCs w:val="28"/>
        </w:rPr>
        <w:t>ОК/006/ЦКПП/0018 на право заключения договора аренды железнодорожных вагонов-платформ для перевозки крупнотоннажны</w:t>
      </w:r>
      <w:r>
        <w:rPr>
          <w:szCs w:val="28"/>
        </w:rPr>
        <w:t>х контейнеров в 2014-2018 годах по Лоту №1 признан состо</w:t>
      </w:r>
      <w:r w:rsidR="00EF40ED">
        <w:rPr>
          <w:szCs w:val="28"/>
        </w:rPr>
        <w:t>яв</w:t>
      </w:r>
      <w:r>
        <w:rPr>
          <w:szCs w:val="28"/>
        </w:rPr>
        <w:t>шимся.</w:t>
      </w:r>
    </w:p>
    <w:p w:rsidR="0019525E" w:rsidRDefault="0019525E" w:rsidP="001124F2">
      <w:pPr>
        <w:pStyle w:val="ad"/>
        <w:ind w:left="0" w:firstLine="709"/>
        <w:jc w:val="both"/>
        <w:rPr>
          <w:szCs w:val="28"/>
        </w:rPr>
      </w:pPr>
      <w:r>
        <w:rPr>
          <w:szCs w:val="28"/>
        </w:rPr>
        <w:t xml:space="preserve">2.1. </w:t>
      </w:r>
      <w:r w:rsidRPr="00445FB8">
        <w:rPr>
          <w:szCs w:val="28"/>
        </w:rPr>
        <w:t>Согласиться с выводами и предложениями Постоянной рабочей</w:t>
      </w:r>
      <w:r w:rsidR="001124F2">
        <w:rPr>
          <w:szCs w:val="28"/>
        </w:rPr>
        <w:t xml:space="preserve"> </w:t>
      </w:r>
      <w:r w:rsidRPr="00445FB8">
        <w:rPr>
          <w:szCs w:val="28"/>
        </w:rPr>
        <w:t xml:space="preserve">группы Конкурсной комиссии аппарата управления (Протокол № </w:t>
      </w:r>
      <w:r>
        <w:rPr>
          <w:szCs w:val="28"/>
        </w:rPr>
        <w:t>35</w:t>
      </w:r>
      <w:r w:rsidRPr="00445FB8">
        <w:rPr>
          <w:szCs w:val="28"/>
        </w:rPr>
        <w:t xml:space="preserve">/ПРГ </w:t>
      </w:r>
      <w:r w:rsidRPr="00445FB8">
        <w:rPr>
          <w:szCs w:val="28"/>
        </w:rPr>
        <w:lastRenderedPageBreak/>
        <w:t xml:space="preserve">заседания, состоявшегося </w:t>
      </w:r>
      <w:r>
        <w:rPr>
          <w:szCs w:val="28"/>
        </w:rPr>
        <w:t>17</w:t>
      </w:r>
      <w:r w:rsidRPr="00445FB8">
        <w:rPr>
          <w:szCs w:val="28"/>
        </w:rPr>
        <w:t xml:space="preserve"> </w:t>
      </w:r>
      <w:r>
        <w:rPr>
          <w:szCs w:val="28"/>
        </w:rPr>
        <w:t>апреля</w:t>
      </w:r>
      <w:r w:rsidRPr="00445FB8">
        <w:rPr>
          <w:szCs w:val="28"/>
        </w:rPr>
        <w:t xml:space="preserve"> 2014 г.) в части принятия решения</w:t>
      </w:r>
      <w:r>
        <w:rPr>
          <w:szCs w:val="28"/>
        </w:rPr>
        <w:t xml:space="preserve"> </w:t>
      </w:r>
      <w:r w:rsidRPr="0019525E">
        <w:rPr>
          <w:szCs w:val="28"/>
        </w:rPr>
        <w:t xml:space="preserve">не допустить к участию в открытом конкурсе по Лоту №1 ООО </w:t>
      </w:r>
      <w:r w:rsidR="00280B0E">
        <w:rPr>
          <w:szCs w:val="28"/>
        </w:rPr>
        <w:t>«</w:t>
      </w:r>
      <w:r w:rsidRPr="0019525E">
        <w:rPr>
          <w:szCs w:val="28"/>
        </w:rPr>
        <w:t xml:space="preserve">Лизинговая Компания </w:t>
      </w:r>
      <w:r w:rsidR="00280B0E">
        <w:rPr>
          <w:szCs w:val="28"/>
        </w:rPr>
        <w:t>«</w:t>
      </w:r>
      <w:r w:rsidRPr="0019525E">
        <w:rPr>
          <w:szCs w:val="28"/>
        </w:rPr>
        <w:t>Вагонпарк</w:t>
      </w:r>
      <w:r w:rsidR="00280B0E">
        <w:rPr>
          <w:szCs w:val="28"/>
        </w:rPr>
        <w:t>»</w:t>
      </w:r>
      <w:r w:rsidRPr="0019525E">
        <w:rPr>
          <w:szCs w:val="28"/>
        </w:rPr>
        <w:t>.</w:t>
      </w:r>
    </w:p>
    <w:p w:rsidR="0019525E" w:rsidRDefault="0019525E" w:rsidP="0019525E">
      <w:pPr>
        <w:ind w:firstLine="708"/>
        <w:jc w:val="both"/>
      </w:pPr>
      <w:r>
        <w:rPr>
          <w:szCs w:val="28"/>
        </w:rPr>
        <w:t xml:space="preserve">2.2. </w:t>
      </w:r>
      <w:r w:rsidRPr="00445FB8">
        <w:rPr>
          <w:szCs w:val="28"/>
        </w:rPr>
        <w:t xml:space="preserve">Согласиться с выводами и предложениями Постоянной рабочей группы Конкурсной комиссии аппарата управления (Протокол № </w:t>
      </w:r>
      <w:r>
        <w:rPr>
          <w:szCs w:val="28"/>
        </w:rPr>
        <w:t>35</w:t>
      </w:r>
      <w:r w:rsidRPr="00445FB8">
        <w:rPr>
          <w:szCs w:val="28"/>
        </w:rPr>
        <w:t xml:space="preserve">/ПРГ заседания, состоявшегося </w:t>
      </w:r>
      <w:r>
        <w:rPr>
          <w:szCs w:val="28"/>
        </w:rPr>
        <w:t>17</w:t>
      </w:r>
      <w:r w:rsidRPr="00445FB8">
        <w:rPr>
          <w:szCs w:val="28"/>
        </w:rPr>
        <w:t xml:space="preserve"> </w:t>
      </w:r>
      <w:r>
        <w:rPr>
          <w:szCs w:val="28"/>
        </w:rPr>
        <w:t>апреля</w:t>
      </w:r>
      <w:r w:rsidRPr="00445FB8">
        <w:rPr>
          <w:szCs w:val="28"/>
        </w:rPr>
        <w:t xml:space="preserve"> 2014 г.) в части принятия решения допустить к участию в  открытом конкурсе </w:t>
      </w:r>
      <w:r>
        <w:rPr>
          <w:color w:val="000000"/>
          <w:szCs w:val="28"/>
        </w:rPr>
        <w:t xml:space="preserve">по Лоту №1 </w:t>
      </w:r>
      <w:r>
        <w:t xml:space="preserve">ООО </w:t>
      </w:r>
      <w:r w:rsidR="00280B0E">
        <w:t>«</w:t>
      </w:r>
      <w:r w:rsidRPr="00C07BF1">
        <w:t>ТрансФин-М</w:t>
      </w:r>
      <w:r w:rsidR="00280B0E">
        <w:t>»</w:t>
      </w:r>
      <w:r>
        <w:t xml:space="preserve">, ООО </w:t>
      </w:r>
      <w:r w:rsidR="00280B0E">
        <w:t>«</w:t>
      </w:r>
      <w:r w:rsidRPr="00C07BF1">
        <w:t>РЕЙЛ1520</w:t>
      </w:r>
      <w:r w:rsidR="00280B0E">
        <w:t>»</w:t>
      </w:r>
      <w:r>
        <w:t>.</w:t>
      </w:r>
    </w:p>
    <w:p w:rsidR="004541DA" w:rsidRPr="0019525E" w:rsidRDefault="0019525E" w:rsidP="0019525E">
      <w:pPr>
        <w:ind w:firstLine="708"/>
        <w:jc w:val="both"/>
        <w:rPr>
          <w:szCs w:val="28"/>
        </w:rPr>
      </w:pPr>
      <w:r w:rsidRPr="0019525E">
        <w:rPr>
          <w:szCs w:val="28"/>
        </w:rPr>
        <w:t xml:space="preserve">3. </w:t>
      </w:r>
      <w:r w:rsidR="00735E15" w:rsidRPr="0019525E">
        <w:rPr>
          <w:szCs w:val="28"/>
        </w:rPr>
        <w:t>Согласи</w:t>
      </w:r>
      <w:r w:rsidR="00B62B03" w:rsidRPr="0019525E">
        <w:rPr>
          <w:szCs w:val="28"/>
        </w:rPr>
        <w:t>вшись</w:t>
      </w:r>
      <w:r w:rsidR="00735E15" w:rsidRPr="0019525E">
        <w:rPr>
          <w:szCs w:val="28"/>
        </w:rPr>
        <w:t xml:space="preserve"> с выводами и предложениями Постоянной рабочей группы Конкурсной комиссии аппарата управления (Протокол № 35/ПРГ заседания, состоявшегося 17 апреля 2014 г.) в части присвоения участникам порядковых номеров и определения победителя, принято решение:</w:t>
      </w:r>
    </w:p>
    <w:p w:rsidR="00735E15" w:rsidRPr="00D0127E" w:rsidRDefault="00735E15" w:rsidP="00735E15">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111"/>
        <w:gridCol w:w="2424"/>
      </w:tblGrid>
      <w:tr w:rsidR="00453716" w:rsidRPr="00453716" w:rsidTr="00453716">
        <w:trPr>
          <w:trHeight w:val="20"/>
          <w:jc w:val="center"/>
        </w:trPr>
        <w:tc>
          <w:tcPr>
            <w:tcW w:w="3602" w:type="dxa"/>
            <w:vAlign w:val="center"/>
          </w:tcPr>
          <w:p w:rsidR="00453716" w:rsidRPr="00453716" w:rsidRDefault="00453716" w:rsidP="00453716">
            <w:pPr>
              <w:spacing w:line="150" w:lineRule="atLeast"/>
              <w:jc w:val="center"/>
              <w:rPr>
                <w:bCs/>
                <w:sz w:val="24"/>
                <w:szCs w:val="24"/>
              </w:rPr>
            </w:pPr>
            <w:r w:rsidRPr="00453716">
              <w:rPr>
                <w:bCs/>
                <w:sz w:val="24"/>
                <w:szCs w:val="24"/>
              </w:rPr>
              <w:t>Сведения об организации</w:t>
            </w:r>
          </w:p>
          <w:p w:rsidR="00453716" w:rsidRPr="00453716" w:rsidRDefault="00453716" w:rsidP="00453716">
            <w:pPr>
              <w:spacing w:line="150" w:lineRule="atLeast"/>
              <w:jc w:val="center"/>
              <w:rPr>
                <w:bCs/>
                <w:sz w:val="24"/>
                <w:szCs w:val="24"/>
              </w:rPr>
            </w:pPr>
            <w:r w:rsidRPr="00453716">
              <w:rPr>
                <w:bCs/>
                <w:sz w:val="24"/>
                <w:szCs w:val="24"/>
              </w:rPr>
              <w:t>(ИНН, КПП, наименование)</w:t>
            </w:r>
          </w:p>
        </w:tc>
        <w:tc>
          <w:tcPr>
            <w:tcW w:w="2111" w:type="dxa"/>
            <w:vAlign w:val="center"/>
          </w:tcPr>
          <w:p w:rsidR="00453716" w:rsidRPr="00453716" w:rsidRDefault="00453716" w:rsidP="00453716">
            <w:pPr>
              <w:spacing w:line="150" w:lineRule="atLeast"/>
              <w:jc w:val="center"/>
              <w:rPr>
                <w:bCs/>
                <w:sz w:val="24"/>
                <w:szCs w:val="24"/>
              </w:rPr>
            </w:pPr>
            <w:r w:rsidRPr="00453716">
              <w:rPr>
                <w:bCs/>
                <w:sz w:val="24"/>
                <w:szCs w:val="24"/>
              </w:rPr>
              <w:t>Количество баллов</w:t>
            </w:r>
          </w:p>
        </w:tc>
        <w:tc>
          <w:tcPr>
            <w:tcW w:w="2424" w:type="dxa"/>
            <w:vAlign w:val="center"/>
          </w:tcPr>
          <w:p w:rsidR="00453716" w:rsidRPr="00453716" w:rsidRDefault="00453716" w:rsidP="00453716">
            <w:pPr>
              <w:spacing w:line="150" w:lineRule="atLeast"/>
              <w:jc w:val="center"/>
              <w:rPr>
                <w:bCs/>
                <w:sz w:val="24"/>
                <w:szCs w:val="24"/>
              </w:rPr>
            </w:pPr>
            <w:r w:rsidRPr="00EC0EC7">
              <w:rPr>
                <w:bCs/>
                <w:sz w:val="24"/>
                <w:szCs w:val="24"/>
              </w:rPr>
              <w:t>Порядковый номер</w:t>
            </w:r>
          </w:p>
        </w:tc>
      </w:tr>
      <w:tr w:rsidR="00453716" w:rsidRPr="00453716" w:rsidTr="00453716">
        <w:trPr>
          <w:trHeight w:val="20"/>
          <w:jc w:val="center"/>
        </w:trPr>
        <w:tc>
          <w:tcPr>
            <w:tcW w:w="3602" w:type="dxa"/>
            <w:vAlign w:val="center"/>
          </w:tcPr>
          <w:p w:rsidR="00453716" w:rsidRPr="00453716" w:rsidRDefault="00453716" w:rsidP="00453716">
            <w:pPr>
              <w:autoSpaceDE w:val="0"/>
              <w:autoSpaceDN w:val="0"/>
              <w:adjustRightInd w:val="0"/>
              <w:rPr>
                <w:rFonts w:eastAsia="Calibri"/>
                <w:sz w:val="24"/>
                <w:szCs w:val="24"/>
              </w:rPr>
            </w:pPr>
            <w:r w:rsidRPr="00453716">
              <w:rPr>
                <w:rFonts w:eastAsia="Calibri"/>
                <w:sz w:val="24"/>
                <w:szCs w:val="24"/>
              </w:rPr>
              <w:t xml:space="preserve">Открытое акционерное общество  </w:t>
            </w:r>
            <w:r w:rsidR="00280B0E">
              <w:rPr>
                <w:rFonts w:eastAsia="Calibri"/>
                <w:sz w:val="24"/>
                <w:szCs w:val="24"/>
              </w:rPr>
              <w:t>«</w:t>
            </w:r>
            <w:r w:rsidRPr="00453716">
              <w:rPr>
                <w:rFonts w:eastAsia="Calibri"/>
                <w:sz w:val="24"/>
                <w:szCs w:val="24"/>
              </w:rPr>
              <w:t>ТрансФин-М</w:t>
            </w:r>
            <w:r w:rsidR="00280B0E">
              <w:rPr>
                <w:rFonts w:eastAsia="Calibri"/>
                <w:sz w:val="24"/>
                <w:szCs w:val="24"/>
              </w:rPr>
              <w:t>»</w:t>
            </w:r>
            <w:r w:rsidRPr="00453716">
              <w:rPr>
                <w:rFonts w:eastAsia="Calibri"/>
                <w:sz w:val="24"/>
                <w:szCs w:val="24"/>
              </w:rPr>
              <w:t xml:space="preserve">, </w:t>
            </w:r>
          </w:p>
          <w:p w:rsidR="00453716" w:rsidRPr="00453716" w:rsidRDefault="00453716" w:rsidP="00453716">
            <w:pPr>
              <w:autoSpaceDE w:val="0"/>
              <w:autoSpaceDN w:val="0"/>
              <w:adjustRightInd w:val="0"/>
              <w:rPr>
                <w:rFonts w:eastAsia="Calibri"/>
                <w:sz w:val="24"/>
                <w:szCs w:val="24"/>
              </w:rPr>
            </w:pPr>
            <w:r w:rsidRPr="00453716">
              <w:rPr>
                <w:rFonts w:eastAsia="Calibri"/>
                <w:sz w:val="24"/>
                <w:szCs w:val="24"/>
              </w:rPr>
              <w:t>ИНН7708797192, КПП770801001</w:t>
            </w:r>
          </w:p>
        </w:tc>
        <w:tc>
          <w:tcPr>
            <w:tcW w:w="2111" w:type="dxa"/>
            <w:vAlign w:val="center"/>
          </w:tcPr>
          <w:p w:rsidR="00453716" w:rsidRPr="00453716" w:rsidRDefault="00453716" w:rsidP="00453716">
            <w:pPr>
              <w:autoSpaceDE w:val="0"/>
              <w:autoSpaceDN w:val="0"/>
              <w:adjustRightInd w:val="0"/>
              <w:jc w:val="center"/>
              <w:rPr>
                <w:rFonts w:eastAsia="Calibri"/>
                <w:color w:val="000000"/>
                <w:sz w:val="24"/>
                <w:szCs w:val="24"/>
              </w:rPr>
            </w:pPr>
            <w:r w:rsidRPr="00453716">
              <w:rPr>
                <w:rFonts w:eastAsia="Calibri"/>
                <w:color w:val="000000"/>
                <w:sz w:val="24"/>
                <w:szCs w:val="24"/>
              </w:rPr>
              <w:t>1,900</w:t>
            </w:r>
          </w:p>
        </w:tc>
        <w:tc>
          <w:tcPr>
            <w:tcW w:w="2424" w:type="dxa"/>
            <w:vAlign w:val="center"/>
          </w:tcPr>
          <w:p w:rsidR="00453716" w:rsidRPr="00453716" w:rsidRDefault="00453716" w:rsidP="00453716">
            <w:pPr>
              <w:spacing w:line="245" w:lineRule="auto"/>
              <w:ind w:firstLine="34"/>
              <w:jc w:val="center"/>
              <w:rPr>
                <w:snapToGrid w:val="0"/>
                <w:sz w:val="24"/>
                <w:szCs w:val="24"/>
              </w:rPr>
            </w:pPr>
            <w:r>
              <w:rPr>
                <w:snapToGrid w:val="0"/>
                <w:sz w:val="24"/>
                <w:szCs w:val="24"/>
              </w:rPr>
              <w:t>1</w:t>
            </w:r>
          </w:p>
        </w:tc>
      </w:tr>
      <w:tr w:rsidR="00453716" w:rsidRPr="00453716" w:rsidTr="00453716">
        <w:trPr>
          <w:trHeight w:val="20"/>
          <w:jc w:val="center"/>
        </w:trPr>
        <w:tc>
          <w:tcPr>
            <w:tcW w:w="3602" w:type="dxa"/>
            <w:vAlign w:val="center"/>
          </w:tcPr>
          <w:p w:rsidR="00453716" w:rsidRPr="00453716" w:rsidRDefault="00453716" w:rsidP="00453716">
            <w:pPr>
              <w:autoSpaceDE w:val="0"/>
              <w:autoSpaceDN w:val="0"/>
              <w:adjustRightInd w:val="0"/>
              <w:rPr>
                <w:rFonts w:eastAsia="Calibri"/>
                <w:sz w:val="24"/>
                <w:szCs w:val="24"/>
              </w:rPr>
            </w:pPr>
            <w:r w:rsidRPr="00453716">
              <w:rPr>
                <w:rFonts w:eastAsia="Calibri"/>
                <w:sz w:val="24"/>
                <w:szCs w:val="24"/>
              </w:rPr>
              <w:t xml:space="preserve">Общество с ограниченной ответственностью </w:t>
            </w:r>
            <w:r w:rsidRPr="00453716">
              <w:rPr>
                <w:rFonts w:eastAsia="Calibri"/>
                <w:sz w:val="24"/>
                <w:szCs w:val="24"/>
              </w:rPr>
              <w:br/>
            </w:r>
            <w:r w:rsidR="00280B0E">
              <w:rPr>
                <w:rFonts w:eastAsia="Calibri"/>
                <w:sz w:val="24"/>
                <w:szCs w:val="24"/>
              </w:rPr>
              <w:t>«</w:t>
            </w:r>
            <w:r w:rsidRPr="00453716">
              <w:rPr>
                <w:rFonts w:eastAsia="Calibri"/>
                <w:sz w:val="24"/>
                <w:szCs w:val="24"/>
              </w:rPr>
              <w:t>РЕЙЛ1520</w:t>
            </w:r>
            <w:r w:rsidR="00280B0E">
              <w:rPr>
                <w:rFonts w:eastAsia="Calibri"/>
                <w:sz w:val="24"/>
                <w:szCs w:val="24"/>
              </w:rPr>
              <w:t>»</w:t>
            </w:r>
            <w:r w:rsidRPr="00453716">
              <w:rPr>
                <w:rFonts w:eastAsia="Calibri"/>
                <w:sz w:val="24"/>
                <w:szCs w:val="24"/>
              </w:rPr>
              <w:t xml:space="preserve">, </w:t>
            </w:r>
          </w:p>
          <w:p w:rsidR="00453716" w:rsidRPr="00453716" w:rsidRDefault="00453716" w:rsidP="00453716">
            <w:pPr>
              <w:autoSpaceDE w:val="0"/>
              <w:autoSpaceDN w:val="0"/>
              <w:adjustRightInd w:val="0"/>
              <w:rPr>
                <w:rFonts w:eastAsia="Calibri"/>
                <w:sz w:val="24"/>
                <w:szCs w:val="24"/>
              </w:rPr>
            </w:pPr>
            <w:r w:rsidRPr="00453716">
              <w:rPr>
                <w:rFonts w:eastAsia="Calibri"/>
                <w:sz w:val="24"/>
                <w:szCs w:val="24"/>
              </w:rPr>
              <w:t>ИНН 7801537819, КПП 770501001</w:t>
            </w:r>
          </w:p>
        </w:tc>
        <w:tc>
          <w:tcPr>
            <w:tcW w:w="2111" w:type="dxa"/>
            <w:vAlign w:val="center"/>
          </w:tcPr>
          <w:p w:rsidR="00453716" w:rsidRPr="00453716" w:rsidRDefault="00453716" w:rsidP="00453716">
            <w:pPr>
              <w:spacing w:line="245" w:lineRule="auto"/>
              <w:jc w:val="center"/>
              <w:rPr>
                <w:snapToGrid w:val="0"/>
                <w:sz w:val="24"/>
                <w:szCs w:val="24"/>
              </w:rPr>
            </w:pPr>
            <w:r w:rsidRPr="00453716">
              <w:rPr>
                <w:snapToGrid w:val="0"/>
                <w:sz w:val="24"/>
                <w:szCs w:val="24"/>
              </w:rPr>
              <w:t>1,100</w:t>
            </w:r>
          </w:p>
        </w:tc>
        <w:tc>
          <w:tcPr>
            <w:tcW w:w="2424" w:type="dxa"/>
            <w:vAlign w:val="center"/>
          </w:tcPr>
          <w:p w:rsidR="00453716" w:rsidRPr="00453716" w:rsidRDefault="00453716" w:rsidP="00453716">
            <w:pPr>
              <w:spacing w:line="245" w:lineRule="auto"/>
              <w:ind w:firstLine="34"/>
              <w:jc w:val="center"/>
              <w:rPr>
                <w:snapToGrid w:val="0"/>
                <w:sz w:val="24"/>
                <w:szCs w:val="24"/>
              </w:rPr>
            </w:pPr>
            <w:r>
              <w:rPr>
                <w:snapToGrid w:val="0"/>
                <w:sz w:val="24"/>
                <w:szCs w:val="24"/>
              </w:rPr>
              <w:t>2</w:t>
            </w:r>
          </w:p>
        </w:tc>
      </w:tr>
    </w:tbl>
    <w:p w:rsidR="00735E15" w:rsidRDefault="00735E15" w:rsidP="00735E15">
      <w:pPr>
        <w:pStyle w:val="ad"/>
        <w:numPr>
          <w:ilvl w:val="1"/>
          <w:numId w:val="10"/>
        </w:numPr>
        <w:tabs>
          <w:tab w:val="left" w:pos="851"/>
        </w:tabs>
        <w:ind w:left="0" w:firstLine="709"/>
        <w:jc w:val="both"/>
        <w:rPr>
          <w:szCs w:val="28"/>
        </w:rPr>
      </w:pPr>
      <w:r>
        <w:rPr>
          <w:szCs w:val="28"/>
        </w:rPr>
        <w:t xml:space="preserve"> </w:t>
      </w: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r>
        <w:rPr>
          <w:szCs w:val="28"/>
        </w:rPr>
        <w:t>а</w:t>
      </w:r>
      <w:r w:rsidRPr="00151AAD">
        <w:rPr>
          <w:b/>
          <w:snapToGrid w:val="0"/>
          <w:color w:val="000000"/>
          <w:sz w:val="24"/>
          <w:szCs w:val="24"/>
        </w:rPr>
        <w:t xml:space="preserve"> </w:t>
      </w:r>
      <w:r w:rsidR="00453716">
        <w:t xml:space="preserve">ООО </w:t>
      </w:r>
      <w:r w:rsidR="00280B0E">
        <w:t>«</w:t>
      </w:r>
      <w:r w:rsidR="00453716" w:rsidRPr="00C07BF1">
        <w:t>ТрансФин-М</w:t>
      </w:r>
      <w:r w:rsidR="00280B0E">
        <w:t>»</w:t>
      </w:r>
      <w:r w:rsidR="009C3857">
        <w:t xml:space="preserve"> по Лоту №1</w:t>
      </w:r>
      <w:r w:rsidR="00453716">
        <w:t xml:space="preserve"> </w:t>
      </w:r>
      <w:r w:rsidRPr="004E23C0">
        <w:rPr>
          <w:szCs w:val="28"/>
        </w:rPr>
        <w:t>и заключить с ним договор на следующих условиях:</w:t>
      </w:r>
    </w:p>
    <w:p w:rsidR="004541DA" w:rsidRPr="00703905" w:rsidRDefault="002D045D">
      <w:pPr>
        <w:pStyle w:val="ad"/>
        <w:spacing w:after="40" w:line="264" w:lineRule="auto"/>
        <w:ind w:left="0" w:firstLine="709"/>
        <w:jc w:val="both"/>
        <w:rPr>
          <w:szCs w:val="28"/>
        </w:rPr>
      </w:pPr>
      <w:r w:rsidRPr="009C3857">
        <w:rPr>
          <w:b/>
          <w:szCs w:val="28"/>
        </w:rPr>
        <w:t>Предмет договора:</w:t>
      </w:r>
      <w:r w:rsidRPr="002D045D">
        <w:rPr>
          <w:szCs w:val="28"/>
        </w:rPr>
        <w:t xml:space="preserve"> </w:t>
      </w:r>
      <w:r w:rsidR="00A25358">
        <w:rPr>
          <w:szCs w:val="28"/>
        </w:rPr>
        <w:t>А</w:t>
      </w:r>
      <w:r w:rsidR="00A25358" w:rsidRPr="00703905">
        <w:rPr>
          <w:szCs w:val="28"/>
        </w:rPr>
        <w:t xml:space="preserve">рендодатель </w:t>
      </w:r>
      <w:r w:rsidR="009C3857" w:rsidRPr="00703905">
        <w:rPr>
          <w:szCs w:val="28"/>
        </w:rPr>
        <w:t xml:space="preserve">обязуется предоставить за плату во временное владение и пользование </w:t>
      </w:r>
      <w:r w:rsidR="00A25358">
        <w:rPr>
          <w:szCs w:val="28"/>
        </w:rPr>
        <w:t>А</w:t>
      </w:r>
      <w:r w:rsidR="00A25358" w:rsidRPr="00703905">
        <w:rPr>
          <w:szCs w:val="28"/>
        </w:rPr>
        <w:t xml:space="preserve">рендатору </w:t>
      </w:r>
      <w:r w:rsidR="00514756" w:rsidRPr="00703905">
        <w:rPr>
          <w:szCs w:val="28"/>
        </w:rPr>
        <w:t xml:space="preserve">80-футовые железнодорожные вагоны-платформы </w:t>
      </w:r>
      <w:r w:rsidR="009C3857" w:rsidRPr="00703905">
        <w:rPr>
          <w:szCs w:val="28"/>
        </w:rPr>
        <w:t>для перевозки крупнотоннажных контейнеров.</w:t>
      </w:r>
      <w:r w:rsidRPr="00703905">
        <w:rPr>
          <w:szCs w:val="28"/>
        </w:rPr>
        <w:t xml:space="preserve"> </w:t>
      </w:r>
    </w:p>
    <w:p w:rsidR="00E64D79" w:rsidRPr="00EF40ED" w:rsidRDefault="002D045D" w:rsidP="00E64D79">
      <w:pPr>
        <w:pStyle w:val="ad"/>
        <w:spacing w:after="40" w:line="264" w:lineRule="auto"/>
        <w:ind w:left="0" w:firstLine="709"/>
        <w:jc w:val="both"/>
        <w:rPr>
          <w:b/>
          <w:szCs w:val="28"/>
          <w:u w:val="single"/>
        </w:rPr>
      </w:pPr>
      <w:r w:rsidRPr="009C3857">
        <w:rPr>
          <w:b/>
          <w:szCs w:val="28"/>
        </w:rPr>
        <w:t>Сведения об объеме закупаемых услуг:</w:t>
      </w:r>
      <w:r w:rsidRPr="002D045D">
        <w:rPr>
          <w:szCs w:val="28"/>
        </w:rPr>
        <w:t xml:space="preserve"> аренда (субаренда) 1000 вагонов.</w:t>
      </w:r>
    </w:p>
    <w:p w:rsidR="004541DA" w:rsidRDefault="00D7267C">
      <w:pPr>
        <w:pStyle w:val="ad"/>
        <w:spacing w:after="40" w:line="264" w:lineRule="auto"/>
        <w:ind w:left="0" w:firstLine="709"/>
        <w:jc w:val="both"/>
        <w:rPr>
          <w:szCs w:val="28"/>
        </w:rPr>
      </w:pPr>
      <w:r>
        <w:rPr>
          <w:b/>
          <w:szCs w:val="28"/>
        </w:rPr>
        <w:t>Максимальная ц</w:t>
      </w:r>
      <w:r w:rsidR="002D045D" w:rsidRPr="009C3857">
        <w:rPr>
          <w:b/>
          <w:szCs w:val="28"/>
        </w:rPr>
        <w:t>ена договора:</w:t>
      </w:r>
      <w:r w:rsidR="002D045D" w:rsidRPr="002D045D">
        <w:rPr>
          <w:szCs w:val="28"/>
        </w:rPr>
        <w:t xml:space="preserve"> 1 383 324</w:t>
      </w:r>
      <w:r w:rsidR="00B80649">
        <w:rPr>
          <w:szCs w:val="28"/>
        </w:rPr>
        <w:t> </w:t>
      </w:r>
      <w:r w:rsidR="002D045D" w:rsidRPr="002D045D">
        <w:rPr>
          <w:szCs w:val="28"/>
        </w:rPr>
        <w:t>000</w:t>
      </w:r>
      <w:r w:rsidR="00B80649">
        <w:rPr>
          <w:szCs w:val="28"/>
        </w:rPr>
        <w:t>,00</w:t>
      </w:r>
      <w:r w:rsidR="002D045D" w:rsidRPr="002D045D">
        <w:rPr>
          <w:szCs w:val="28"/>
        </w:rPr>
        <w:t xml:space="preserve"> руб. (</w:t>
      </w:r>
      <w:r w:rsidR="00B62B03">
        <w:rPr>
          <w:szCs w:val="28"/>
        </w:rPr>
        <w:t>О</w:t>
      </w:r>
      <w:r w:rsidR="002D045D" w:rsidRPr="002D045D">
        <w:rPr>
          <w:szCs w:val="28"/>
        </w:rPr>
        <w:t>дин миллиард триста восемьдесят три миллиона триста двадцать четыре тысячи рублей 00 копеек) с учетом всех налогов (кроме НДС), а также всех затрат, расходов</w:t>
      </w:r>
      <w:r w:rsidR="00B62B03">
        <w:rPr>
          <w:szCs w:val="28"/>
        </w:rPr>
        <w:t>,</w:t>
      </w:r>
      <w:r w:rsidR="002D045D" w:rsidRPr="002D045D">
        <w:rPr>
          <w:szCs w:val="28"/>
        </w:rPr>
        <w:t xml:space="preserve"> связанных с предоставлением вагонов в аренду.</w:t>
      </w:r>
      <w:r w:rsidR="00B62B03">
        <w:rPr>
          <w:szCs w:val="28"/>
        </w:rPr>
        <w:t xml:space="preserve"> НДС начисляется в соответствии с законодательством Российской Федерации.</w:t>
      </w:r>
    </w:p>
    <w:p w:rsidR="004541DA" w:rsidRDefault="002D045D">
      <w:pPr>
        <w:pStyle w:val="ad"/>
        <w:spacing w:after="40" w:line="264" w:lineRule="auto"/>
        <w:ind w:left="0" w:firstLine="709"/>
        <w:jc w:val="both"/>
        <w:rPr>
          <w:szCs w:val="28"/>
        </w:rPr>
      </w:pPr>
      <w:r w:rsidRPr="009C3857">
        <w:rPr>
          <w:b/>
          <w:szCs w:val="28"/>
        </w:rPr>
        <w:t>Единичные расценки</w:t>
      </w:r>
      <w:r w:rsidRPr="002D045D">
        <w:rPr>
          <w:szCs w:val="28"/>
        </w:rPr>
        <w:t xml:space="preserve"> (в сутки за вагон, без учета НДС)</w:t>
      </w:r>
      <w:r w:rsidRPr="002D045D">
        <w:rPr>
          <w:b/>
          <w:szCs w:val="28"/>
        </w:rPr>
        <w:t>:</w:t>
      </w:r>
      <w:r w:rsidRPr="002D045D">
        <w:rPr>
          <w:szCs w:val="28"/>
        </w:rPr>
        <w:t xml:space="preserve"> </w:t>
      </w:r>
    </w:p>
    <w:p w:rsidR="004541DA" w:rsidRDefault="002D045D">
      <w:pPr>
        <w:pStyle w:val="ad"/>
        <w:spacing w:after="40" w:line="264" w:lineRule="auto"/>
        <w:ind w:left="0" w:firstLine="709"/>
        <w:jc w:val="both"/>
        <w:rPr>
          <w:szCs w:val="28"/>
        </w:rPr>
      </w:pPr>
      <w:r w:rsidRPr="002D045D">
        <w:rPr>
          <w:szCs w:val="28"/>
        </w:rPr>
        <w:t>1) 240 вагонов: первые два месяца аренды 910,00</w:t>
      </w:r>
      <w:r w:rsidR="00B62B03">
        <w:rPr>
          <w:szCs w:val="28"/>
        </w:rPr>
        <w:t xml:space="preserve"> руб. (девятьсот десять рублей 00 копеек)</w:t>
      </w:r>
      <w:r w:rsidRPr="002D045D">
        <w:rPr>
          <w:szCs w:val="28"/>
        </w:rPr>
        <w:t>; третий и последующие месяцы 810,00</w:t>
      </w:r>
      <w:r w:rsidR="00B62B03">
        <w:rPr>
          <w:szCs w:val="28"/>
        </w:rPr>
        <w:t xml:space="preserve"> руб. (восемьсот десять рублей 00 копеек)</w:t>
      </w:r>
      <w:r w:rsidRPr="002D045D">
        <w:rPr>
          <w:szCs w:val="28"/>
        </w:rPr>
        <w:t>;</w:t>
      </w:r>
    </w:p>
    <w:p w:rsidR="004541DA" w:rsidRDefault="002D045D">
      <w:pPr>
        <w:pStyle w:val="ad"/>
        <w:spacing w:after="40" w:line="264" w:lineRule="auto"/>
        <w:ind w:left="0" w:firstLine="709"/>
        <w:jc w:val="both"/>
        <w:rPr>
          <w:szCs w:val="28"/>
        </w:rPr>
      </w:pPr>
      <w:r w:rsidRPr="002D045D">
        <w:rPr>
          <w:szCs w:val="28"/>
        </w:rPr>
        <w:t>2) 760 вагонов: 810,00</w:t>
      </w:r>
      <w:r w:rsidR="00B62B03">
        <w:rPr>
          <w:szCs w:val="28"/>
        </w:rPr>
        <w:t xml:space="preserve"> руб. (восемьсот десять рублей 00 копеек).</w:t>
      </w:r>
    </w:p>
    <w:p w:rsidR="0063368E" w:rsidRPr="0063368E" w:rsidRDefault="002D045D" w:rsidP="0063368E">
      <w:pPr>
        <w:rPr>
          <w:szCs w:val="28"/>
        </w:rPr>
      </w:pPr>
      <w:r w:rsidRPr="009C3857">
        <w:rPr>
          <w:szCs w:val="28"/>
        </w:rPr>
        <w:t>Указанная плата за вагон не индексируется.</w:t>
      </w:r>
    </w:p>
    <w:p w:rsidR="004541DA" w:rsidRDefault="002D045D">
      <w:pPr>
        <w:pStyle w:val="ad"/>
        <w:spacing w:after="40" w:line="264" w:lineRule="auto"/>
        <w:ind w:left="0" w:firstLine="709"/>
        <w:jc w:val="both"/>
        <w:rPr>
          <w:szCs w:val="28"/>
        </w:rPr>
      </w:pPr>
      <w:r w:rsidRPr="009C3857">
        <w:rPr>
          <w:b/>
          <w:szCs w:val="28"/>
        </w:rPr>
        <w:t>Условия оплаты:</w:t>
      </w:r>
      <w:r w:rsidRPr="002D045D">
        <w:rPr>
          <w:szCs w:val="28"/>
        </w:rPr>
        <w:t xml:space="preserve"> за первый месяц аренды в течение 5 (пяти) рабочих дней с даты подписания </w:t>
      </w:r>
      <w:r w:rsidR="004C186A">
        <w:rPr>
          <w:szCs w:val="28"/>
        </w:rPr>
        <w:t>с</w:t>
      </w:r>
      <w:r w:rsidRPr="002D045D">
        <w:rPr>
          <w:szCs w:val="28"/>
        </w:rPr>
        <w:t xml:space="preserve">торонами </w:t>
      </w:r>
      <w:r w:rsidR="004C186A">
        <w:rPr>
          <w:szCs w:val="28"/>
        </w:rPr>
        <w:t>а</w:t>
      </w:r>
      <w:r w:rsidRPr="002D045D">
        <w:rPr>
          <w:szCs w:val="28"/>
        </w:rPr>
        <w:t xml:space="preserve">кта приемки-передачи </w:t>
      </w:r>
      <w:r w:rsidR="004C186A">
        <w:rPr>
          <w:szCs w:val="28"/>
        </w:rPr>
        <w:t>в</w:t>
      </w:r>
      <w:r w:rsidRPr="002D045D">
        <w:rPr>
          <w:szCs w:val="28"/>
        </w:rPr>
        <w:t xml:space="preserve">агонов в аренду </w:t>
      </w:r>
      <w:r w:rsidR="004C186A">
        <w:rPr>
          <w:szCs w:val="28"/>
        </w:rPr>
        <w:lastRenderedPageBreak/>
        <w:t>а</w:t>
      </w:r>
      <w:r w:rsidRPr="002D045D">
        <w:rPr>
          <w:szCs w:val="28"/>
        </w:rPr>
        <w:t xml:space="preserve">рендодатель формирует и направляет </w:t>
      </w:r>
      <w:r w:rsidR="004C186A">
        <w:rPr>
          <w:szCs w:val="28"/>
        </w:rPr>
        <w:t>а</w:t>
      </w:r>
      <w:r w:rsidRPr="002D045D">
        <w:rPr>
          <w:szCs w:val="28"/>
        </w:rPr>
        <w:t xml:space="preserve">рендатору счет на оплату аренды за текущий месяц, а </w:t>
      </w:r>
      <w:r w:rsidR="004C186A">
        <w:rPr>
          <w:szCs w:val="28"/>
        </w:rPr>
        <w:t>а</w:t>
      </w:r>
      <w:r w:rsidRPr="002D045D">
        <w:rPr>
          <w:szCs w:val="28"/>
        </w:rPr>
        <w:t>р</w:t>
      </w:r>
      <w:r w:rsidR="00EF40ED" w:rsidRPr="00EF40ED">
        <w:rPr>
          <w:szCs w:val="28"/>
        </w:rPr>
        <w:t>ендатор оплачивает счет в течен</w:t>
      </w:r>
      <w:r w:rsidRPr="002D045D">
        <w:rPr>
          <w:szCs w:val="28"/>
        </w:rPr>
        <w:t>ие 5 (пяти) рабочих дней с даты его получения.</w:t>
      </w:r>
    </w:p>
    <w:p w:rsidR="004541DA" w:rsidRDefault="002D045D">
      <w:pPr>
        <w:pStyle w:val="ad"/>
        <w:spacing w:after="40" w:line="264" w:lineRule="auto"/>
        <w:ind w:left="0" w:firstLine="709"/>
        <w:jc w:val="both"/>
        <w:rPr>
          <w:szCs w:val="28"/>
        </w:rPr>
      </w:pPr>
      <w:r w:rsidRPr="002D045D">
        <w:rPr>
          <w:szCs w:val="28"/>
        </w:rPr>
        <w:t xml:space="preserve">За второй и последующие месяцы аренды </w:t>
      </w:r>
      <w:r w:rsidR="004C186A">
        <w:rPr>
          <w:szCs w:val="28"/>
        </w:rPr>
        <w:t>а</w:t>
      </w:r>
      <w:r w:rsidRPr="002D045D">
        <w:rPr>
          <w:szCs w:val="28"/>
        </w:rPr>
        <w:t xml:space="preserve">рендатор на основании счета, полученного от </w:t>
      </w:r>
      <w:r w:rsidR="004C186A">
        <w:rPr>
          <w:szCs w:val="28"/>
        </w:rPr>
        <w:t>а</w:t>
      </w:r>
      <w:r w:rsidRPr="002D045D">
        <w:rPr>
          <w:szCs w:val="28"/>
        </w:rPr>
        <w:t>рендодателя, оплачивает 100% (сто процентов) от суммы арендной платы за месяц не позднее 10 (десятого) числа расчетного месяца.</w:t>
      </w:r>
    </w:p>
    <w:p w:rsidR="004541DA" w:rsidRPr="003A2340" w:rsidRDefault="002D045D">
      <w:pPr>
        <w:pStyle w:val="ad"/>
        <w:spacing w:after="40" w:line="264" w:lineRule="auto"/>
        <w:ind w:left="0" w:firstLine="709"/>
        <w:jc w:val="both"/>
        <w:rPr>
          <w:szCs w:val="28"/>
        </w:rPr>
      </w:pPr>
      <w:r w:rsidRPr="009C3857">
        <w:rPr>
          <w:b/>
          <w:szCs w:val="28"/>
        </w:rPr>
        <w:t>Место оказания услуг:</w:t>
      </w:r>
      <w:r w:rsidR="009C3857" w:rsidRPr="009C3857">
        <w:rPr>
          <w:b/>
          <w:szCs w:val="28"/>
        </w:rPr>
        <w:t xml:space="preserve"> </w:t>
      </w:r>
      <w:r w:rsidR="008F2CA3" w:rsidRPr="008F2CA3">
        <w:rPr>
          <w:szCs w:val="28"/>
        </w:rPr>
        <w:t>курсирование вагонов, находящихся в аренде, осуществляется по железным дорогам с колеей 1520 мм.</w:t>
      </w:r>
    </w:p>
    <w:p w:rsidR="004541DA" w:rsidRDefault="002D045D">
      <w:pPr>
        <w:pStyle w:val="ad"/>
        <w:spacing w:after="40" w:line="264" w:lineRule="auto"/>
        <w:ind w:left="0" w:firstLine="709"/>
        <w:jc w:val="both"/>
        <w:rPr>
          <w:szCs w:val="28"/>
        </w:rPr>
      </w:pPr>
      <w:bookmarkStart w:id="0" w:name="_GoBack"/>
      <w:bookmarkEnd w:id="0"/>
      <w:r w:rsidRPr="009C3857">
        <w:rPr>
          <w:b/>
          <w:szCs w:val="28"/>
        </w:rPr>
        <w:t>Срок оказания услуг:</w:t>
      </w:r>
      <w:r w:rsidRPr="002D045D">
        <w:rPr>
          <w:szCs w:val="28"/>
        </w:rPr>
        <w:t xml:space="preserve"> </w:t>
      </w:r>
      <w:proofErr w:type="gramStart"/>
      <w:r w:rsidRPr="002D045D">
        <w:rPr>
          <w:szCs w:val="28"/>
        </w:rPr>
        <w:t>с даты заключения</w:t>
      </w:r>
      <w:proofErr w:type="gramEnd"/>
      <w:r w:rsidRPr="002D045D">
        <w:rPr>
          <w:szCs w:val="28"/>
        </w:rPr>
        <w:t xml:space="preserve"> договора до 31</w:t>
      </w:r>
      <w:r w:rsidR="007B032C">
        <w:rPr>
          <w:szCs w:val="28"/>
        </w:rPr>
        <w:t>.12</w:t>
      </w:r>
      <w:r w:rsidRPr="002D045D">
        <w:rPr>
          <w:szCs w:val="28"/>
        </w:rPr>
        <w:t xml:space="preserve"> 2018</w:t>
      </w:r>
      <w:r w:rsidR="007B032C">
        <w:rPr>
          <w:szCs w:val="28"/>
        </w:rPr>
        <w:t>.</w:t>
      </w:r>
    </w:p>
    <w:p w:rsidR="004541DA" w:rsidRDefault="002D045D">
      <w:pPr>
        <w:pStyle w:val="Default"/>
        <w:spacing w:line="247" w:lineRule="auto"/>
        <w:ind w:firstLine="709"/>
        <w:jc w:val="both"/>
        <w:rPr>
          <w:sz w:val="28"/>
          <w:szCs w:val="28"/>
        </w:rPr>
      </w:pPr>
      <w:r w:rsidRPr="009C3857">
        <w:rPr>
          <w:b/>
          <w:sz w:val="28"/>
          <w:szCs w:val="28"/>
        </w:rPr>
        <w:t>Срок действия договора:</w:t>
      </w:r>
      <w:r w:rsidRPr="002D045D">
        <w:rPr>
          <w:sz w:val="28"/>
          <w:szCs w:val="28"/>
        </w:rPr>
        <w:t xml:space="preserve"> </w:t>
      </w:r>
      <w:r w:rsidRPr="00703905">
        <w:rPr>
          <w:sz w:val="28"/>
          <w:szCs w:val="28"/>
        </w:rPr>
        <w:t>с даты заключения договора до 31 декабря 2018 года</w:t>
      </w:r>
      <w:r w:rsidR="009C3857" w:rsidRPr="00703905">
        <w:rPr>
          <w:sz w:val="28"/>
          <w:szCs w:val="28"/>
        </w:rPr>
        <w:t xml:space="preserve">, а в части обязательств арендатора по возврату вагонов из аренды и проведения </w:t>
      </w:r>
      <w:r w:rsidR="004C186A">
        <w:rPr>
          <w:sz w:val="28"/>
          <w:szCs w:val="28"/>
        </w:rPr>
        <w:t>с</w:t>
      </w:r>
      <w:r w:rsidR="009C3857" w:rsidRPr="00703905">
        <w:rPr>
          <w:sz w:val="28"/>
          <w:szCs w:val="28"/>
        </w:rPr>
        <w:t>торонами взаиморасчетов - до полного их исполнения.</w:t>
      </w:r>
    </w:p>
    <w:p w:rsidR="00EF40ED" w:rsidRDefault="00EF40ED" w:rsidP="00EF40ED">
      <w:pPr>
        <w:pStyle w:val="ad"/>
        <w:ind w:left="0" w:firstLine="709"/>
        <w:jc w:val="both"/>
        <w:rPr>
          <w:szCs w:val="28"/>
        </w:rPr>
      </w:pPr>
      <w:r w:rsidRPr="00EF40ED">
        <w:rPr>
          <w:b/>
          <w:szCs w:val="28"/>
        </w:rPr>
        <w:t xml:space="preserve">Дополнительное условие: </w:t>
      </w:r>
      <w:r w:rsidR="004C186A">
        <w:rPr>
          <w:szCs w:val="28"/>
        </w:rPr>
        <w:t>а</w:t>
      </w:r>
      <w:r w:rsidR="00B80649">
        <w:rPr>
          <w:szCs w:val="28"/>
        </w:rPr>
        <w:t xml:space="preserve">рендатор </w:t>
      </w:r>
      <w:r w:rsidR="006520FF">
        <w:rPr>
          <w:szCs w:val="28"/>
        </w:rPr>
        <w:t>в</w:t>
      </w:r>
      <w:r w:rsidRPr="00EF40ED">
        <w:rPr>
          <w:szCs w:val="28"/>
        </w:rPr>
        <w:t>прав</w:t>
      </w:r>
      <w:r w:rsidR="006520FF">
        <w:rPr>
          <w:szCs w:val="28"/>
        </w:rPr>
        <w:t>е</w:t>
      </w:r>
      <w:r w:rsidRPr="00EF40ED">
        <w:rPr>
          <w:szCs w:val="28"/>
        </w:rPr>
        <w:t xml:space="preserve"> принять </w:t>
      </w:r>
      <w:r w:rsidR="004C186A">
        <w:rPr>
          <w:szCs w:val="28"/>
        </w:rPr>
        <w:t>в</w:t>
      </w:r>
      <w:r w:rsidRPr="00EF40ED">
        <w:rPr>
          <w:szCs w:val="28"/>
        </w:rPr>
        <w:t>агоны в аренду в меньшем количестве, чем это будет указано в договоре, заключаемом по итогам открытого конкурса.</w:t>
      </w:r>
    </w:p>
    <w:p w:rsidR="00EF40ED" w:rsidRPr="00A046D4" w:rsidRDefault="00EF40ED" w:rsidP="00EF40ED">
      <w:pPr>
        <w:pStyle w:val="ad"/>
        <w:numPr>
          <w:ilvl w:val="0"/>
          <w:numId w:val="64"/>
        </w:numPr>
        <w:ind w:left="0" w:firstLine="709"/>
        <w:jc w:val="both"/>
        <w:rPr>
          <w:szCs w:val="28"/>
        </w:rPr>
      </w:pPr>
      <w:r>
        <w:rPr>
          <w:szCs w:val="28"/>
        </w:rPr>
        <w:t xml:space="preserve">Поручить начальнику отдела </w:t>
      </w:r>
      <w:r w:rsidRPr="00B9531C">
        <w:rPr>
          <w:bCs/>
          <w:szCs w:val="28"/>
        </w:rPr>
        <w:t>логистики, планирования и нормирования перевозок</w:t>
      </w:r>
      <w:r>
        <w:rPr>
          <w:bCs/>
          <w:szCs w:val="28"/>
        </w:rPr>
        <w:t xml:space="preserve"> (ЦКПП) Шахбазову Д.А.:</w:t>
      </w:r>
    </w:p>
    <w:p w:rsidR="00EF40ED" w:rsidRPr="00A046D4" w:rsidRDefault="00EF40ED" w:rsidP="00EF40ED">
      <w:pPr>
        <w:pStyle w:val="ad"/>
        <w:numPr>
          <w:ilvl w:val="1"/>
          <w:numId w:val="64"/>
        </w:numPr>
        <w:ind w:left="0" w:firstLine="709"/>
        <w:jc w:val="both"/>
        <w:rPr>
          <w:szCs w:val="28"/>
        </w:rPr>
      </w:pPr>
      <w:r w:rsidRPr="00A046D4">
        <w:rPr>
          <w:szCs w:val="28"/>
        </w:rPr>
        <w:t>уведомить</w:t>
      </w:r>
      <w:r w:rsidRPr="00C51773">
        <w:t xml:space="preserve"> </w:t>
      </w:r>
      <w:r>
        <w:t xml:space="preserve">ООО </w:t>
      </w:r>
      <w:r w:rsidR="00280B0E">
        <w:t>«</w:t>
      </w:r>
      <w:r w:rsidRPr="00C07BF1">
        <w:t>ТрансФин-М</w:t>
      </w:r>
      <w:r w:rsidR="00280B0E">
        <w:t>»</w:t>
      </w:r>
      <w:r w:rsidRPr="00A046D4">
        <w:rPr>
          <w:szCs w:val="28"/>
        </w:rPr>
        <w:t xml:space="preserve"> </w:t>
      </w:r>
      <w:r w:rsidRPr="00A046D4">
        <w:rPr>
          <w:szCs w:val="27"/>
        </w:rPr>
        <w:t xml:space="preserve">о принятом </w:t>
      </w:r>
      <w:r w:rsidRPr="00A046D4">
        <w:rPr>
          <w:szCs w:val="28"/>
        </w:rPr>
        <w:t xml:space="preserve">Конкурсной комиссией ОАО </w:t>
      </w:r>
      <w:r w:rsidR="00280B0E">
        <w:rPr>
          <w:szCs w:val="28"/>
        </w:rPr>
        <w:t>«</w:t>
      </w:r>
      <w:r w:rsidRPr="00A046D4">
        <w:rPr>
          <w:szCs w:val="28"/>
        </w:rPr>
        <w:t>ТрансКонтейнер</w:t>
      </w:r>
      <w:r w:rsidR="00280B0E">
        <w:rPr>
          <w:szCs w:val="28"/>
        </w:rPr>
        <w:t>»</w:t>
      </w:r>
      <w:r w:rsidRPr="00A046D4">
        <w:rPr>
          <w:szCs w:val="28"/>
        </w:rPr>
        <w:t xml:space="preserve"> решении;</w:t>
      </w:r>
    </w:p>
    <w:p w:rsidR="00EF40ED" w:rsidRPr="00C51773" w:rsidRDefault="00EF40ED" w:rsidP="00EF40ED">
      <w:pPr>
        <w:ind w:firstLine="709"/>
        <w:jc w:val="both"/>
        <w:rPr>
          <w:szCs w:val="28"/>
        </w:rPr>
      </w:pPr>
      <w:r w:rsidRPr="00C51773">
        <w:rPr>
          <w:szCs w:val="28"/>
        </w:rPr>
        <w:t xml:space="preserve">4.2 обеспечить установленным порядком заключение договора с                      </w:t>
      </w:r>
      <w:r>
        <w:t xml:space="preserve">ООО </w:t>
      </w:r>
      <w:r w:rsidR="00280B0E">
        <w:t>«</w:t>
      </w:r>
      <w:r w:rsidRPr="00C07BF1">
        <w:t>ТрансФин-М</w:t>
      </w:r>
      <w:r w:rsidR="00280B0E">
        <w:t>»</w:t>
      </w:r>
      <w:r w:rsidRPr="00C51773">
        <w:rPr>
          <w:szCs w:val="28"/>
        </w:rPr>
        <w:t>.</w:t>
      </w:r>
    </w:p>
    <w:p w:rsidR="00EF40ED" w:rsidRPr="00EF40ED" w:rsidRDefault="00EF40ED" w:rsidP="00EF40ED">
      <w:pPr>
        <w:pStyle w:val="ad"/>
        <w:ind w:left="0" w:firstLine="709"/>
        <w:jc w:val="both"/>
        <w:rPr>
          <w:szCs w:val="28"/>
        </w:rPr>
      </w:pPr>
    </w:p>
    <w:p w:rsidR="004541DA" w:rsidRDefault="00D35DCC">
      <w:pPr>
        <w:pStyle w:val="ad"/>
        <w:ind w:left="1069"/>
        <w:jc w:val="both"/>
        <w:rPr>
          <w:b/>
          <w:szCs w:val="28"/>
        </w:rPr>
      </w:pPr>
      <w:r>
        <w:rPr>
          <w:b/>
          <w:szCs w:val="28"/>
        </w:rPr>
        <w:t>Лот №2</w:t>
      </w:r>
    </w:p>
    <w:p w:rsidR="004541DA" w:rsidRDefault="00D35DCC">
      <w:pPr>
        <w:pStyle w:val="ad"/>
        <w:numPr>
          <w:ilvl w:val="0"/>
          <w:numId w:val="73"/>
        </w:numPr>
        <w:ind w:left="0" w:firstLine="709"/>
        <w:jc w:val="both"/>
        <w:rPr>
          <w:szCs w:val="28"/>
        </w:rPr>
      </w:pPr>
      <w:r>
        <w:rPr>
          <w:szCs w:val="28"/>
        </w:rPr>
        <w:t>О</w:t>
      </w:r>
      <w:r w:rsidRPr="00B9531C">
        <w:rPr>
          <w:szCs w:val="28"/>
        </w:rPr>
        <w:t>ткрыт</w:t>
      </w:r>
      <w:r>
        <w:rPr>
          <w:szCs w:val="28"/>
        </w:rPr>
        <w:t>ый конкурс №</w:t>
      </w:r>
      <w:r w:rsidRPr="00445FB8">
        <w:rPr>
          <w:szCs w:val="28"/>
        </w:rPr>
        <w:t xml:space="preserve"> </w:t>
      </w:r>
      <w:r w:rsidRPr="00B9531C">
        <w:rPr>
          <w:szCs w:val="28"/>
        </w:rPr>
        <w:t>ОК/006/ЦКПП/0018 на право заключения договора аренды железнодорожных вагонов-платформ для перевозки крупнотоннажны</w:t>
      </w:r>
      <w:r>
        <w:rPr>
          <w:szCs w:val="28"/>
        </w:rPr>
        <w:t xml:space="preserve">х контейнеров в 2014-2018 годах по Лоту №2 признан не состоявшимся на основании </w:t>
      </w:r>
      <w:r w:rsidR="002D045D" w:rsidRPr="002D045D">
        <w:rPr>
          <w:szCs w:val="28"/>
        </w:rPr>
        <w:t>подпункт</w:t>
      </w:r>
      <w:r w:rsidR="00443336">
        <w:rPr>
          <w:szCs w:val="28"/>
        </w:rPr>
        <w:t>а</w:t>
      </w:r>
      <w:r w:rsidR="002D045D" w:rsidRPr="002D045D">
        <w:rPr>
          <w:szCs w:val="28"/>
        </w:rPr>
        <w:t xml:space="preserve"> 2 пункта 140 Положения о закупках</w:t>
      </w:r>
      <w:r>
        <w:rPr>
          <w:szCs w:val="28"/>
        </w:rPr>
        <w:t xml:space="preserve"> (на участие в конкурсе подана одна конкурсная заявка).</w:t>
      </w:r>
    </w:p>
    <w:p w:rsidR="004541DA" w:rsidRDefault="002D045D">
      <w:pPr>
        <w:pStyle w:val="ad"/>
        <w:numPr>
          <w:ilvl w:val="0"/>
          <w:numId w:val="73"/>
        </w:numPr>
        <w:ind w:left="0" w:firstLine="709"/>
        <w:jc w:val="both"/>
        <w:rPr>
          <w:szCs w:val="28"/>
        </w:rPr>
      </w:pPr>
      <w:r w:rsidRPr="002D045D">
        <w:rPr>
          <w:szCs w:val="28"/>
        </w:rPr>
        <w:t xml:space="preserve"> Зая</w:t>
      </w:r>
      <w:r w:rsidR="00D35DCC">
        <w:rPr>
          <w:szCs w:val="28"/>
        </w:rPr>
        <w:t>в</w:t>
      </w:r>
      <w:r w:rsidRPr="002D045D">
        <w:rPr>
          <w:szCs w:val="28"/>
        </w:rPr>
        <w:t xml:space="preserve">ка на участие к открытом конкурсе по Лоту №2, </w:t>
      </w:r>
      <w:r w:rsidR="00D35DCC">
        <w:rPr>
          <w:szCs w:val="28"/>
        </w:rPr>
        <w:t xml:space="preserve">поданная                    </w:t>
      </w:r>
      <w:r w:rsidR="00D35DCC">
        <w:t xml:space="preserve">ООО </w:t>
      </w:r>
      <w:r w:rsidR="00280B0E">
        <w:t>«</w:t>
      </w:r>
      <w:r w:rsidR="00D35DCC" w:rsidRPr="00C07BF1">
        <w:t>ТрансФин-М</w:t>
      </w:r>
      <w:r w:rsidR="00280B0E">
        <w:t>»</w:t>
      </w:r>
      <w:r w:rsidR="00D35DCC">
        <w:t>, признана соответствующей требованиям конкурсной документации.</w:t>
      </w:r>
    </w:p>
    <w:p w:rsidR="004541DA" w:rsidRDefault="00A35DEF">
      <w:pPr>
        <w:pStyle w:val="ad"/>
        <w:numPr>
          <w:ilvl w:val="0"/>
          <w:numId w:val="73"/>
        </w:numPr>
        <w:ind w:left="0" w:firstLine="709"/>
        <w:jc w:val="both"/>
      </w:pPr>
      <w:r>
        <w:t>С</w:t>
      </w:r>
      <w:r w:rsidRPr="000702E7">
        <w:t>огласи</w:t>
      </w:r>
      <w:r w:rsidR="00B80649">
        <w:t>вшись</w:t>
      </w:r>
      <w:r w:rsidRPr="000702E7">
        <w:t xml:space="preserve"> с выводами и предложениями Постоянной рабочей группы Конкурсной комиссии </w:t>
      </w:r>
      <w:r w:rsidR="00703905">
        <w:t xml:space="preserve">аппарата управления </w:t>
      </w:r>
      <w:r w:rsidRPr="000702E7">
        <w:t xml:space="preserve">(Протокол № </w:t>
      </w:r>
      <w:r>
        <w:t>35</w:t>
      </w:r>
      <w:r w:rsidRPr="000702E7">
        <w:t xml:space="preserve">/ПРГ заседания, состоявшегося  </w:t>
      </w:r>
      <w:r>
        <w:t>17</w:t>
      </w:r>
      <w:r w:rsidRPr="000702E7">
        <w:t xml:space="preserve"> </w:t>
      </w:r>
      <w:r>
        <w:t>апреля</w:t>
      </w:r>
      <w:r w:rsidRPr="000702E7">
        <w:t xml:space="preserve"> 2014 г.)</w:t>
      </w:r>
      <w:r w:rsidR="00B80649">
        <w:t>,</w:t>
      </w:r>
      <w:r>
        <w:t xml:space="preserve"> </w:t>
      </w:r>
      <w:r w:rsidRPr="00CF7929">
        <w:t>и в соответствии с пунктом 141 и подпунктом 4 пункта 318 Положения о закупках</w:t>
      </w:r>
      <w:r w:rsidR="00B80649">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000B79B9">
        <w:t xml:space="preserve">ООО </w:t>
      </w:r>
      <w:r w:rsidR="00280B0E">
        <w:t>«</w:t>
      </w:r>
      <w:r w:rsidR="000B79B9" w:rsidRPr="00C07BF1">
        <w:t>ТрансФин-М</w:t>
      </w:r>
      <w:r w:rsidR="00280B0E">
        <w:t>»</w:t>
      </w:r>
      <w:r>
        <w:t xml:space="preserve"> </w:t>
      </w:r>
      <w:r w:rsidRPr="00CF7929">
        <w:t>на следующих условиях:</w:t>
      </w:r>
    </w:p>
    <w:p w:rsidR="004541DA" w:rsidRPr="00703905" w:rsidRDefault="002D045D">
      <w:pPr>
        <w:pStyle w:val="ad"/>
        <w:spacing w:after="40" w:line="264" w:lineRule="auto"/>
        <w:ind w:left="0" w:firstLine="709"/>
        <w:jc w:val="both"/>
        <w:rPr>
          <w:szCs w:val="28"/>
        </w:rPr>
      </w:pPr>
      <w:r w:rsidRPr="00703905">
        <w:rPr>
          <w:b/>
          <w:szCs w:val="28"/>
        </w:rPr>
        <w:t>Предмет договора:</w:t>
      </w:r>
      <w:r w:rsidRPr="002D045D">
        <w:rPr>
          <w:szCs w:val="28"/>
        </w:rPr>
        <w:t xml:space="preserve"> </w:t>
      </w:r>
      <w:r w:rsidR="00703905" w:rsidRPr="00703905">
        <w:rPr>
          <w:szCs w:val="28"/>
        </w:rPr>
        <w:t xml:space="preserve">арендодатель обязуется предоставить за плату во временное владение и пользование арендатору </w:t>
      </w:r>
      <w:r w:rsidR="000A208B" w:rsidRPr="00703905">
        <w:rPr>
          <w:szCs w:val="28"/>
        </w:rPr>
        <w:t xml:space="preserve">60-футовые железнодорожные вагоны-платформы </w:t>
      </w:r>
      <w:r w:rsidR="00703905" w:rsidRPr="00703905">
        <w:rPr>
          <w:szCs w:val="28"/>
        </w:rPr>
        <w:t>для перевозки крупнотоннажных контейнеров.</w:t>
      </w:r>
    </w:p>
    <w:p w:rsidR="00B80649" w:rsidRPr="004F1A3D" w:rsidRDefault="00D7267C" w:rsidP="00B80649">
      <w:pPr>
        <w:pStyle w:val="ad"/>
        <w:spacing w:after="40" w:line="264" w:lineRule="auto"/>
        <w:ind w:left="0" w:firstLine="709"/>
        <w:jc w:val="both"/>
        <w:rPr>
          <w:szCs w:val="28"/>
        </w:rPr>
      </w:pPr>
      <w:r>
        <w:rPr>
          <w:b/>
          <w:szCs w:val="28"/>
        </w:rPr>
        <w:t>Максимальная ц</w:t>
      </w:r>
      <w:r w:rsidR="002D045D" w:rsidRPr="00703905">
        <w:rPr>
          <w:b/>
          <w:szCs w:val="28"/>
        </w:rPr>
        <w:t>ена договора:</w:t>
      </w:r>
      <w:r w:rsidR="002D045D" w:rsidRPr="002D045D">
        <w:rPr>
          <w:szCs w:val="28"/>
        </w:rPr>
        <w:t xml:space="preserve"> 1</w:t>
      </w:r>
      <w:r w:rsidR="00B80649">
        <w:rPr>
          <w:szCs w:val="28"/>
        </w:rPr>
        <w:t> </w:t>
      </w:r>
      <w:r w:rsidR="002D045D" w:rsidRPr="002D045D">
        <w:rPr>
          <w:szCs w:val="28"/>
        </w:rPr>
        <w:t>046</w:t>
      </w:r>
      <w:r w:rsidR="00B80649">
        <w:rPr>
          <w:szCs w:val="28"/>
        </w:rPr>
        <w:t> </w:t>
      </w:r>
      <w:r w:rsidR="002D045D" w:rsidRPr="002D045D">
        <w:rPr>
          <w:szCs w:val="28"/>
        </w:rPr>
        <w:t>972</w:t>
      </w:r>
      <w:r w:rsidR="00B80649">
        <w:rPr>
          <w:szCs w:val="28"/>
        </w:rPr>
        <w:t> </w:t>
      </w:r>
      <w:r w:rsidR="002D045D" w:rsidRPr="002D045D">
        <w:rPr>
          <w:szCs w:val="28"/>
        </w:rPr>
        <w:t>200</w:t>
      </w:r>
      <w:r w:rsidR="00B80649">
        <w:rPr>
          <w:szCs w:val="28"/>
        </w:rPr>
        <w:t>,00</w:t>
      </w:r>
      <w:r w:rsidR="002D045D" w:rsidRPr="002D045D">
        <w:rPr>
          <w:szCs w:val="28"/>
        </w:rPr>
        <w:t xml:space="preserve"> руб. (</w:t>
      </w:r>
      <w:r w:rsidR="00B80649">
        <w:rPr>
          <w:szCs w:val="28"/>
        </w:rPr>
        <w:t>О</w:t>
      </w:r>
      <w:r w:rsidR="002D045D" w:rsidRPr="002D045D">
        <w:rPr>
          <w:szCs w:val="28"/>
        </w:rPr>
        <w:t xml:space="preserve">дин миллиард сорок шесть миллионов девятьсот семьдесят две тысячи двести рублей 00 </w:t>
      </w:r>
      <w:r w:rsidR="002D045D" w:rsidRPr="002D045D">
        <w:rPr>
          <w:szCs w:val="28"/>
        </w:rPr>
        <w:lastRenderedPageBreak/>
        <w:t>копеек) с учетом всех налогов (кроме НДС), а также всех затрат, расходов</w:t>
      </w:r>
      <w:r w:rsidR="00B80649">
        <w:rPr>
          <w:szCs w:val="28"/>
        </w:rPr>
        <w:t>,</w:t>
      </w:r>
      <w:r w:rsidR="002D045D" w:rsidRPr="002D045D">
        <w:rPr>
          <w:szCs w:val="28"/>
        </w:rPr>
        <w:t xml:space="preserve"> связанных с предоставлением вагонов в аренду.</w:t>
      </w:r>
      <w:r w:rsidR="00B80649" w:rsidRPr="00B80649">
        <w:rPr>
          <w:szCs w:val="28"/>
        </w:rPr>
        <w:t xml:space="preserve"> </w:t>
      </w:r>
      <w:r w:rsidR="00B80649">
        <w:rPr>
          <w:szCs w:val="28"/>
        </w:rPr>
        <w:t>НДС начисляется в соответствии с законодательством Российской Федерации.</w:t>
      </w:r>
    </w:p>
    <w:p w:rsidR="004541DA" w:rsidRDefault="002D045D">
      <w:pPr>
        <w:pStyle w:val="ad"/>
        <w:spacing w:after="40" w:line="264" w:lineRule="auto"/>
        <w:ind w:left="0" w:firstLine="709"/>
        <w:jc w:val="both"/>
        <w:rPr>
          <w:szCs w:val="28"/>
        </w:rPr>
      </w:pPr>
      <w:r w:rsidRPr="00703905">
        <w:rPr>
          <w:b/>
          <w:szCs w:val="28"/>
        </w:rPr>
        <w:t>Единичные расценки</w:t>
      </w:r>
      <w:r w:rsidRPr="002D045D">
        <w:rPr>
          <w:szCs w:val="28"/>
        </w:rPr>
        <w:t xml:space="preserve"> (в сутки за вагон, без учета НДС)</w:t>
      </w:r>
      <w:r w:rsidRPr="002D045D">
        <w:rPr>
          <w:b/>
          <w:szCs w:val="28"/>
        </w:rPr>
        <w:t>:</w:t>
      </w:r>
      <w:r w:rsidRPr="002D045D">
        <w:rPr>
          <w:szCs w:val="28"/>
        </w:rPr>
        <w:t xml:space="preserve"> 722,00</w:t>
      </w:r>
      <w:r w:rsidR="00B62B03">
        <w:rPr>
          <w:szCs w:val="28"/>
        </w:rPr>
        <w:t xml:space="preserve"> руб.</w:t>
      </w:r>
      <w:r w:rsidR="00B80649">
        <w:rPr>
          <w:szCs w:val="28"/>
        </w:rPr>
        <w:t xml:space="preserve"> (семьсот двадцать два рубля 00 копеек).</w:t>
      </w:r>
    </w:p>
    <w:p w:rsidR="0063368E" w:rsidRPr="00CD4642" w:rsidRDefault="0063368E" w:rsidP="0063368E">
      <w:pPr>
        <w:rPr>
          <w:szCs w:val="28"/>
        </w:rPr>
      </w:pPr>
      <w:r w:rsidRPr="00703905">
        <w:rPr>
          <w:szCs w:val="28"/>
        </w:rPr>
        <w:t>Указанная плата за вагон не индексируется.</w:t>
      </w:r>
    </w:p>
    <w:p w:rsidR="004541DA" w:rsidRDefault="002D045D">
      <w:pPr>
        <w:pStyle w:val="ad"/>
        <w:spacing w:after="40" w:line="264" w:lineRule="auto"/>
        <w:ind w:left="0" w:firstLine="709"/>
        <w:jc w:val="both"/>
        <w:rPr>
          <w:szCs w:val="28"/>
        </w:rPr>
      </w:pPr>
      <w:r w:rsidRPr="00703905">
        <w:rPr>
          <w:b/>
          <w:szCs w:val="28"/>
        </w:rPr>
        <w:t>Условия оплаты:</w:t>
      </w:r>
      <w:r w:rsidRPr="002D045D">
        <w:rPr>
          <w:szCs w:val="28"/>
        </w:rPr>
        <w:t xml:space="preserve"> за первый месяц аренды –</w:t>
      </w:r>
      <w:r w:rsidR="001124F2">
        <w:rPr>
          <w:szCs w:val="28"/>
        </w:rPr>
        <w:t xml:space="preserve"> </w:t>
      </w:r>
      <w:r w:rsidRPr="002D045D">
        <w:rPr>
          <w:szCs w:val="28"/>
        </w:rPr>
        <w:t xml:space="preserve">в течение 5 (пяти) рабочих дней с даты подписания </w:t>
      </w:r>
      <w:r w:rsidR="004C186A">
        <w:rPr>
          <w:szCs w:val="28"/>
        </w:rPr>
        <w:t>с</w:t>
      </w:r>
      <w:r w:rsidRPr="002D045D">
        <w:rPr>
          <w:szCs w:val="28"/>
        </w:rPr>
        <w:t xml:space="preserve">торонами </w:t>
      </w:r>
      <w:r w:rsidR="004C186A">
        <w:rPr>
          <w:szCs w:val="28"/>
        </w:rPr>
        <w:t>а</w:t>
      </w:r>
      <w:r w:rsidRPr="002D045D">
        <w:rPr>
          <w:szCs w:val="28"/>
        </w:rPr>
        <w:t xml:space="preserve">кта приемки-передачи </w:t>
      </w:r>
      <w:r w:rsidR="004C186A">
        <w:rPr>
          <w:szCs w:val="28"/>
        </w:rPr>
        <w:t>в</w:t>
      </w:r>
      <w:r w:rsidRPr="002D045D">
        <w:rPr>
          <w:szCs w:val="28"/>
        </w:rPr>
        <w:t xml:space="preserve">агонов в аренду </w:t>
      </w:r>
      <w:r w:rsidR="004C186A">
        <w:rPr>
          <w:szCs w:val="28"/>
        </w:rPr>
        <w:t>а</w:t>
      </w:r>
      <w:r w:rsidRPr="002D045D">
        <w:rPr>
          <w:szCs w:val="28"/>
        </w:rPr>
        <w:t xml:space="preserve">рендодатель формирует и направляет </w:t>
      </w:r>
      <w:r w:rsidR="004C186A">
        <w:rPr>
          <w:szCs w:val="28"/>
        </w:rPr>
        <w:t>а</w:t>
      </w:r>
      <w:r w:rsidRPr="002D045D">
        <w:rPr>
          <w:szCs w:val="28"/>
        </w:rPr>
        <w:t xml:space="preserve">рендатору счет на оплату аренды за текущий месяц, а </w:t>
      </w:r>
      <w:r w:rsidR="004C186A">
        <w:rPr>
          <w:szCs w:val="28"/>
        </w:rPr>
        <w:t>а</w:t>
      </w:r>
      <w:r w:rsidRPr="002D045D">
        <w:rPr>
          <w:szCs w:val="28"/>
        </w:rPr>
        <w:t>рендатор оплачивает счет в течени</w:t>
      </w:r>
      <w:r w:rsidR="00B80649">
        <w:rPr>
          <w:szCs w:val="28"/>
        </w:rPr>
        <w:t>е</w:t>
      </w:r>
      <w:r w:rsidRPr="002D045D">
        <w:rPr>
          <w:szCs w:val="28"/>
        </w:rPr>
        <w:t xml:space="preserve"> 5 (пяти) рабочих дней с даты его получения.</w:t>
      </w:r>
    </w:p>
    <w:p w:rsidR="004541DA" w:rsidRDefault="002D045D">
      <w:pPr>
        <w:pStyle w:val="ad"/>
        <w:spacing w:after="40" w:line="264" w:lineRule="auto"/>
        <w:ind w:left="0" w:firstLine="709"/>
        <w:jc w:val="both"/>
        <w:rPr>
          <w:szCs w:val="28"/>
        </w:rPr>
      </w:pPr>
      <w:r w:rsidRPr="002D045D">
        <w:rPr>
          <w:szCs w:val="28"/>
        </w:rPr>
        <w:t xml:space="preserve">За второй и последующие месяцы аренды </w:t>
      </w:r>
      <w:r w:rsidR="004C186A">
        <w:rPr>
          <w:szCs w:val="28"/>
        </w:rPr>
        <w:t>а</w:t>
      </w:r>
      <w:r w:rsidRPr="002D045D">
        <w:rPr>
          <w:szCs w:val="28"/>
        </w:rPr>
        <w:t xml:space="preserve">рендатор на основании счета, полученного от </w:t>
      </w:r>
      <w:r w:rsidR="004C186A">
        <w:rPr>
          <w:szCs w:val="28"/>
        </w:rPr>
        <w:t>а</w:t>
      </w:r>
      <w:r w:rsidRPr="002D045D">
        <w:rPr>
          <w:szCs w:val="28"/>
        </w:rPr>
        <w:t>рендодателя, оплачивает 100% (сто процентов) от суммы арендной платы за месяц не позднее 10 (десятого) числа расчетного месяца.</w:t>
      </w:r>
    </w:p>
    <w:p w:rsidR="004541DA" w:rsidRPr="00B92986" w:rsidRDefault="002D045D">
      <w:pPr>
        <w:pStyle w:val="ad"/>
        <w:spacing w:after="40" w:line="264" w:lineRule="auto"/>
        <w:ind w:left="0" w:firstLine="709"/>
        <w:jc w:val="both"/>
        <w:rPr>
          <w:szCs w:val="28"/>
        </w:rPr>
      </w:pPr>
      <w:r w:rsidRPr="00703905">
        <w:rPr>
          <w:b/>
          <w:szCs w:val="28"/>
        </w:rPr>
        <w:t xml:space="preserve">Место оказания услуг: </w:t>
      </w:r>
      <w:r w:rsidR="0063368E" w:rsidRPr="00B92986">
        <w:rPr>
          <w:szCs w:val="28"/>
        </w:rPr>
        <w:t>курсирование вагонов, находящихся в аренде, осуществляется по железным дорогам с колеей 1520 мм.</w:t>
      </w:r>
    </w:p>
    <w:p w:rsidR="004541DA" w:rsidRDefault="002D045D">
      <w:pPr>
        <w:pStyle w:val="ad"/>
        <w:spacing w:after="40" w:line="264" w:lineRule="auto"/>
        <w:ind w:left="0" w:firstLine="709"/>
        <w:jc w:val="both"/>
        <w:rPr>
          <w:b/>
          <w:szCs w:val="28"/>
          <w:u w:val="single"/>
        </w:rPr>
      </w:pPr>
      <w:r w:rsidRPr="00703905">
        <w:rPr>
          <w:b/>
          <w:szCs w:val="28"/>
        </w:rPr>
        <w:t>Сведения об объеме закупаемых услуг:</w:t>
      </w:r>
      <w:r w:rsidRPr="002D045D">
        <w:rPr>
          <w:szCs w:val="28"/>
        </w:rPr>
        <w:t xml:space="preserve"> аренда (субаренда) 850 вагонов</w:t>
      </w:r>
      <w:r w:rsidR="00B80649">
        <w:rPr>
          <w:szCs w:val="28"/>
        </w:rPr>
        <w:t>.</w:t>
      </w:r>
    </w:p>
    <w:p w:rsidR="004541DA" w:rsidRDefault="002D045D">
      <w:pPr>
        <w:pStyle w:val="ad"/>
        <w:spacing w:after="40" w:line="264" w:lineRule="auto"/>
        <w:ind w:left="0" w:firstLine="709"/>
        <w:jc w:val="both"/>
        <w:rPr>
          <w:szCs w:val="28"/>
        </w:rPr>
      </w:pPr>
      <w:r w:rsidRPr="00703905">
        <w:rPr>
          <w:b/>
          <w:szCs w:val="28"/>
        </w:rPr>
        <w:t>Срок оказания услуг:</w:t>
      </w:r>
      <w:r w:rsidRPr="002D045D">
        <w:rPr>
          <w:szCs w:val="28"/>
        </w:rPr>
        <w:t xml:space="preserve"> </w:t>
      </w:r>
      <w:r w:rsidR="007B032C" w:rsidRPr="002D045D">
        <w:rPr>
          <w:szCs w:val="28"/>
        </w:rPr>
        <w:t>с даты заключения договора до 31</w:t>
      </w:r>
      <w:r w:rsidR="007B032C">
        <w:rPr>
          <w:szCs w:val="28"/>
        </w:rPr>
        <w:t>.12</w:t>
      </w:r>
      <w:r w:rsidR="007B032C" w:rsidRPr="002D045D">
        <w:rPr>
          <w:szCs w:val="28"/>
        </w:rPr>
        <w:t xml:space="preserve"> 2018</w:t>
      </w:r>
      <w:r w:rsidR="007B032C">
        <w:rPr>
          <w:szCs w:val="28"/>
        </w:rPr>
        <w:t>.</w:t>
      </w:r>
    </w:p>
    <w:p w:rsidR="004541DA" w:rsidRDefault="002D045D">
      <w:pPr>
        <w:pStyle w:val="Default"/>
        <w:spacing w:line="247" w:lineRule="auto"/>
        <w:ind w:firstLine="709"/>
        <w:jc w:val="both"/>
        <w:rPr>
          <w:sz w:val="28"/>
          <w:szCs w:val="28"/>
        </w:rPr>
      </w:pPr>
      <w:r w:rsidRPr="00703905">
        <w:rPr>
          <w:b/>
          <w:sz w:val="28"/>
          <w:szCs w:val="28"/>
        </w:rPr>
        <w:t>Срок действия договора:</w:t>
      </w:r>
      <w:r w:rsidRPr="002D045D">
        <w:rPr>
          <w:sz w:val="28"/>
          <w:szCs w:val="28"/>
        </w:rPr>
        <w:t xml:space="preserve"> </w:t>
      </w:r>
      <w:r w:rsidR="00703905" w:rsidRPr="00703905">
        <w:rPr>
          <w:sz w:val="28"/>
          <w:szCs w:val="28"/>
        </w:rPr>
        <w:t xml:space="preserve">с даты заключения договора до 31 декабря 2018 года, а в части обязательств арендатора по возврату вагонов из аренды и проведения </w:t>
      </w:r>
      <w:r w:rsidR="004C186A">
        <w:rPr>
          <w:sz w:val="28"/>
          <w:szCs w:val="28"/>
        </w:rPr>
        <w:t>с</w:t>
      </w:r>
      <w:r w:rsidR="00703905" w:rsidRPr="00703905">
        <w:rPr>
          <w:sz w:val="28"/>
          <w:szCs w:val="28"/>
        </w:rPr>
        <w:t>торонами взаиморасчетов - до полного их исполнения.</w:t>
      </w:r>
    </w:p>
    <w:p w:rsidR="002C23A8" w:rsidRDefault="002C23A8" w:rsidP="002C23A8">
      <w:pPr>
        <w:pStyle w:val="ad"/>
        <w:ind w:left="0" w:firstLine="709"/>
        <w:jc w:val="both"/>
        <w:rPr>
          <w:szCs w:val="28"/>
        </w:rPr>
      </w:pPr>
      <w:r w:rsidRPr="00EF40ED">
        <w:rPr>
          <w:b/>
          <w:szCs w:val="28"/>
        </w:rPr>
        <w:t xml:space="preserve">Дополнительное условие: </w:t>
      </w:r>
      <w:r w:rsidR="004C186A">
        <w:rPr>
          <w:szCs w:val="28"/>
        </w:rPr>
        <w:t>а</w:t>
      </w:r>
      <w:r>
        <w:rPr>
          <w:szCs w:val="28"/>
        </w:rPr>
        <w:t xml:space="preserve">рендатор </w:t>
      </w:r>
      <w:r w:rsidR="006520FF">
        <w:rPr>
          <w:szCs w:val="28"/>
        </w:rPr>
        <w:t>в</w:t>
      </w:r>
      <w:r w:rsidR="006520FF" w:rsidRPr="00EF40ED">
        <w:rPr>
          <w:szCs w:val="28"/>
        </w:rPr>
        <w:t>прав</w:t>
      </w:r>
      <w:r w:rsidR="006520FF">
        <w:rPr>
          <w:szCs w:val="28"/>
        </w:rPr>
        <w:t>е</w:t>
      </w:r>
      <w:r w:rsidR="006520FF" w:rsidRPr="00EF40ED">
        <w:rPr>
          <w:szCs w:val="28"/>
        </w:rPr>
        <w:t xml:space="preserve"> </w:t>
      </w:r>
      <w:r w:rsidRPr="00EF40ED">
        <w:rPr>
          <w:szCs w:val="28"/>
        </w:rPr>
        <w:t xml:space="preserve">принять </w:t>
      </w:r>
      <w:r w:rsidR="004C186A">
        <w:rPr>
          <w:szCs w:val="28"/>
        </w:rPr>
        <w:t>в</w:t>
      </w:r>
      <w:r w:rsidRPr="00EF40ED">
        <w:rPr>
          <w:szCs w:val="28"/>
        </w:rPr>
        <w:t>агоны в аренду в меньшем количестве, чем это будет указано в договоре, заключаемом по итогам открытого конкурса.</w:t>
      </w:r>
    </w:p>
    <w:p w:rsidR="004541DA" w:rsidRDefault="00443336">
      <w:pPr>
        <w:pStyle w:val="ad"/>
        <w:numPr>
          <w:ilvl w:val="0"/>
          <w:numId w:val="73"/>
        </w:numPr>
        <w:ind w:left="0" w:firstLine="709"/>
        <w:jc w:val="both"/>
        <w:rPr>
          <w:szCs w:val="28"/>
        </w:rPr>
      </w:pPr>
      <w:r w:rsidRPr="00443336">
        <w:rPr>
          <w:szCs w:val="28"/>
        </w:rPr>
        <w:t xml:space="preserve">Поручить начальнику отдела </w:t>
      </w:r>
      <w:r w:rsidRPr="00443336">
        <w:rPr>
          <w:bCs/>
          <w:szCs w:val="28"/>
        </w:rPr>
        <w:t>логистики, планирования и нормирования перевозок (ЦКПП) Шахбазову Д.А.:</w:t>
      </w:r>
    </w:p>
    <w:p w:rsidR="004541DA" w:rsidRDefault="00443336">
      <w:pPr>
        <w:pStyle w:val="ad"/>
        <w:numPr>
          <w:ilvl w:val="1"/>
          <w:numId w:val="74"/>
        </w:numPr>
        <w:ind w:left="0" w:firstLine="709"/>
        <w:jc w:val="both"/>
        <w:rPr>
          <w:szCs w:val="28"/>
        </w:rPr>
      </w:pPr>
      <w:r w:rsidRPr="00443336">
        <w:rPr>
          <w:szCs w:val="28"/>
        </w:rPr>
        <w:t>уведомить</w:t>
      </w:r>
      <w:r w:rsidRPr="00C51773">
        <w:t xml:space="preserve"> </w:t>
      </w:r>
      <w:r>
        <w:t xml:space="preserve">ООО </w:t>
      </w:r>
      <w:r w:rsidR="00280B0E">
        <w:t>«</w:t>
      </w:r>
      <w:r w:rsidRPr="00C07BF1">
        <w:t>ТрансФин-М</w:t>
      </w:r>
      <w:r w:rsidR="00280B0E">
        <w:t>»</w:t>
      </w:r>
      <w:r w:rsidRPr="00443336">
        <w:rPr>
          <w:szCs w:val="28"/>
        </w:rPr>
        <w:t xml:space="preserve"> </w:t>
      </w:r>
      <w:r w:rsidRPr="00443336">
        <w:rPr>
          <w:szCs w:val="27"/>
        </w:rPr>
        <w:t xml:space="preserve">о принятом </w:t>
      </w:r>
      <w:r w:rsidRPr="00443336">
        <w:rPr>
          <w:szCs w:val="28"/>
        </w:rPr>
        <w:t xml:space="preserve">Конкурсной комиссией ОАО </w:t>
      </w:r>
      <w:r w:rsidR="00280B0E">
        <w:rPr>
          <w:szCs w:val="28"/>
        </w:rPr>
        <w:t>«</w:t>
      </w:r>
      <w:r w:rsidRPr="00443336">
        <w:rPr>
          <w:szCs w:val="28"/>
        </w:rPr>
        <w:t>ТрансКонтейнер</w:t>
      </w:r>
      <w:r w:rsidR="00280B0E">
        <w:rPr>
          <w:szCs w:val="28"/>
        </w:rPr>
        <w:t>»</w:t>
      </w:r>
      <w:r w:rsidRPr="00443336">
        <w:rPr>
          <w:szCs w:val="28"/>
        </w:rPr>
        <w:t xml:space="preserve"> решении;</w:t>
      </w:r>
    </w:p>
    <w:p w:rsidR="00443336" w:rsidRPr="00C51773" w:rsidRDefault="00443336" w:rsidP="00443336">
      <w:pPr>
        <w:ind w:firstLine="709"/>
        <w:jc w:val="both"/>
        <w:rPr>
          <w:szCs w:val="28"/>
        </w:rPr>
      </w:pPr>
      <w:r w:rsidRPr="00C51773">
        <w:rPr>
          <w:szCs w:val="28"/>
        </w:rPr>
        <w:t xml:space="preserve">4.2 обеспечить установленным порядком заключение договора с                      </w:t>
      </w:r>
      <w:r>
        <w:t xml:space="preserve">ООО </w:t>
      </w:r>
      <w:r w:rsidR="00280B0E">
        <w:t>«</w:t>
      </w:r>
      <w:r w:rsidRPr="00C07BF1">
        <w:t>ТрансФин-М</w:t>
      </w:r>
      <w:r w:rsidR="00280B0E">
        <w:t>»</w:t>
      </w:r>
      <w:r w:rsidRPr="00C51773">
        <w:rPr>
          <w:szCs w:val="28"/>
        </w:rPr>
        <w:t>.</w:t>
      </w:r>
    </w:p>
    <w:p w:rsidR="004541DA" w:rsidRDefault="004541DA">
      <w:pPr>
        <w:pStyle w:val="ad"/>
        <w:ind w:left="1069"/>
        <w:jc w:val="both"/>
      </w:pPr>
    </w:p>
    <w:p w:rsidR="00443336" w:rsidRDefault="00443336" w:rsidP="00443336">
      <w:pPr>
        <w:pStyle w:val="ad"/>
        <w:ind w:left="1069"/>
        <w:jc w:val="both"/>
        <w:rPr>
          <w:b/>
          <w:szCs w:val="28"/>
        </w:rPr>
      </w:pPr>
      <w:r>
        <w:rPr>
          <w:b/>
          <w:szCs w:val="28"/>
        </w:rPr>
        <w:t>Лот №3</w:t>
      </w:r>
    </w:p>
    <w:p w:rsidR="004541DA" w:rsidRDefault="00443336">
      <w:pPr>
        <w:pStyle w:val="ad"/>
        <w:numPr>
          <w:ilvl w:val="0"/>
          <w:numId w:val="75"/>
        </w:numPr>
        <w:ind w:left="0" w:firstLine="709"/>
        <w:jc w:val="both"/>
        <w:rPr>
          <w:szCs w:val="28"/>
        </w:rPr>
      </w:pPr>
      <w:r w:rsidRPr="00443336">
        <w:rPr>
          <w:szCs w:val="28"/>
        </w:rPr>
        <w:t xml:space="preserve">Открытый конкурс № </w:t>
      </w:r>
      <w:r w:rsidRPr="00B546B6">
        <w:rPr>
          <w:szCs w:val="28"/>
        </w:rPr>
        <w:t>ОК/006/ЦКПП/0018 на право заключения договора аренды железнодорожных вагонов-плат</w:t>
      </w:r>
      <w:r w:rsidRPr="005722B7">
        <w:rPr>
          <w:szCs w:val="28"/>
        </w:rPr>
        <w:t>форм для перевозки крупнотоннажных контейнеров в 2014-2018 годах по Лоту №</w:t>
      </w:r>
      <w:r>
        <w:rPr>
          <w:szCs w:val="28"/>
        </w:rPr>
        <w:t>3</w:t>
      </w:r>
      <w:r w:rsidRPr="00443336">
        <w:rPr>
          <w:szCs w:val="28"/>
        </w:rPr>
        <w:t xml:space="preserve"> признан не состоявшимся на основании подпункт</w:t>
      </w:r>
      <w:r>
        <w:rPr>
          <w:szCs w:val="28"/>
        </w:rPr>
        <w:t>а</w:t>
      </w:r>
      <w:r w:rsidRPr="00443336">
        <w:rPr>
          <w:szCs w:val="28"/>
        </w:rPr>
        <w:t xml:space="preserve"> 2 пункта 140 Положения о закупках</w:t>
      </w:r>
      <w:r w:rsidRPr="00B546B6">
        <w:rPr>
          <w:szCs w:val="28"/>
        </w:rPr>
        <w:t xml:space="preserve"> (на участие в конкурсе подана одна конкурсная заявка).</w:t>
      </w:r>
    </w:p>
    <w:p w:rsidR="004541DA" w:rsidRDefault="00443336">
      <w:pPr>
        <w:pStyle w:val="ad"/>
        <w:numPr>
          <w:ilvl w:val="0"/>
          <w:numId w:val="75"/>
        </w:numPr>
        <w:ind w:left="0" w:firstLine="709"/>
        <w:jc w:val="both"/>
        <w:rPr>
          <w:szCs w:val="28"/>
        </w:rPr>
      </w:pPr>
      <w:r w:rsidRPr="000324C6">
        <w:rPr>
          <w:szCs w:val="28"/>
        </w:rPr>
        <w:t xml:space="preserve"> Зая</w:t>
      </w:r>
      <w:r>
        <w:rPr>
          <w:szCs w:val="28"/>
        </w:rPr>
        <w:t>в</w:t>
      </w:r>
      <w:r w:rsidRPr="000324C6">
        <w:rPr>
          <w:szCs w:val="28"/>
        </w:rPr>
        <w:t>ка на участие к открытом конкурсе по Лоту №</w:t>
      </w:r>
      <w:r w:rsidR="000B79B9">
        <w:rPr>
          <w:szCs w:val="28"/>
        </w:rPr>
        <w:t>3</w:t>
      </w:r>
      <w:r w:rsidRPr="000324C6">
        <w:rPr>
          <w:szCs w:val="28"/>
        </w:rPr>
        <w:t xml:space="preserve">, </w:t>
      </w:r>
      <w:r>
        <w:rPr>
          <w:szCs w:val="28"/>
        </w:rPr>
        <w:t xml:space="preserve">поданная                    </w:t>
      </w:r>
      <w:r>
        <w:t xml:space="preserve">ООО </w:t>
      </w:r>
      <w:r w:rsidR="00280B0E">
        <w:t>«</w:t>
      </w:r>
      <w:r w:rsidRPr="00C07BF1">
        <w:t>ТрансФин-М</w:t>
      </w:r>
      <w:r w:rsidR="00280B0E">
        <w:t>»</w:t>
      </w:r>
      <w:r>
        <w:t>, признана соответствующей требованиям конкурсной документации.</w:t>
      </w:r>
    </w:p>
    <w:p w:rsidR="004541DA" w:rsidRDefault="00443336">
      <w:pPr>
        <w:pStyle w:val="ad"/>
        <w:numPr>
          <w:ilvl w:val="0"/>
          <w:numId w:val="75"/>
        </w:numPr>
        <w:ind w:left="0" w:firstLine="709"/>
        <w:jc w:val="both"/>
      </w:pPr>
      <w:r>
        <w:t>С</w:t>
      </w:r>
      <w:r w:rsidRPr="000702E7">
        <w:t>огласи</w:t>
      </w:r>
      <w:r w:rsidR="00B80649">
        <w:t>вшис</w:t>
      </w:r>
      <w:r w:rsidRPr="000702E7">
        <w:t xml:space="preserve">ь с выводами и предложениями Постоянной рабочей группы Конкурсной комиссии </w:t>
      </w:r>
      <w:r w:rsidR="00703905">
        <w:t xml:space="preserve">аппарата управления </w:t>
      </w:r>
      <w:r w:rsidRPr="000702E7">
        <w:t xml:space="preserve">(Протокол № </w:t>
      </w:r>
      <w:r>
        <w:t>35</w:t>
      </w:r>
      <w:r w:rsidRPr="000702E7">
        <w:t xml:space="preserve">/ПРГ заседания, состоявшегося  </w:t>
      </w:r>
      <w:r>
        <w:t>17</w:t>
      </w:r>
      <w:r w:rsidRPr="000702E7">
        <w:t xml:space="preserve"> </w:t>
      </w:r>
      <w:r>
        <w:t>апреля</w:t>
      </w:r>
      <w:r w:rsidRPr="000702E7">
        <w:t xml:space="preserve"> 2014 г.)</w:t>
      </w:r>
      <w:r w:rsidR="00B80649">
        <w:t>,</w:t>
      </w:r>
      <w:r>
        <w:t xml:space="preserve"> </w:t>
      </w:r>
      <w:r w:rsidRPr="00CF7929">
        <w:t xml:space="preserve">и в соответствии с пунктом 141 и </w:t>
      </w:r>
      <w:r w:rsidRPr="00CF7929">
        <w:lastRenderedPageBreak/>
        <w:t>подпунктом 4 пункта 318 Положения о закупках</w:t>
      </w:r>
      <w:r w:rsidR="00B80649">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000B79B9">
        <w:t xml:space="preserve">ООО </w:t>
      </w:r>
      <w:r w:rsidR="00280B0E">
        <w:t>«</w:t>
      </w:r>
      <w:r w:rsidR="000B79B9" w:rsidRPr="00C07BF1">
        <w:t>ТрансФин-М</w:t>
      </w:r>
      <w:r w:rsidR="00280B0E">
        <w:t>»</w:t>
      </w:r>
      <w:r>
        <w:t xml:space="preserve"> </w:t>
      </w:r>
      <w:r w:rsidRPr="00CF7929">
        <w:t>на следующих условиях:</w:t>
      </w:r>
    </w:p>
    <w:p w:rsidR="004541DA" w:rsidRDefault="002D045D">
      <w:pPr>
        <w:pStyle w:val="ad"/>
        <w:spacing w:after="40" w:line="264" w:lineRule="auto"/>
        <w:ind w:left="0" w:firstLine="709"/>
        <w:jc w:val="both"/>
        <w:rPr>
          <w:szCs w:val="28"/>
        </w:rPr>
      </w:pPr>
      <w:r w:rsidRPr="00703905">
        <w:rPr>
          <w:b/>
          <w:szCs w:val="28"/>
        </w:rPr>
        <w:t>Предмет договора:</w:t>
      </w:r>
      <w:r w:rsidRPr="002D045D">
        <w:rPr>
          <w:szCs w:val="28"/>
        </w:rPr>
        <w:t xml:space="preserve"> </w:t>
      </w:r>
      <w:r w:rsidR="00703905" w:rsidRPr="00703905">
        <w:rPr>
          <w:szCs w:val="28"/>
        </w:rPr>
        <w:t xml:space="preserve">арендодатель обязуется предоставить за плату во временное владение и пользование арендатору </w:t>
      </w:r>
      <w:r w:rsidR="000A208B">
        <w:rPr>
          <w:szCs w:val="28"/>
        </w:rPr>
        <w:t>4</w:t>
      </w:r>
      <w:r w:rsidR="000A208B" w:rsidRPr="00703905">
        <w:rPr>
          <w:szCs w:val="28"/>
        </w:rPr>
        <w:t xml:space="preserve">0-футовые железнодорожные вагоны-платформы </w:t>
      </w:r>
      <w:r w:rsidR="00703905" w:rsidRPr="00703905">
        <w:rPr>
          <w:szCs w:val="28"/>
        </w:rPr>
        <w:t>для перевозки крупнотоннажных контейнеров.</w:t>
      </w:r>
    </w:p>
    <w:p w:rsidR="00B80649" w:rsidRPr="004F1A3D" w:rsidRDefault="00D7267C" w:rsidP="00B80649">
      <w:pPr>
        <w:pStyle w:val="ad"/>
        <w:spacing w:after="40" w:line="264" w:lineRule="auto"/>
        <w:ind w:left="0" w:firstLine="709"/>
        <w:jc w:val="both"/>
        <w:rPr>
          <w:szCs w:val="28"/>
        </w:rPr>
      </w:pPr>
      <w:r>
        <w:rPr>
          <w:b/>
          <w:szCs w:val="28"/>
        </w:rPr>
        <w:t>Максимальная ц</w:t>
      </w:r>
      <w:r w:rsidR="002D045D" w:rsidRPr="00703905">
        <w:rPr>
          <w:b/>
          <w:szCs w:val="28"/>
        </w:rPr>
        <w:t>ена договора:</w:t>
      </w:r>
      <w:r w:rsidR="002D045D" w:rsidRPr="002D045D">
        <w:rPr>
          <w:szCs w:val="28"/>
        </w:rPr>
        <w:t xml:space="preserve"> 1 231 732</w:t>
      </w:r>
      <w:r w:rsidR="00B80649">
        <w:rPr>
          <w:szCs w:val="28"/>
        </w:rPr>
        <w:t> </w:t>
      </w:r>
      <w:r w:rsidR="002D045D" w:rsidRPr="002D045D">
        <w:rPr>
          <w:szCs w:val="28"/>
        </w:rPr>
        <w:t>000</w:t>
      </w:r>
      <w:r w:rsidR="00B80649">
        <w:rPr>
          <w:szCs w:val="28"/>
        </w:rPr>
        <w:t>,00</w:t>
      </w:r>
      <w:r w:rsidR="002D045D" w:rsidRPr="002D045D">
        <w:rPr>
          <w:szCs w:val="28"/>
        </w:rPr>
        <w:t xml:space="preserve"> руб. (</w:t>
      </w:r>
      <w:r w:rsidR="00B80649">
        <w:rPr>
          <w:szCs w:val="28"/>
        </w:rPr>
        <w:t>О</w:t>
      </w:r>
      <w:r w:rsidR="002D045D" w:rsidRPr="002D045D">
        <w:rPr>
          <w:szCs w:val="28"/>
        </w:rPr>
        <w:t>дин миллиард двести тридцать один миллион семьсот тридцать две тысячи рублей 00 копеек) с учетом всех налогов (кроме НДС), а также всех затрат, расходов</w:t>
      </w:r>
      <w:r w:rsidR="002C23A8">
        <w:rPr>
          <w:szCs w:val="28"/>
        </w:rPr>
        <w:t>,</w:t>
      </w:r>
      <w:r w:rsidR="002D045D" w:rsidRPr="002D045D">
        <w:rPr>
          <w:szCs w:val="28"/>
        </w:rPr>
        <w:t xml:space="preserve"> связанных с предоставлением вагонов в аренду.</w:t>
      </w:r>
      <w:r w:rsidR="00B80649" w:rsidRPr="00B80649">
        <w:rPr>
          <w:szCs w:val="28"/>
        </w:rPr>
        <w:t xml:space="preserve"> </w:t>
      </w:r>
      <w:r w:rsidR="00B80649">
        <w:rPr>
          <w:szCs w:val="28"/>
        </w:rPr>
        <w:t>НДС начисляется в соответствии с законодательством Российской Федерации.</w:t>
      </w:r>
    </w:p>
    <w:p w:rsidR="00B80649" w:rsidRDefault="002D045D" w:rsidP="00B80649">
      <w:pPr>
        <w:pStyle w:val="ad"/>
        <w:spacing w:after="40" w:line="264" w:lineRule="auto"/>
        <w:ind w:left="0" w:firstLine="709"/>
        <w:jc w:val="both"/>
        <w:rPr>
          <w:szCs w:val="28"/>
        </w:rPr>
      </w:pPr>
      <w:r w:rsidRPr="00703905">
        <w:rPr>
          <w:b/>
          <w:szCs w:val="28"/>
        </w:rPr>
        <w:t>Единичные расценки</w:t>
      </w:r>
      <w:r w:rsidRPr="002D045D">
        <w:rPr>
          <w:szCs w:val="28"/>
        </w:rPr>
        <w:t xml:space="preserve"> (в сутки за вагон, без учета НДС)</w:t>
      </w:r>
      <w:r w:rsidRPr="002D045D">
        <w:rPr>
          <w:b/>
          <w:szCs w:val="28"/>
        </w:rPr>
        <w:t>:</w:t>
      </w:r>
      <w:r w:rsidRPr="002D045D">
        <w:rPr>
          <w:szCs w:val="28"/>
        </w:rPr>
        <w:t xml:space="preserve"> 722,00</w:t>
      </w:r>
      <w:r w:rsidR="00B62B03">
        <w:rPr>
          <w:szCs w:val="28"/>
        </w:rPr>
        <w:t xml:space="preserve"> руб.</w:t>
      </w:r>
      <w:r w:rsidR="00B80649" w:rsidRPr="00B80649">
        <w:rPr>
          <w:szCs w:val="28"/>
        </w:rPr>
        <w:t xml:space="preserve"> </w:t>
      </w:r>
      <w:r w:rsidR="00B80649">
        <w:rPr>
          <w:szCs w:val="28"/>
        </w:rPr>
        <w:t>(семьсот двадцать два рубля 00 копеек).</w:t>
      </w:r>
    </w:p>
    <w:p w:rsidR="0063368E" w:rsidRPr="00CD4642" w:rsidRDefault="0063368E" w:rsidP="0063368E">
      <w:pPr>
        <w:rPr>
          <w:szCs w:val="28"/>
        </w:rPr>
      </w:pPr>
      <w:r w:rsidRPr="00703905">
        <w:rPr>
          <w:szCs w:val="28"/>
        </w:rPr>
        <w:t>Указанная плата за вагон не индексируется.</w:t>
      </w:r>
    </w:p>
    <w:p w:rsidR="004541DA" w:rsidRDefault="002D045D">
      <w:pPr>
        <w:pStyle w:val="ad"/>
        <w:spacing w:after="40" w:line="264" w:lineRule="auto"/>
        <w:ind w:left="0" w:firstLine="709"/>
        <w:jc w:val="both"/>
        <w:rPr>
          <w:szCs w:val="28"/>
        </w:rPr>
      </w:pPr>
      <w:r w:rsidRPr="00703905">
        <w:rPr>
          <w:b/>
          <w:szCs w:val="28"/>
        </w:rPr>
        <w:t>Условия оплаты:</w:t>
      </w:r>
      <w:r w:rsidRPr="002D045D">
        <w:rPr>
          <w:szCs w:val="28"/>
        </w:rPr>
        <w:t xml:space="preserve"> за первый месяц аренды в течение 5 (пяти) рабочих дней с даты подписания </w:t>
      </w:r>
      <w:r w:rsidR="004C186A">
        <w:rPr>
          <w:szCs w:val="28"/>
        </w:rPr>
        <w:t>с</w:t>
      </w:r>
      <w:r w:rsidRPr="002D045D">
        <w:rPr>
          <w:szCs w:val="28"/>
        </w:rPr>
        <w:t xml:space="preserve">торонами </w:t>
      </w:r>
      <w:r w:rsidR="004C186A">
        <w:rPr>
          <w:szCs w:val="28"/>
        </w:rPr>
        <w:t>а</w:t>
      </w:r>
      <w:r w:rsidRPr="002D045D">
        <w:rPr>
          <w:szCs w:val="28"/>
        </w:rPr>
        <w:t xml:space="preserve">кта приемки-передачи </w:t>
      </w:r>
      <w:r w:rsidR="004C186A">
        <w:rPr>
          <w:szCs w:val="28"/>
        </w:rPr>
        <w:t>в</w:t>
      </w:r>
      <w:r w:rsidRPr="002D045D">
        <w:rPr>
          <w:szCs w:val="28"/>
        </w:rPr>
        <w:t xml:space="preserve">агонов в аренду </w:t>
      </w:r>
      <w:r w:rsidR="004C186A">
        <w:rPr>
          <w:szCs w:val="28"/>
        </w:rPr>
        <w:t>а</w:t>
      </w:r>
      <w:r w:rsidRPr="002D045D">
        <w:rPr>
          <w:szCs w:val="28"/>
        </w:rPr>
        <w:t xml:space="preserve">рендодатель формирует и направляет </w:t>
      </w:r>
      <w:r w:rsidR="004C186A">
        <w:rPr>
          <w:szCs w:val="28"/>
        </w:rPr>
        <w:t>а</w:t>
      </w:r>
      <w:r w:rsidRPr="002D045D">
        <w:rPr>
          <w:szCs w:val="28"/>
        </w:rPr>
        <w:t xml:space="preserve">рендатору счет на оплату аренды за текущий месяц, а </w:t>
      </w:r>
      <w:r w:rsidR="004C186A">
        <w:rPr>
          <w:szCs w:val="28"/>
        </w:rPr>
        <w:t>а</w:t>
      </w:r>
      <w:r w:rsidRPr="002D045D">
        <w:rPr>
          <w:szCs w:val="28"/>
        </w:rPr>
        <w:t>рендатор оплачивает счет в течение 5 (пяти) рабочих дней с даты его получения.</w:t>
      </w:r>
    </w:p>
    <w:p w:rsidR="004541DA" w:rsidRDefault="002D045D">
      <w:pPr>
        <w:pStyle w:val="ad"/>
        <w:spacing w:after="40" w:line="264" w:lineRule="auto"/>
        <w:ind w:left="0" w:firstLine="709"/>
        <w:jc w:val="both"/>
        <w:rPr>
          <w:szCs w:val="28"/>
        </w:rPr>
      </w:pPr>
      <w:r w:rsidRPr="002D045D">
        <w:rPr>
          <w:szCs w:val="28"/>
        </w:rPr>
        <w:t xml:space="preserve">За второй и последующие месяцы аренды </w:t>
      </w:r>
      <w:r w:rsidR="004C186A">
        <w:rPr>
          <w:szCs w:val="28"/>
        </w:rPr>
        <w:t>а</w:t>
      </w:r>
      <w:r w:rsidRPr="002D045D">
        <w:rPr>
          <w:szCs w:val="28"/>
        </w:rPr>
        <w:t xml:space="preserve">рендатор на основании счета, полученного от </w:t>
      </w:r>
      <w:r w:rsidR="004C186A">
        <w:rPr>
          <w:szCs w:val="28"/>
        </w:rPr>
        <w:t>а</w:t>
      </w:r>
      <w:r w:rsidRPr="002D045D">
        <w:rPr>
          <w:szCs w:val="28"/>
        </w:rPr>
        <w:t>рендодателя, оплачивает 100% (сто процентов) от суммы арендной платы за месяц не позднее 10 (десятого) числа расчетного месяца.</w:t>
      </w:r>
    </w:p>
    <w:p w:rsidR="004541DA" w:rsidRDefault="002D045D">
      <w:pPr>
        <w:pStyle w:val="ad"/>
        <w:spacing w:after="40" w:line="264" w:lineRule="auto"/>
        <w:ind w:left="0" w:firstLine="709"/>
        <w:jc w:val="both"/>
        <w:rPr>
          <w:sz w:val="26"/>
          <w:szCs w:val="26"/>
        </w:rPr>
      </w:pPr>
      <w:r w:rsidRPr="00B07E82">
        <w:rPr>
          <w:b/>
          <w:szCs w:val="28"/>
        </w:rPr>
        <w:t xml:space="preserve">Место оказания услуг: </w:t>
      </w:r>
      <w:r w:rsidR="0063368E" w:rsidRPr="00703905">
        <w:rPr>
          <w:szCs w:val="28"/>
        </w:rPr>
        <w:t>курсирование вагонов, находящихся в аренде, осуществляется по железным дорогам с колеей 1520 мм.</w:t>
      </w:r>
    </w:p>
    <w:p w:rsidR="004541DA" w:rsidRDefault="002D045D">
      <w:pPr>
        <w:pStyle w:val="ad"/>
        <w:spacing w:after="40" w:line="264" w:lineRule="auto"/>
        <w:ind w:left="0" w:firstLine="709"/>
        <w:jc w:val="both"/>
        <w:rPr>
          <w:b/>
          <w:szCs w:val="28"/>
          <w:u w:val="single"/>
        </w:rPr>
      </w:pPr>
      <w:r w:rsidRPr="00B07E82">
        <w:rPr>
          <w:b/>
          <w:szCs w:val="28"/>
        </w:rPr>
        <w:t>Сведения об объеме закупаемых услуг:</w:t>
      </w:r>
      <w:r w:rsidRPr="002D045D">
        <w:rPr>
          <w:szCs w:val="28"/>
        </w:rPr>
        <w:t xml:space="preserve"> аренда (субаренда) 1000 вагонов</w:t>
      </w:r>
      <w:r w:rsidR="00B62B03">
        <w:rPr>
          <w:szCs w:val="28"/>
        </w:rPr>
        <w:t>.</w:t>
      </w:r>
    </w:p>
    <w:p w:rsidR="007B032C" w:rsidRDefault="002D045D" w:rsidP="007B032C">
      <w:pPr>
        <w:pStyle w:val="ad"/>
        <w:spacing w:after="40" w:line="264" w:lineRule="auto"/>
        <w:ind w:left="0" w:firstLine="709"/>
        <w:jc w:val="both"/>
        <w:rPr>
          <w:szCs w:val="28"/>
        </w:rPr>
      </w:pPr>
      <w:r w:rsidRPr="00B07E82">
        <w:rPr>
          <w:b/>
          <w:szCs w:val="28"/>
        </w:rPr>
        <w:t>Срок оказания услуг:</w:t>
      </w:r>
      <w:r w:rsidRPr="002D045D">
        <w:rPr>
          <w:szCs w:val="28"/>
        </w:rPr>
        <w:t xml:space="preserve"> </w:t>
      </w:r>
      <w:r w:rsidR="007B032C" w:rsidRPr="002D045D">
        <w:rPr>
          <w:szCs w:val="28"/>
        </w:rPr>
        <w:t>с даты заключения договора до 31</w:t>
      </w:r>
      <w:r w:rsidR="007B032C">
        <w:rPr>
          <w:szCs w:val="28"/>
        </w:rPr>
        <w:t>.12</w:t>
      </w:r>
      <w:r w:rsidR="007B032C" w:rsidRPr="002D045D">
        <w:rPr>
          <w:szCs w:val="28"/>
        </w:rPr>
        <w:t xml:space="preserve"> 2018</w:t>
      </w:r>
      <w:r w:rsidR="007B032C">
        <w:rPr>
          <w:szCs w:val="28"/>
        </w:rPr>
        <w:t>.</w:t>
      </w:r>
    </w:p>
    <w:p w:rsidR="004541DA" w:rsidRDefault="002D045D" w:rsidP="007B032C">
      <w:pPr>
        <w:pStyle w:val="ad"/>
        <w:spacing w:after="40" w:line="264" w:lineRule="auto"/>
        <w:ind w:left="0" w:firstLine="709"/>
        <w:jc w:val="both"/>
        <w:rPr>
          <w:szCs w:val="28"/>
        </w:rPr>
      </w:pPr>
      <w:r w:rsidRPr="00B07E82">
        <w:rPr>
          <w:b/>
          <w:szCs w:val="28"/>
        </w:rPr>
        <w:t>Срок действия договора:</w:t>
      </w:r>
      <w:r w:rsidRPr="002D045D">
        <w:rPr>
          <w:szCs w:val="28"/>
        </w:rPr>
        <w:t xml:space="preserve"> </w:t>
      </w:r>
      <w:r w:rsidR="00703905" w:rsidRPr="00703905">
        <w:rPr>
          <w:szCs w:val="28"/>
        </w:rPr>
        <w:t xml:space="preserve">с даты заключения договора до 31 декабря 2018 года, а в части обязательств арендатора по возврату вагонов из аренды и проведения </w:t>
      </w:r>
      <w:r w:rsidR="004C186A">
        <w:rPr>
          <w:szCs w:val="28"/>
        </w:rPr>
        <w:t>с</w:t>
      </w:r>
      <w:r w:rsidR="00703905" w:rsidRPr="00703905">
        <w:rPr>
          <w:szCs w:val="28"/>
        </w:rPr>
        <w:t>торонами взаиморасчетов - до полного их исполнения.</w:t>
      </w:r>
    </w:p>
    <w:p w:rsidR="002C23A8" w:rsidRDefault="002C23A8" w:rsidP="002C23A8">
      <w:pPr>
        <w:pStyle w:val="ad"/>
        <w:ind w:left="0" w:firstLine="709"/>
        <w:jc w:val="both"/>
        <w:rPr>
          <w:szCs w:val="28"/>
        </w:rPr>
      </w:pPr>
      <w:r w:rsidRPr="00EF40ED">
        <w:rPr>
          <w:b/>
          <w:szCs w:val="28"/>
        </w:rPr>
        <w:t xml:space="preserve">Дополнительное условие: </w:t>
      </w:r>
      <w:r w:rsidR="004C186A">
        <w:rPr>
          <w:szCs w:val="28"/>
        </w:rPr>
        <w:t>а</w:t>
      </w:r>
      <w:r>
        <w:rPr>
          <w:szCs w:val="28"/>
        </w:rPr>
        <w:t xml:space="preserve">рендатор </w:t>
      </w:r>
      <w:r w:rsidR="006520FF">
        <w:rPr>
          <w:szCs w:val="28"/>
        </w:rPr>
        <w:t>в</w:t>
      </w:r>
      <w:r w:rsidR="006520FF" w:rsidRPr="00EF40ED">
        <w:rPr>
          <w:szCs w:val="28"/>
        </w:rPr>
        <w:t>прав</w:t>
      </w:r>
      <w:r w:rsidR="006520FF">
        <w:rPr>
          <w:szCs w:val="28"/>
        </w:rPr>
        <w:t>е</w:t>
      </w:r>
      <w:r w:rsidR="006520FF" w:rsidRPr="00EF40ED">
        <w:rPr>
          <w:szCs w:val="28"/>
        </w:rPr>
        <w:t xml:space="preserve"> </w:t>
      </w:r>
      <w:r w:rsidRPr="00EF40ED">
        <w:rPr>
          <w:szCs w:val="28"/>
        </w:rPr>
        <w:t xml:space="preserve">принять </w:t>
      </w:r>
      <w:r w:rsidR="004C186A">
        <w:rPr>
          <w:szCs w:val="28"/>
        </w:rPr>
        <w:t>в</w:t>
      </w:r>
      <w:r w:rsidRPr="00EF40ED">
        <w:rPr>
          <w:szCs w:val="28"/>
        </w:rPr>
        <w:t>агоны в аренду в меньшем количестве, чем это будет указано в договоре, заключаемом по итогам открытого конкурса.</w:t>
      </w:r>
    </w:p>
    <w:p w:rsidR="004541DA" w:rsidRDefault="00B62B03">
      <w:pPr>
        <w:pStyle w:val="ad"/>
        <w:numPr>
          <w:ilvl w:val="0"/>
          <w:numId w:val="75"/>
        </w:numPr>
        <w:ind w:left="0" w:firstLine="709"/>
        <w:jc w:val="both"/>
        <w:rPr>
          <w:szCs w:val="28"/>
        </w:rPr>
      </w:pPr>
      <w:r w:rsidRPr="00B62B03">
        <w:rPr>
          <w:szCs w:val="28"/>
        </w:rPr>
        <w:t xml:space="preserve">Поручить начальнику отдела </w:t>
      </w:r>
      <w:r w:rsidRPr="00B62B03">
        <w:rPr>
          <w:bCs/>
          <w:szCs w:val="28"/>
        </w:rPr>
        <w:t>логистики, планирования и нормирования перевозок (ЦКПП) Шахбазову Д.А.:</w:t>
      </w:r>
    </w:p>
    <w:p w:rsidR="004541DA" w:rsidRDefault="00B62B03">
      <w:pPr>
        <w:pStyle w:val="ad"/>
        <w:numPr>
          <w:ilvl w:val="1"/>
          <w:numId w:val="75"/>
        </w:numPr>
        <w:ind w:left="0" w:firstLine="709"/>
        <w:jc w:val="both"/>
        <w:rPr>
          <w:szCs w:val="28"/>
        </w:rPr>
      </w:pPr>
      <w:r w:rsidRPr="00B62B03">
        <w:rPr>
          <w:szCs w:val="28"/>
        </w:rPr>
        <w:t>уведомить</w:t>
      </w:r>
      <w:r w:rsidRPr="00C51773">
        <w:t xml:space="preserve"> </w:t>
      </w:r>
      <w:r>
        <w:t xml:space="preserve">ООО </w:t>
      </w:r>
      <w:r w:rsidR="00280B0E">
        <w:t>«</w:t>
      </w:r>
      <w:r w:rsidRPr="00C07BF1">
        <w:t>ТрансФин-М</w:t>
      </w:r>
      <w:r w:rsidR="00280B0E">
        <w:t>»</w:t>
      </w:r>
      <w:r w:rsidRPr="00B62B03">
        <w:rPr>
          <w:szCs w:val="28"/>
        </w:rPr>
        <w:t xml:space="preserve"> </w:t>
      </w:r>
      <w:r w:rsidRPr="00B62B03">
        <w:rPr>
          <w:szCs w:val="27"/>
        </w:rPr>
        <w:t xml:space="preserve">о принятом </w:t>
      </w:r>
      <w:r w:rsidRPr="00B62B03">
        <w:rPr>
          <w:szCs w:val="28"/>
        </w:rPr>
        <w:t xml:space="preserve">Конкурсной комиссией ОАО </w:t>
      </w:r>
      <w:r w:rsidR="00280B0E">
        <w:rPr>
          <w:szCs w:val="28"/>
        </w:rPr>
        <w:t>«</w:t>
      </w:r>
      <w:r w:rsidRPr="00B62B03">
        <w:rPr>
          <w:szCs w:val="28"/>
        </w:rPr>
        <w:t>ТрансКонтейнер</w:t>
      </w:r>
      <w:r w:rsidR="00280B0E">
        <w:rPr>
          <w:szCs w:val="28"/>
        </w:rPr>
        <w:t>»</w:t>
      </w:r>
      <w:r w:rsidRPr="00B62B03">
        <w:rPr>
          <w:szCs w:val="28"/>
        </w:rPr>
        <w:t xml:space="preserve"> решении;</w:t>
      </w:r>
    </w:p>
    <w:p w:rsidR="00B62B03" w:rsidRPr="00C51773" w:rsidRDefault="00B62B03" w:rsidP="00B62B03">
      <w:pPr>
        <w:ind w:firstLine="709"/>
        <w:jc w:val="both"/>
        <w:rPr>
          <w:szCs w:val="28"/>
        </w:rPr>
      </w:pPr>
      <w:r w:rsidRPr="00C51773">
        <w:rPr>
          <w:szCs w:val="28"/>
        </w:rPr>
        <w:t xml:space="preserve">4.2 обеспечить установленным порядком заключение договора с                      </w:t>
      </w:r>
      <w:r>
        <w:t xml:space="preserve">ООО </w:t>
      </w:r>
      <w:r w:rsidR="00280B0E">
        <w:t>«</w:t>
      </w:r>
      <w:r w:rsidRPr="00C07BF1">
        <w:t>ТрансФин-М</w:t>
      </w:r>
      <w:r w:rsidR="00280B0E">
        <w:t>»</w:t>
      </w:r>
      <w:r w:rsidRPr="00C51773">
        <w:rPr>
          <w:szCs w:val="28"/>
        </w:rPr>
        <w:t>.</w:t>
      </w:r>
    </w:p>
    <w:p w:rsidR="004541DA" w:rsidRDefault="004541DA">
      <w:pPr>
        <w:pStyle w:val="Default"/>
        <w:spacing w:line="247" w:lineRule="auto"/>
        <w:ind w:left="1069"/>
        <w:jc w:val="both"/>
        <w:rPr>
          <w:b/>
        </w:rPr>
      </w:pPr>
    </w:p>
    <w:p w:rsidR="00B62B03" w:rsidRDefault="00B62B03" w:rsidP="00B62B03">
      <w:pPr>
        <w:pStyle w:val="ad"/>
        <w:ind w:left="1069"/>
        <w:jc w:val="both"/>
        <w:rPr>
          <w:b/>
          <w:szCs w:val="28"/>
        </w:rPr>
      </w:pPr>
      <w:r>
        <w:rPr>
          <w:b/>
          <w:szCs w:val="28"/>
        </w:rPr>
        <w:t>Лот №4</w:t>
      </w:r>
    </w:p>
    <w:p w:rsidR="004541DA" w:rsidRDefault="00B62B03">
      <w:pPr>
        <w:pStyle w:val="ad"/>
        <w:numPr>
          <w:ilvl w:val="0"/>
          <w:numId w:val="76"/>
        </w:numPr>
        <w:ind w:left="0" w:firstLine="709"/>
        <w:jc w:val="both"/>
        <w:rPr>
          <w:szCs w:val="28"/>
        </w:rPr>
      </w:pPr>
      <w:r w:rsidRPr="00B62B03">
        <w:rPr>
          <w:szCs w:val="28"/>
        </w:rPr>
        <w:lastRenderedPageBreak/>
        <w:t>Открытый конкурс № ОК/006/ЦКПП/0018 на право заключения договора аренды железнодорожных вагонов-платформ для перевозки крупнотоннажных контейнеров в 2014-2018 годах по Лоту №</w:t>
      </w:r>
      <w:r>
        <w:rPr>
          <w:szCs w:val="28"/>
        </w:rPr>
        <w:t>4</w:t>
      </w:r>
      <w:r w:rsidRPr="00B62B03">
        <w:rPr>
          <w:szCs w:val="28"/>
        </w:rPr>
        <w:t xml:space="preserve"> признан не состоявшимся на основании подпункта 2 пункта 140 Положения о закупках (на участие в конкурсе подана одна конкурсная заявка).</w:t>
      </w:r>
    </w:p>
    <w:p w:rsidR="004541DA" w:rsidRDefault="00B62B03">
      <w:pPr>
        <w:pStyle w:val="ad"/>
        <w:numPr>
          <w:ilvl w:val="0"/>
          <w:numId w:val="76"/>
        </w:numPr>
        <w:ind w:left="0" w:firstLine="709"/>
        <w:jc w:val="both"/>
        <w:rPr>
          <w:szCs w:val="28"/>
        </w:rPr>
      </w:pPr>
      <w:r w:rsidRPr="000324C6">
        <w:rPr>
          <w:szCs w:val="28"/>
        </w:rPr>
        <w:t xml:space="preserve"> Зая</w:t>
      </w:r>
      <w:r>
        <w:rPr>
          <w:szCs w:val="28"/>
        </w:rPr>
        <w:t>в</w:t>
      </w:r>
      <w:r w:rsidRPr="000324C6">
        <w:rPr>
          <w:szCs w:val="28"/>
        </w:rPr>
        <w:t>ка на участие к открытом конкурсе по Лоту №</w:t>
      </w:r>
      <w:r>
        <w:rPr>
          <w:szCs w:val="28"/>
        </w:rPr>
        <w:t>4</w:t>
      </w:r>
      <w:r w:rsidRPr="000324C6">
        <w:rPr>
          <w:szCs w:val="28"/>
        </w:rPr>
        <w:t xml:space="preserve">, </w:t>
      </w:r>
      <w:r>
        <w:rPr>
          <w:szCs w:val="28"/>
        </w:rPr>
        <w:t xml:space="preserve">поданная                    </w:t>
      </w:r>
      <w:r>
        <w:t xml:space="preserve">ООО </w:t>
      </w:r>
      <w:r w:rsidR="00280B0E">
        <w:t>«</w:t>
      </w:r>
      <w:r w:rsidRPr="00C07BF1">
        <w:t>ТрансФин-М</w:t>
      </w:r>
      <w:r w:rsidR="00280B0E">
        <w:t>»</w:t>
      </w:r>
      <w:r>
        <w:t>, признана соответствующей требованиям конкурсной документации.</w:t>
      </w:r>
    </w:p>
    <w:p w:rsidR="004541DA" w:rsidRDefault="00B62B03">
      <w:pPr>
        <w:pStyle w:val="ad"/>
        <w:numPr>
          <w:ilvl w:val="0"/>
          <w:numId w:val="76"/>
        </w:numPr>
        <w:ind w:left="0" w:firstLine="709"/>
        <w:jc w:val="both"/>
      </w:pPr>
      <w:r>
        <w:t>С</w:t>
      </w:r>
      <w:r w:rsidRPr="000702E7">
        <w:t xml:space="preserve">огласиться с выводами и предложениями Постоянной рабочей группы Конкурсной комиссии </w:t>
      </w:r>
      <w:r w:rsidR="00B07E82">
        <w:t xml:space="preserve">аппарата управления </w:t>
      </w:r>
      <w:r w:rsidRPr="000702E7">
        <w:t xml:space="preserve">(Протокол № </w:t>
      </w:r>
      <w:r>
        <w:t>35</w:t>
      </w:r>
      <w:r w:rsidRPr="000702E7">
        <w:t xml:space="preserve">/ПРГ заседания, состоявшегося  </w:t>
      </w:r>
      <w:r>
        <w:t>17</w:t>
      </w:r>
      <w:r w:rsidRPr="000702E7">
        <w:t xml:space="preserve"> </w:t>
      </w:r>
      <w:r>
        <w:t>апреля</w:t>
      </w:r>
      <w:r w:rsidRPr="000702E7">
        <w:t xml:space="preserve"> 2014 г.)</w:t>
      </w:r>
      <w:r>
        <w:t xml:space="preserve"> </w:t>
      </w:r>
      <w:r w:rsidRPr="00CF7929">
        <w:t xml:space="preserve">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 </w:t>
      </w:r>
      <w:r>
        <w:t xml:space="preserve">ООО </w:t>
      </w:r>
      <w:r w:rsidR="00280B0E">
        <w:t>«</w:t>
      </w:r>
      <w:r w:rsidRPr="00C07BF1">
        <w:t>ТрансФин-М</w:t>
      </w:r>
      <w:r w:rsidR="00280B0E">
        <w:t>»</w:t>
      </w:r>
      <w:r>
        <w:t xml:space="preserve"> </w:t>
      </w:r>
      <w:r w:rsidRPr="00CF7929">
        <w:t>на следующих условиях:</w:t>
      </w:r>
    </w:p>
    <w:p w:rsidR="004541DA" w:rsidRDefault="002D045D">
      <w:pPr>
        <w:pStyle w:val="ad"/>
        <w:ind w:left="0" w:firstLine="709"/>
        <w:jc w:val="both"/>
        <w:rPr>
          <w:szCs w:val="28"/>
        </w:rPr>
      </w:pPr>
      <w:r w:rsidRPr="007B032C">
        <w:rPr>
          <w:b/>
          <w:szCs w:val="28"/>
        </w:rPr>
        <w:t>Предмет договора:</w:t>
      </w:r>
      <w:r w:rsidRPr="002D045D">
        <w:rPr>
          <w:szCs w:val="28"/>
        </w:rPr>
        <w:t xml:space="preserve"> </w:t>
      </w:r>
      <w:r w:rsidR="00B07E82" w:rsidRPr="00703905">
        <w:rPr>
          <w:szCs w:val="28"/>
        </w:rPr>
        <w:t xml:space="preserve">арендодатель обязуется предоставить за плату во временное владение и пользование арендатору </w:t>
      </w:r>
      <w:r w:rsidR="000A208B">
        <w:rPr>
          <w:szCs w:val="28"/>
        </w:rPr>
        <w:t>4</w:t>
      </w:r>
      <w:r w:rsidR="000A208B" w:rsidRPr="00703905">
        <w:rPr>
          <w:szCs w:val="28"/>
        </w:rPr>
        <w:t xml:space="preserve">0-футовые железнодорожные вагоны-платформы </w:t>
      </w:r>
      <w:r w:rsidR="00B07E82" w:rsidRPr="00703905">
        <w:rPr>
          <w:szCs w:val="28"/>
        </w:rPr>
        <w:t>для перевозки крупнотоннажных контейнеров.</w:t>
      </w:r>
    </w:p>
    <w:p w:rsidR="00B80649" w:rsidRPr="004F1A3D" w:rsidRDefault="00D7267C" w:rsidP="00B80649">
      <w:pPr>
        <w:pStyle w:val="ad"/>
        <w:spacing w:after="40" w:line="264" w:lineRule="auto"/>
        <w:ind w:left="0" w:firstLine="709"/>
        <w:jc w:val="both"/>
        <w:rPr>
          <w:szCs w:val="28"/>
        </w:rPr>
      </w:pPr>
      <w:r>
        <w:rPr>
          <w:b/>
          <w:szCs w:val="28"/>
        </w:rPr>
        <w:t>Максимальная ц</w:t>
      </w:r>
      <w:r w:rsidR="002D045D" w:rsidRPr="007B032C">
        <w:rPr>
          <w:b/>
          <w:szCs w:val="28"/>
        </w:rPr>
        <w:t>ена договора:</w:t>
      </w:r>
      <w:r w:rsidR="002D045D" w:rsidRPr="002D045D">
        <w:rPr>
          <w:szCs w:val="28"/>
        </w:rPr>
        <w:t xml:space="preserve"> 1 231 732</w:t>
      </w:r>
      <w:r w:rsidR="00B80649">
        <w:rPr>
          <w:szCs w:val="28"/>
        </w:rPr>
        <w:t> </w:t>
      </w:r>
      <w:r w:rsidR="002D045D" w:rsidRPr="002D045D">
        <w:rPr>
          <w:szCs w:val="28"/>
        </w:rPr>
        <w:t>000</w:t>
      </w:r>
      <w:r w:rsidR="00B80649">
        <w:rPr>
          <w:szCs w:val="28"/>
        </w:rPr>
        <w:t>,00</w:t>
      </w:r>
      <w:r w:rsidR="002D045D" w:rsidRPr="002D045D">
        <w:rPr>
          <w:szCs w:val="28"/>
        </w:rPr>
        <w:t xml:space="preserve"> руб. (</w:t>
      </w:r>
      <w:r w:rsidR="00B62B03">
        <w:rPr>
          <w:szCs w:val="28"/>
        </w:rPr>
        <w:t>О</w:t>
      </w:r>
      <w:r w:rsidR="002D045D" w:rsidRPr="002D045D">
        <w:rPr>
          <w:szCs w:val="28"/>
        </w:rPr>
        <w:t>дин миллиард двести тридцать один миллион семьсот тридцать две тысячи рублей 00 копеек) с учетом всех налогов (кроме НДС), а также всех затрат, расходов</w:t>
      </w:r>
      <w:r w:rsidR="002C23A8">
        <w:rPr>
          <w:szCs w:val="28"/>
        </w:rPr>
        <w:t>,</w:t>
      </w:r>
      <w:r w:rsidR="002D045D" w:rsidRPr="002D045D">
        <w:rPr>
          <w:szCs w:val="28"/>
        </w:rPr>
        <w:t xml:space="preserve"> связанных с предоставлением вагонов в аренду.</w:t>
      </w:r>
      <w:r w:rsidR="00B80649" w:rsidRPr="00B80649">
        <w:rPr>
          <w:szCs w:val="28"/>
        </w:rPr>
        <w:t xml:space="preserve"> </w:t>
      </w:r>
      <w:r w:rsidR="00B80649">
        <w:rPr>
          <w:szCs w:val="28"/>
        </w:rPr>
        <w:t>НДС начисляется в соответствии с законодательством Российской Федерации.</w:t>
      </w:r>
    </w:p>
    <w:p w:rsidR="004541DA" w:rsidRDefault="002D045D">
      <w:pPr>
        <w:pStyle w:val="ad"/>
        <w:spacing w:after="40" w:line="264" w:lineRule="auto"/>
        <w:ind w:left="0" w:firstLine="709"/>
        <w:jc w:val="both"/>
        <w:rPr>
          <w:szCs w:val="28"/>
        </w:rPr>
      </w:pPr>
      <w:r w:rsidRPr="007B032C">
        <w:rPr>
          <w:b/>
          <w:szCs w:val="28"/>
        </w:rPr>
        <w:t>Единичные расценки</w:t>
      </w:r>
      <w:r w:rsidRPr="002D045D">
        <w:rPr>
          <w:szCs w:val="28"/>
        </w:rPr>
        <w:t xml:space="preserve"> (в сутки за вагон, без учета НДС)</w:t>
      </w:r>
      <w:r w:rsidRPr="002D045D">
        <w:rPr>
          <w:b/>
          <w:szCs w:val="28"/>
        </w:rPr>
        <w:t>:</w:t>
      </w:r>
      <w:r w:rsidRPr="002D045D">
        <w:rPr>
          <w:szCs w:val="28"/>
        </w:rPr>
        <w:t xml:space="preserve"> 722,00</w:t>
      </w:r>
      <w:r w:rsidR="00B62B03">
        <w:rPr>
          <w:szCs w:val="28"/>
        </w:rPr>
        <w:t xml:space="preserve"> руб.</w:t>
      </w:r>
      <w:r w:rsidR="00B80649" w:rsidRPr="00B80649">
        <w:rPr>
          <w:szCs w:val="28"/>
        </w:rPr>
        <w:t xml:space="preserve"> </w:t>
      </w:r>
      <w:r w:rsidR="00B80649">
        <w:rPr>
          <w:szCs w:val="28"/>
        </w:rPr>
        <w:t>(семьсот двадцать два рубля 00 копеек).</w:t>
      </w:r>
    </w:p>
    <w:p w:rsidR="0063368E" w:rsidRPr="00CD4642" w:rsidRDefault="0063368E" w:rsidP="0063368E">
      <w:pPr>
        <w:rPr>
          <w:szCs w:val="28"/>
        </w:rPr>
      </w:pPr>
      <w:r w:rsidRPr="00B07E82">
        <w:rPr>
          <w:szCs w:val="28"/>
        </w:rPr>
        <w:t>Указанная плата за вагон не индексируется.</w:t>
      </w:r>
    </w:p>
    <w:p w:rsidR="004541DA" w:rsidRDefault="002D045D">
      <w:pPr>
        <w:pStyle w:val="ad"/>
        <w:spacing w:after="40" w:line="264" w:lineRule="auto"/>
        <w:ind w:left="0" w:firstLine="709"/>
        <w:jc w:val="both"/>
        <w:rPr>
          <w:szCs w:val="28"/>
        </w:rPr>
      </w:pPr>
      <w:r w:rsidRPr="007B032C">
        <w:rPr>
          <w:b/>
          <w:szCs w:val="28"/>
        </w:rPr>
        <w:t>Условия оплаты:</w:t>
      </w:r>
      <w:r w:rsidRPr="002D045D">
        <w:rPr>
          <w:szCs w:val="28"/>
        </w:rPr>
        <w:t xml:space="preserve"> за первый месяц аренды в течение 5 (пяти) рабочих дней с даты подписания </w:t>
      </w:r>
      <w:r w:rsidR="004C186A">
        <w:rPr>
          <w:szCs w:val="28"/>
        </w:rPr>
        <w:t>с</w:t>
      </w:r>
      <w:r w:rsidRPr="002D045D">
        <w:rPr>
          <w:szCs w:val="28"/>
        </w:rPr>
        <w:t xml:space="preserve">торонами </w:t>
      </w:r>
      <w:r w:rsidR="004C186A">
        <w:rPr>
          <w:szCs w:val="28"/>
        </w:rPr>
        <w:t>а</w:t>
      </w:r>
      <w:r w:rsidRPr="002D045D">
        <w:rPr>
          <w:szCs w:val="28"/>
        </w:rPr>
        <w:t xml:space="preserve">кта приемки-передачи </w:t>
      </w:r>
      <w:r w:rsidR="004C186A">
        <w:rPr>
          <w:szCs w:val="28"/>
        </w:rPr>
        <w:t>в</w:t>
      </w:r>
      <w:r w:rsidRPr="002D045D">
        <w:rPr>
          <w:szCs w:val="28"/>
        </w:rPr>
        <w:t xml:space="preserve">агонов в аренду </w:t>
      </w:r>
      <w:r w:rsidR="004C186A">
        <w:rPr>
          <w:szCs w:val="28"/>
        </w:rPr>
        <w:t>а</w:t>
      </w:r>
      <w:r w:rsidRPr="002D045D">
        <w:rPr>
          <w:szCs w:val="28"/>
        </w:rPr>
        <w:t xml:space="preserve">рендодатель формирует и направляет </w:t>
      </w:r>
      <w:r w:rsidR="004C186A">
        <w:rPr>
          <w:szCs w:val="28"/>
        </w:rPr>
        <w:t>а</w:t>
      </w:r>
      <w:r w:rsidRPr="002D045D">
        <w:rPr>
          <w:szCs w:val="28"/>
        </w:rPr>
        <w:t xml:space="preserve">рендатору счет на оплату аренды за текущий месяц, а </w:t>
      </w:r>
      <w:r w:rsidR="004C186A">
        <w:rPr>
          <w:szCs w:val="28"/>
        </w:rPr>
        <w:t>а</w:t>
      </w:r>
      <w:r w:rsidRPr="002D045D">
        <w:rPr>
          <w:szCs w:val="28"/>
        </w:rPr>
        <w:t>рендатор оплачивает счет в течение 5 (пяти) рабочих дней с даты его получения.</w:t>
      </w:r>
    </w:p>
    <w:p w:rsidR="004541DA" w:rsidRDefault="002D045D">
      <w:pPr>
        <w:pStyle w:val="ad"/>
        <w:spacing w:after="40" w:line="264" w:lineRule="auto"/>
        <w:ind w:left="0" w:firstLine="709"/>
        <w:jc w:val="both"/>
        <w:rPr>
          <w:szCs w:val="28"/>
        </w:rPr>
      </w:pPr>
      <w:r w:rsidRPr="002D045D">
        <w:rPr>
          <w:szCs w:val="28"/>
        </w:rPr>
        <w:t xml:space="preserve">За второй и последующие месяцы аренды </w:t>
      </w:r>
      <w:r w:rsidR="004C186A">
        <w:rPr>
          <w:szCs w:val="28"/>
        </w:rPr>
        <w:t>а</w:t>
      </w:r>
      <w:r w:rsidRPr="002D045D">
        <w:rPr>
          <w:szCs w:val="28"/>
        </w:rPr>
        <w:t xml:space="preserve">рендатор на основании счета, полученного от </w:t>
      </w:r>
      <w:r w:rsidR="004C186A">
        <w:rPr>
          <w:szCs w:val="28"/>
        </w:rPr>
        <w:t>а</w:t>
      </w:r>
      <w:r w:rsidRPr="002D045D">
        <w:rPr>
          <w:szCs w:val="28"/>
        </w:rPr>
        <w:t>рендодателя, оплачивает 100% (сто процентов) от суммы арендной платы за месяц не позднее 10 (десятого) числа расчетного месяца.</w:t>
      </w:r>
    </w:p>
    <w:p w:rsidR="004541DA" w:rsidRPr="00B92986" w:rsidRDefault="002D045D">
      <w:pPr>
        <w:pStyle w:val="ad"/>
        <w:spacing w:after="40" w:line="264" w:lineRule="auto"/>
        <w:ind w:left="0" w:firstLine="709"/>
        <w:jc w:val="both"/>
        <w:rPr>
          <w:szCs w:val="28"/>
        </w:rPr>
      </w:pPr>
      <w:r w:rsidRPr="007B032C">
        <w:rPr>
          <w:b/>
          <w:szCs w:val="28"/>
        </w:rPr>
        <w:t>Место оказания услуг</w:t>
      </w:r>
      <w:r w:rsidRPr="00280B0E">
        <w:rPr>
          <w:b/>
          <w:szCs w:val="28"/>
        </w:rPr>
        <w:t xml:space="preserve">: </w:t>
      </w:r>
      <w:r w:rsidR="0063368E" w:rsidRPr="00B92986">
        <w:rPr>
          <w:szCs w:val="28"/>
        </w:rPr>
        <w:t>курсирование вагонов, находящихся в аренде, осуществляется по железным дорогам с колеей 1520 мм.</w:t>
      </w:r>
    </w:p>
    <w:p w:rsidR="004541DA" w:rsidRDefault="002D045D">
      <w:pPr>
        <w:pStyle w:val="ad"/>
        <w:spacing w:after="40" w:line="264" w:lineRule="auto"/>
        <w:ind w:left="0" w:firstLine="709"/>
        <w:jc w:val="both"/>
        <w:rPr>
          <w:b/>
          <w:szCs w:val="28"/>
          <w:u w:val="single"/>
        </w:rPr>
      </w:pPr>
      <w:r w:rsidRPr="007B032C">
        <w:rPr>
          <w:b/>
          <w:szCs w:val="28"/>
        </w:rPr>
        <w:t>Сведения об объеме закупаемых услуг:</w:t>
      </w:r>
      <w:r w:rsidRPr="002D045D">
        <w:rPr>
          <w:szCs w:val="28"/>
        </w:rPr>
        <w:t xml:space="preserve"> аренда (субаренда) 1000 вагонов</w:t>
      </w:r>
      <w:r w:rsidR="004C186A">
        <w:rPr>
          <w:szCs w:val="28"/>
        </w:rPr>
        <w:t>.</w:t>
      </w:r>
    </w:p>
    <w:p w:rsidR="007B032C" w:rsidRDefault="002D045D" w:rsidP="007B032C">
      <w:pPr>
        <w:pStyle w:val="ad"/>
        <w:spacing w:after="40" w:line="264" w:lineRule="auto"/>
        <w:ind w:left="0" w:firstLine="709"/>
        <w:jc w:val="both"/>
        <w:rPr>
          <w:szCs w:val="28"/>
        </w:rPr>
      </w:pPr>
      <w:r w:rsidRPr="007B032C">
        <w:rPr>
          <w:b/>
          <w:szCs w:val="28"/>
        </w:rPr>
        <w:t>Срок оказания услуг:</w:t>
      </w:r>
      <w:r w:rsidRPr="002D045D">
        <w:rPr>
          <w:szCs w:val="28"/>
        </w:rPr>
        <w:t xml:space="preserve"> </w:t>
      </w:r>
      <w:r w:rsidR="007B032C" w:rsidRPr="002D045D">
        <w:rPr>
          <w:szCs w:val="28"/>
        </w:rPr>
        <w:t>с даты заключения договора до 31</w:t>
      </w:r>
      <w:r w:rsidR="007B032C">
        <w:rPr>
          <w:szCs w:val="28"/>
        </w:rPr>
        <w:t>.12</w:t>
      </w:r>
      <w:r w:rsidR="007B032C" w:rsidRPr="002D045D">
        <w:rPr>
          <w:szCs w:val="28"/>
        </w:rPr>
        <w:t xml:space="preserve"> 2018</w:t>
      </w:r>
      <w:r w:rsidR="007B032C">
        <w:rPr>
          <w:szCs w:val="28"/>
        </w:rPr>
        <w:t>.</w:t>
      </w:r>
    </w:p>
    <w:p w:rsidR="004541DA" w:rsidRDefault="002D045D" w:rsidP="007B032C">
      <w:pPr>
        <w:pStyle w:val="ad"/>
        <w:spacing w:after="40" w:line="264" w:lineRule="auto"/>
        <w:ind w:left="0" w:firstLine="709"/>
        <w:jc w:val="both"/>
        <w:rPr>
          <w:b/>
          <w:szCs w:val="28"/>
        </w:rPr>
      </w:pPr>
      <w:r w:rsidRPr="007B032C">
        <w:rPr>
          <w:b/>
          <w:szCs w:val="28"/>
        </w:rPr>
        <w:t>Срок действия договора:</w:t>
      </w:r>
      <w:r w:rsidRPr="002D045D">
        <w:rPr>
          <w:szCs w:val="28"/>
        </w:rPr>
        <w:t xml:space="preserve"> </w:t>
      </w:r>
      <w:r w:rsidR="00B07E82" w:rsidRPr="00703905">
        <w:rPr>
          <w:szCs w:val="28"/>
        </w:rPr>
        <w:t xml:space="preserve">с даты заключения договора до 31 декабря 2018 года, а в части обязательств арендатора по возврату вагонов из аренды и проведения </w:t>
      </w:r>
      <w:r w:rsidR="004C186A">
        <w:rPr>
          <w:szCs w:val="28"/>
        </w:rPr>
        <w:t>с</w:t>
      </w:r>
      <w:r w:rsidR="00B07E82" w:rsidRPr="00703905">
        <w:rPr>
          <w:szCs w:val="28"/>
        </w:rPr>
        <w:t>торонами взаиморасчетов - до полного их исполнения.</w:t>
      </w:r>
    </w:p>
    <w:p w:rsidR="002C23A8" w:rsidRDefault="002C23A8" w:rsidP="002C23A8">
      <w:pPr>
        <w:pStyle w:val="ad"/>
        <w:ind w:left="0" w:firstLine="709"/>
        <w:jc w:val="both"/>
        <w:rPr>
          <w:szCs w:val="28"/>
        </w:rPr>
      </w:pPr>
      <w:r w:rsidRPr="00EF40ED">
        <w:rPr>
          <w:b/>
          <w:szCs w:val="28"/>
        </w:rPr>
        <w:lastRenderedPageBreak/>
        <w:t xml:space="preserve">Дополнительное условие: </w:t>
      </w:r>
      <w:r w:rsidR="004C186A">
        <w:rPr>
          <w:szCs w:val="28"/>
        </w:rPr>
        <w:t>а</w:t>
      </w:r>
      <w:r>
        <w:rPr>
          <w:szCs w:val="28"/>
        </w:rPr>
        <w:t xml:space="preserve">рендатор </w:t>
      </w:r>
      <w:r w:rsidR="006520FF">
        <w:rPr>
          <w:szCs w:val="28"/>
        </w:rPr>
        <w:t>в</w:t>
      </w:r>
      <w:r w:rsidR="006520FF" w:rsidRPr="00EF40ED">
        <w:rPr>
          <w:szCs w:val="28"/>
        </w:rPr>
        <w:t>прав</w:t>
      </w:r>
      <w:r w:rsidR="006520FF">
        <w:rPr>
          <w:szCs w:val="28"/>
        </w:rPr>
        <w:t>е</w:t>
      </w:r>
      <w:r w:rsidR="006520FF" w:rsidRPr="00EF40ED">
        <w:rPr>
          <w:szCs w:val="28"/>
        </w:rPr>
        <w:t xml:space="preserve"> </w:t>
      </w:r>
      <w:r w:rsidRPr="00EF40ED">
        <w:rPr>
          <w:szCs w:val="28"/>
        </w:rPr>
        <w:t xml:space="preserve">принять </w:t>
      </w:r>
      <w:r w:rsidR="004C186A">
        <w:rPr>
          <w:szCs w:val="28"/>
        </w:rPr>
        <w:t>в</w:t>
      </w:r>
      <w:r w:rsidRPr="00EF40ED">
        <w:rPr>
          <w:szCs w:val="28"/>
        </w:rPr>
        <w:t>агоны в аренду в меньшем количестве, чем это будет указано в договоре, заключаемом по итогам открытого конкурса.</w:t>
      </w:r>
    </w:p>
    <w:p w:rsidR="004541DA" w:rsidRDefault="002C23A8">
      <w:pPr>
        <w:pStyle w:val="ad"/>
        <w:numPr>
          <w:ilvl w:val="0"/>
          <w:numId w:val="77"/>
        </w:numPr>
        <w:ind w:left="0" w:firstLine="709"/>
        <w:jc w:val="both"/>
        <w:rPr>
          <w:szCs w:val="28"/>
        </w:rPr>
      </w:pPr>
      <w:r w:rsidRPr="002C23A8">
        <w:rPr>
          <w:szCs w:val="28"/>
        </w:rPr>
        <w:t xml:space="preserve">Поручить начальнику отдела </w:t>
      </w:r>
      <w:r w:rsidRPr="002C23A8">
        <w:rPr>
          <w:bCs/>
          <w:szCs w:val="28"/>
        </w:rPr>
        <w:t>логистики, планирования и нормирования перевозок (ЦКПП) Шахбазову Д.А.:</w:t>
      </w:r>
    </w:p>
    <w:p w:rsidR="004541DA" w:rsidRDefault="002C23A8">
      <w:pPr>
        <w:pStyle w:val="ad"/>
        <w:numPr>
          <w:ilvl w:val="1"/>
          <w:numId w:val="77"/>
        </w:numPr>
        <w:ind w:left="0" w:firstLine="709"/>
        <w:jc w:val="both"/>
        <w:rPr>
          <w:szCs w:val="28"/>
        </w:rPr>
      </w:pPr>
      <w:r w:rsidRPr="00B62B03">
        <w:rPr>
          <w:szCs w:val="28"/>
        </w:rPr>
        <w:t>уведомить</w:t>
      </w:r>
      <w:r w:rsidRPr="00C51773">
        <w:t xml:space="preserve"> </w:t>
      </w:r>
      <w:r>
        <w:t xml:space="preserve">ООО </w:t>
      </w:r>
      <w:r w:rsidR="00280B0E">
        <w:t>«</w:t>
      </w:r>
      <w:r w:rsidRPr="00C07BF1">
        <w:t>ТрансФин-М</w:t>
      </w:r>
      <w:r w:rsidR="00280B0E">
        <w:t>»</w:t>
      </w:r>
      <w:r w:rsidRPr="00B62B03">
        <w:rPr>
          <w:szCs w:val="28"/>
        </w:rPr>
        <w:t xml:space="preserve"> </w:t>
      </w:r>
      <w:r w:rsidRPr="00B62B03">
        <w:rPr>
          <w:szCs w:val="27"/>
        </w:rPr>
        <w:t xml:space="preserve">о принятом </w:t>
      </w:r>
      <w:r w:rsidRPr="00B62B03">
        <w:rPr>
          <w:szCs w:val="28"/>
        </w:rPr>
        <w:t xml:space="preserve">Конкурсной комиссией ОАО </w:t>
      </w:r>
      <w:r w:rsidR="00280B0E">
        <w:rPr>
          <w:szCs w:val="28"/>
        </w:rPr>
        <w:t>«</w:t>
      </w:r>
      <w:r w:rsidRPr="00B62B03">
        <w:rPr>
          <w:szCs w:val="28"/>
        </w:rPr>
        <w:t>ТрансКонтейнер</w:t>
      </w:r>
      <w:r w:rsidR="00280B0E">
        <w:rPr>
          <w:szCs w:val="28"/>
        </w:rPr>
        <w:t>»</w:t>
      </w:r>
      <w:r w:rsidRPr="00B62B03">
        <w:rPr>
          <w:szCs w:val="28"/>
        </w:rPr>
        <w:t xml:space="preserve"> решении;</w:t>
      </w:r>
    </w:p>
    <w:p w:rsidR="002C23A8" w:rsidRPr="00C51773" w:rsidRDefault="002C23A8" w:rsidP="002C23A8">
      <w:pPr>
        <w:ind w:firstLine="709"/>
        <w:jc w:val="both"/>
        <w:rPr>
          <w:szCs w:val="28"/>
        </w:rPr>
      </w:pPr>
      <w:r w:rsidRPr="00C51773">
        <w:rPr>
          <w:szCs w:val="28"/>
        </w:rPr>
        <w:t xml:space="preserve">4.2 обеспечить установленным порядком заключение договора с                      </w:t>
      </w:r>
      <w:r>
        <w:t xml:space="preserve">ООО </w:t>
      </w:r>
      <w:r w:rsidR="00280B0E">
        <w:t>«</w:t>
      </w:r>
      <w:r w:rsidRPr="00C07BF1">
        <w:t>ТрансФин-М</w:t>
      </w:r>
      <w:r w:rsidR="00280B0E">
        <w:t>»</w:t>
      </w:r>
      <w:r w:rsidRPr="00C51773">
        <w:rPr>
          <w:szCs w:val="28"/>
        </w:rPr>
        <w:t>.</w:t>
      </w:r>
    </w:p>
    <w:p w:rsidR="00D7267C" w:rsidRPr="00280B0E" w:rsidRDefault="00D7267C" w:rsidP="00280B0E">
      <w:pPr>
        <w:jc w:val="both"/>
        <w:rPr>
          <w:b/>
          <w:szCs w:val="28"/>
        </w:rPr>
      </w:pPr>
    </w:p>
    <w:p w:rsidR="009D2B14" w:rsidRDefault="00070E24" w:rsidP="009D2B14">
      <w:pPr>
        <w:ind w:firstLine="709"/>
        <w:jc w:val="both"/>
        <w:rPr>
          <w:szCs w:val="28"/>
        </w:rPr>
      </w:pPr>
      <w:r>
        <w:rPr>
          <w:szCs w:val="28"/>
        </w:rPr>
        <w:t>….</w:t>
      </w:r>
    </w:p>
    <w:p w:rsidR="009D2B14" w:rsidRDefault="009D2B14" w:rsidP="009D2B14">
      <w:pPr>
        <w:ind w:firstLine="709"/>
        <w:jc w:val="both"/>
        <w:rPr>
          <w:szCs w:val="28"/>
        </w:rPr>
      </w:pPr>
    </w:p>
    <w:p w:rsidR="009D2B14" w:rsidRPr="00446EB6" w:rsidRDefault="009D2B14" w:rsidP="009D2B14">
      <w:pPr>
        <w:ind w:firstLine="709"/>
        <w:jc w:val="both"/>
        <w:rPr>
          <w:szCs w:val="28"/>
          <w:lang w:val="en-US"/>
        </w:rPr>
      </w:pPr>
    </w:p>
    <w:p w:rsidR="009D2B14" w:rsidRDefault="009D2B14" w:rsidP="009D2B14">
      <w:pPr>
        <w:ind w:firstLine="709"/>
        <w:jc w:val="both"/>
        <w:rPr>
          <w:szCs w:val="28"/>
        </w:rPr>
      </w:pPr>
    </w:p>
    <w:p w:rsidR="009D2B14" w:rsidRPr="00446EB6" w:rsidRDefault="009D2B14" w:rsidP="009D2B14">
      <w:pPr>
        <w:ind w:firstLine="709"/>
        <w:jc w:val="both"/>
        <w:rPr>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D2B14" w:rsidRPr="004679A3" w:rsidTr="00A25358">
        <w:trPr>
          <w:trHeight w:val="903"/>
        </w:trPr>
        <w:tc>
          <w:tcPr>
            <w:tcW w:w="5778" w:type="dxa"/>
          </w:tcPr>
          <w:p w:rsidR="009D2B14" w:rsidRPr="004679A3" w:rsidRDefault="009177BB" w:rsidP="00A25358">
            <w:pPr>
              <w:pStyle w:val="a6"/>
              <w:tabs>
                <w:tab w:val="left" w:pos="0"/>
              </w:tabs>
              <w:rPr>
                <w:i w:val="0"/>
              </w:rPr>
            </w:pPr>
            <w:r>
              <w:rPr>
                <w:i w:val="0"/>
              </w:rPr>
              <w:t xml:space="preserve">Заместитель </w:t>
            </w:r>
            <w:r w:rsidR="009D2B14">
              <w:rPr>
                <w:i w:val="0"/>
              </w:rPr>
              <w:t>Пр</w:t>
            </w:r>
            <w:r w:rsidR="009D2B14" w:rsidRPr="004679A3">
              <w:rPr>
                <w:i w:val="0"/>
              </w:rPr>
              <w:t>едседател</w:t>
            </w:r>
            <w:r>
              <w:rPr>
                <w:i w:val="0"/>
              </w:rPr>
              <w:t>я</w:t>
            </w:r>
          </w:p>
          <w:p w:rsidR="009D2B14" w:rsidRPr="004679A3" w:rsidRDefault="009D2B14" w:rsidP="00A25358">
            <w:pPr>
              <w:pStyle w:val="a6"/>
              <w:tabs>
                <w:tab w:val="left" w:pos="0"/>
              </w:tabs>
              <w:rPr>
                <w:i w:val="0"/>
              </w:rPr>
            </w:pPr>
            <w:r w:rsidRPr="004679A3">
              <w:rPr>
                <w:i w:val="0"/>
              </w:rPr>
              <w:t xml:space="preserve">Конкурсной комиссии                                                               </w:t>
            </w:r>
          </w:p>
          <w:p w:rsidR="009D2B14" w:rsidRPr="004679A3" w:rsidRDefault="009D2B14" w:rsidP="00A25358">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9D2B14" w:rsidRPr="004679A3" w:rsidRDefault="009D2B14" w:rsidP="00A25358">
            <w:pPr>
              <w:jc w:val="right"/>
              <w:rPr>
                <w:szCs w:val="28"/>
              </w:rPr>
            </w:pPr>
          </w:p>
          <w:p w:rsidR="009D2B14" w:rsidRPr="004679A3" w:rsidRDefault="009D2B14" w:rsidP="00070E24">
            <w:pPr>
              <w:jc w:val="right"/>
              <w:rPr>
                <w:szCs w:val="28"/>
              </w:rPr>
            </w:pPr>
          </w:p>
        </w:tc>
      </w:tr>
      <w:tr w:rsidR="009D2B14" w:rsidRPr="004679A3" w:rsidTr="00A25358">
        <w:tc>
          <w:tcPr>
            <w:tcW w:w="5778" w:type="dxa"/>
          </w:tcPr>
          <w:p w:rsidR="009D2B14" w:rsidRPr="004679A3" w:rsidRDefault="009D2B14" w:rsidP="00A25358">
            <w:pPr>
              <w:jc w:val="both"/>
              <w:rPr>
                <w:szCs w:val="28"/>
              </w:rPr>
            </w:pPr>
          </w:p>
          <w:p w:rsidR="009D2B14" w:rsidRDefault="009D2B14" w:rsidP="00A2535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D2B14" w:rsidRDefault="009D2B14" w:rsidP="00070E24">
            <w:pPr>
              <w:pStyle w:val="a6"/>
              <w:tabs>
                <w:tab w:val="left" w:pos="0"/>
              </w:tabs>
              <w:jc w:val="left"/>
            </w:pPr>
            <w:proofErr w:type="gramStart"/>
            <w:r w:rsidRPr="00CF45A9">
              <w:rPr>
                <w:i w:val="0"/>
              </w:rPr>
              <w:t>«</w:t>
            </w:r>
            <w:r w:rsidR="00070E24">
              <w:rPr>
                <w:i w:val="0"/>
              </w:rPr>
              <w:t>19</w:t>
            </w:r>
            <w:r>
              <w:rPr>
                <w:i w:val="0"/>
              </w:rPr>
              <w:t>» мая 2014 год</w:t>
            </w:r>
            <w:proofErr w:type="gramEnd"/>
            <w:r>
              <w:rPr>
                <w:i w:val="0"/>
              </w:rPr>
              <w:t xml:space="preserve">                                                                                                                                                                                                                                                                                                                                                                                                                                                                                                                                                                                                                                                                                                                                                                                                                                                                                                                                                                                                                                                                                                                                                                                                                                                                                                                                                                                                                                                                                                                                                                                                                                                                                                                                                                                                                                                                                                                                                                                                                                                                                                                                                                                                                                                                                                                                                                                                                                                                                                                                                                                                                                                                                                                                                                                                                                                                                                                                                                                                                                                                                                                                                                                                                                                                                                                                                                                                                                                                                                                                                                                                                                                                                                                                                                               </w:t>
            </w:r>
          </w:p>
        </w:tc>
        <w:tc>
          <w:tcPr>
            <w:tcW w:w="4111" w:type="dxa"/>
          </w:tcPr>
          <w:p w:rsidR="009D2B14" w:rsidRPr="004679A3" w:rsidRDefault="009D2B14" w:rsidP="00A25358">
            <w:pPr>
              <w:jc w:val="right"/>
              <w:rPr>
                <w:szCs w:val="28"/>
              </w:rPr>
            </w:pPr>
          </w:p>
          <w:p w:rsidR="009D2B14" w:rsidRPr="004679A3" w:rsidRDefault="009D2B14" w:rsidP="00A25358">
            <w:pPr>
              <w:jc w:val="right"/>
              <w:rPr>
                <w:szCs w:val="28"/>
              </w:rPr>
            </w:pPr>
          </w:p>
        </w:tc>
      </w:tr>
    </w:tbl>
    <w:p w:rsidR="00753493" w:rsidRPr="00373BCA" w:rsidRDefault="00753493" w:rsidP="00070E24">
      <w:pPr>
        <w:jc w:val="right"/>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B3F" w:rsidRDefault="00695B3F" w:rsidP="00B470FA">
      <w:r>
        <w:separator/>
      </w:r>
    </w:p>
  </w:endnote>
  <w:endnote w:type="continuationSeparator" w:id="1">
    <w:p w:rsidR="00695B3F" w:rsidRDefault="00695B3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3F" w:rsidRDefault="00695B3F" w:rsidP="00B470FA">
      <w:r>
        <w:separator/>
      </w:r>
    </w:p>
  </w:footnote>
  <w:footnote w:type="continuationSeparator" w:id="1">
    <w:p w:rsidR="00695B3F" w:rsidRDefault="00695B3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6520FF" w:rsidRPr="00636E16" w:rsidRDefault="003F106C" w:rsidP="00636E16">
        <w:pPr>
          <w:pStyle w:val="aff"/>
          <w:jc w:val="center"/>
          <w:rPr>
            <w:sz w:val="24"/>
            <w:szCs w:val="24"/>
          </w:rPr>
        </w:pPr>
        <w:r w:rsidRPr="00636E16">
          <w:rPr>
            <w:sz w:val="24"/>
            <w:szCs w:val="24"/>
          </w:rPr>
          <w:fldChar w:fldCharType="begin"/>
        </w:r>
        <w:r w:rsidR="006520FF" w:rsidRPr="00636E16">
          <w:rPr>
            <w:sz w:val="24"/>
            <w:szCs w:val="24"/>
          </w:rPr>
          <w:instrText>PAGE   \* MERGEFORMAT</w:instrText>
        </w:r>
        <w:r w:rsidRPr="00636E16">
          <w:rPr>
            <w:sz w:val="24"/>
            <w:szCs w:val="24"/>
          </w:rPr>
          <w:fldChar w:fldCharType="separate"/>
        </w:r>
        <w:r w:rsidR="00070E2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3">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16DF1E8C"/>
    <w:multiLevelType w:val="multilevel"/>
    <w:tmpl w:val="CBEA522E"/>
    <w:lvl w:ilvl="0">
      <w:start w:val="1"/>
      <w:numFmt w:val="decimal"/>
      <w:lvlText w:val="%1."/>
      <w:lvlJc w:val="left"/>
      <w:pPr>
        <w:ind w:left="108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337D00D1"/>
    <w:multiLevelType w:val="hybridMultilevel"/>
    <w:tmpl w:val="A95A6944"/>
    <w:lvl w:ilvl="0" w:tplc="115AF61E">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9">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6">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3">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6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9">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71">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77"/>
  </w:num>
  <w:num w:numId="2">
    <w:abstractNumId w:val="73"/>
  </w:num>
  <w:num w:numId="3">
    <w:abstractNumId w:val="46"/>
  </w:num>
  <w:num w:numId="4">
    <w:abstractNumId w:val="11"/>
  </w:num>
  <w:num w:numId="5">
    <w:abstractNumId w:val="10"/>
  </w:num>
  <w:num w:numId="6">
    <w:abstractNumId w:val="0"/>
  </w:num>
  <w:num w:numId="7">
    <w:abstractNumId w:val="70"/>
  </w:num>
  <w:num w:numId="8">
    <w:abstractNumId w:val="25"/>
  </w:num>
  <w:num w:numId="9">
    <w:abstractNumId w:val="58"/>
  </w:num>
  <w:num w:numId="10">
    <w:abstractNumId w:val="53"/>
  </w:num>
  <w:num w:numId="11">
    <w:abstractNumId w:val="45"/>
  </w:num>
  <w:num w:numId="12">
    <w:abstractNumId w:val="36"/>
  </w:num>
  <w:num w:numId="13">
    <w:abstractNumId w:val="73"/>
  </w:num>
  <w:num w:numId="14">
    <w:abstractNumId w:val="42"/>
  </w:num>
  <w:num w:numId="15">
    <w:abstractNumId w:val="68"/>
  </w:num>
  <w:num w:numId="16">
    <w:abstractNumId w:val="50"/>
  </w:num>
  <w:num w:numId="17">
    <w:abstractNumId w:val="73"/>
  </w:num>
  <w:num w:numId="18">
    <w:abstractNumId w:val="30"/>
  </w:num>
  <w:num w:numId="19">
    <w:abstractNumId w:val="38"/>
  </w:num>
  <w:num w:numId="20">
    <w:abstractNumId w:val="78"/>
  </w:num>
  <w:num w:numId="21">
    <w:abstractNumId w:val="55"/>
  </w:num>
  <w:num w:numId="22">
    <w:abstractNumId w:val="27"/>
  </w:num>
  <w:num w:numId="23">
    <w:abstractNumId w:val="23"/>
  </w:num>
  <w:num w:numId="24">
    <w:abstractNumId w:val="64"/>
  </w:num>
  <w:num w:numId="25">
    <w:abstractNumId w:val="52"/>
  </w:num>
  <w:num w:numId="26">
    <w:abstractNumId w:val="73"/>
  </w:num>
  <w:num w:numId="27">
    <w:abstractNumId w:val="74"/>
  </w:num>
  <w:num w:numId="28">
    <w:abstractNumId w:val="59"/>
  </w:num>
  <w:num w:numId="29">
    <w:abstractNumId w:val="35"/>
  </w:num>
  <w:num w:numId="30">
    <w:abstractNumId w:val="21"/>
  </w:num>
  <w:num w:numId="31">
    <w:abstractNumId w:val="31"/>
  </w:num>
  <w:num w:numId="32">
    <w:abstractNumId w:val="29"/>
  </w:num>
  <w:num w:numId="33">
    <w:abstractNumId w:val="17"/>
  </w:num>
  <w:num w:numId="34">
    <w:abstractNumId w:val="60"/>
  </w:num>
  <w:num w:numId="35">
    <w:abstractNumId w:val="49"/>
  </w:num>
  <w:num w:numId="36">
    <w:abstractNumId w:val="24"/>
  </w:num>
  <w:num w:numId="37">
    <w:abstractNumId w:val="22"/>
  </w:num>
  <w:num w:numId="38">
    <w:abstractNumId w:val="47"/>
  </w:num>
  <w:num w:numId="39">
    <w:abstractNumId w:val="40"/>
  </w:num>
  <w:num w:numId="40">
    <w:abstractNumId w:val="63"/>
  </w:num>
  <w:num w:numId="41">
    <w:abstractNumId w:val="39"/>
  </w:num>
  <w:num w:numId="42">
    <w:abstractNumId w:val="8"/>
  </w:num>
  <w:num w:numId="43">
    <w:abstractNumId w:val="18"/>
  </w:num>
  <w:num w:numId="44">
    <w:abstractNumId w:val="37"/>
  </w:num>
  <w:num w:numId="45">
    <w:abstractNumId w:val="61"/>
  </w:num>
  <w:num w:numId="4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69"/>
  </w:num>
  <w:num w:numId="50">
    <w:abstractNumId w:val="72"/>
  </w:num>
  <w:num w:numId="51">
    <w:abstractNumId w:val="32"/>
  </w:num>
  <w:num w:numId="52">
    <w:abstractNumId w:val="79"/>
  </w:num>
  <w:num w:numId="53">
    <w:abstractNumId w:val="34"/>
  </w:num>
  <w:num w:numId="54">
    <w:abstractNumId w:val="75"/>
  </w:num>
  <w:num w:numId="55">
    <w:abstractNumId w:val="12"/>
  </w:num>
  <w:num w:numId="56">
    <w:abstractNumId w:val="76"/>
  </w:num>
  <w:num w:numId="57">
    <w:abstractNumId w:val="43"/>
  </w:num>
  <w:num w:numId="58">
    <w:abstractNumId w:val="57"/>
  </w:num>
  <w:num w:numId="59">
    <w:abstractNumId w:val="62"/>
  </w:num>
  <w:num w:numId="60">
    <w:abstractNumId w:val="54"/>
  </w:num>
  <w:num w:numId="61">
    <w:abstractNumId w:val="71"/>
  </w:num>
  <w:num w:numId="62">
    <w:abstractNumId w:val="51"/>
  </w:num>
  <w:num w:numId="63">
    <w:abstractNumId w:val="66"/>
  </w:num>
  <w:num w:numId="64">
    <w:abstractNumId w:val="65"/>
  </w:num>
  <w:num w:numId="65">
    <w:abstractNumId w:val="48"/>
  </w:num>
  <w:num w:numId="66">
    <w:abstractNumId w:val="44"/>
  </w:num>
  <w:num w:numId="67">
    <w:abstractNumId w:val="7"/>
  </w:num>
  <w:num w:numId="68">
    <w:abstractNumId w:val="26"/>
  </w:num>
  <w:num w:numId="69">
    <w:abstractNumId w:val="41"/>
  </w:num>
  <w:num w:numId="70">
    <w:abstractNumId w:val="14"/>
  </w:num>
  <w:num w:numId="71">
    <w:abstractNumId w:val="20"/>
  </w:num>
  <w:num w:numId="72">
    <w:abstractNumId w:val="13"/>
  </w:num>
  <w:num w:numId="73">
    <w:abstractNumId w:val="33"/>
  </w:num>
  <w:num w:numId="74">
    <w:abstractNumId w:val="67"/>
  </w:num>
  <w:num w:numId="75">
    <w:abstractNumId w:val="9"/>
  </w:num>
  <w:num w:numId="76">
    <w:abstractNumId w:val="15"/>
  </w:num>
  <w:num w:numId="77">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4F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E24"/>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208B"/>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1B7E"/>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A1E"/>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477"/>
    <w:rsid w:val="00242935"/>
    <w:rsid w:val="00243828"/>
    <w:rsid w:val="002441D8"/>
    <w:rsid w:val="002470F0"/>
    <w:rsid w:val="0024789C"/>
    <w:rsid w:val="00250947"/>
    <w:rsid w:val="002512A8"/>
    <w:rsid w:val="00251F1A"/>
    <w:rsid w:val="00252EC9"/>
    <w:rsid w:val="00253CE8"/>
    <w:rsid w:val="00253F13"/>
    <w:rsid w:val="00254122"/>
    <w:rsid w:val="002543F2"/>
    <w:rsid w:val="00256977"/>
    <w:rsid w:val="0026013A"/>
    <w:rsid w:val="00260C00"/>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6D12"/>
    <w:rsid w:val="00286EC2"/>
    <w:rsid w:val="002871F2"/>
    <w:rsid w:val="002873F5"/>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6BEC"/>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588"/>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40"/>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06C"/>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6EB6"/>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1E8C"/>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4756"/>
    <w:rsid w:val="0051580E"/>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5974"/>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C74"/>
    <w:rsid w:val="00642E6F"/>
    <w:rsid w:val="006439BA"/>
    <w:rsid w:val="0064447E"/>
    <w:rsid w:val="00644BA1"/>
    <w:rsid w:val="00645627"/>
    <w:rsid w:val="00645D23"/>
    <w:rsid w:val="006468EE"/>
    <w:rsid w:val="00646B44"/>
    <w:rsid w:val="00647729"/>
    <w:rsid w:val="006479BD"/>
    <w:rsid w:val="00647A1D"/>
    <w:rsid w:val="00651A69"/>
    <w:rsid w:val="006520FF"/>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F52"/>
    <w:rsid w:val="006950F8"/>
    <w:rsid w:val="00695A30"/>
    <w:rsid w:val="00695B3F"/>
    <w:rsid w:val="006972AE"/>
    <w:rsid w:val="006972E3"/>
    <w:rsid w:val="0069790D"/>
    <w:rsid w:val="0069799A"/>
    <w:rsid w:val="00697B51"/>
    <w:rsid w:val="006A04CA"/>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0F4E"/>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50D4"/>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2CA3"/>
    <w:rsid w:val="008F64DE"/>
    <w:rsid w:val="008F6AE7"/>
    <w:rsid w:val="008F77FE"/>
    <w:rsid w:val="008F7DCA"/>
    <w:rsid w:val="00900597"/>
    <w:rsid w:val="00900772"/>
    <w:rsid w:val="00901E5C"/>
    <w:rsid w:val="00901F82"/>
    <w:rsid w:val="009052AA"/>
    <w:rsid w:val="009055DB"/>
    <w:rsid w:val="00906113"/>
    <w:rsid w:val="0090643E"/>
    <w:rsid w:val="009079EC"/>
    <w:rsid w:val="00910F7C"/>
    <w:rsid w:val="00911209"/>
    <w:rsid w:val="00911E47"/>
    <w:rsid w:val="0091263C"/>
    <w:rsid w:val="009126C5"/>
    <w:rsid w:val="00912731"/>
    <w:rsid w:val="009163AC"/>
    <w:rsid w:val="00916968"/>
    <w:rsid w:val="00916F04"/>
    <w:rsid w:val="00917404"/>
    <w:rsid w:val="009177BB"/>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0D5"/>
    <w:rsid w:val="00931160"/>
    <w:rsid w:val="00932932"/>
    <w:rsid w:val="00933184"/>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19E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2B14"/>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358"/>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19B6"/>
    <w:rsid w:val="00AF21FD"/>
    <w:rsid w:val="00AF4585"/>
    <w:rsid w:val="00AF49BF"/>
    <w:rsid w:val="00AF4AD1"/>
    <w:rsid w:val="00AF5455"/>
    <w:rsid w:val="00AF6F41"/>
    <w:rsid w:val="00B02F2D"/>
    <w:rsid w:val="00B038FF"/>
    <w:rsid w:val="00B04279"/>
    <w:rsid w:val="00B04F36"/>
    <w:rsid w:val="00B06CEE"/>
    <w:rsid w:val="00B07E82"/>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549"/>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62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6F5E"/>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8390-EF63-46FF-8A68-9301821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1815</Words>
  <Characters>15491</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2014-05-15T14:27:00Z</cp:lastPrinted>
  <dcterms:created xsi:type="dcterms:W3CDTF">2014-05-20T15:02:00Z</dcterms:created>
  <dcterms:modified xsi:type="dcterms:W3CDTF">2014-05-20T15:02:00Z</dcterms:modified>
</cp:coreProperties>
</file>