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DF55B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935017">
        <w:rPr>
          <w:b/>
          <w:bCs/>
          <w:szCs w:val="28"/>
        </w:rPr>
        <w:t>28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935017">
        <w:rPr>
          <w:b/>
          <w:bCs/>
          <w:szCs w:val="28"/>
        </w:rPr>
        <w:t>24</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697C0A">
            <w:pPr>
              <w:rPr>
                <w:szCs w:val="28"/>
              </w:rPr>
            </w:pPr>
          </w:p>
        </w:tc>
        <w:tc>
          <w:tcPr>
            <w:tcW w:w="4962" w:type="dxa"/>
          </w:tcPr>
          <w:p w:rsidR="00AD313E" w:rsidRPr="00161575" w:rsidRDefault="00AD313E" w:rsidP="00697C0A">
            <w:pPr>
              <w:rPr>
                <w:szCs w:val="28"/>
              </w:rPr>
            </w:pPr>
          </w:p>
        </w:tc>
        <w:tc>
          <w:tcPr>
            <w:tcW w:w="2399" w:type="dxa"/>
          </w:tcPr>
          <w:p w:rsidR="00AD313E" w:rsidRPr="00161575" w:rsidRDefault="00771600" w:rsidP="00697C0A">
            <w:pPr>
              <w:ind w:left="176" w:hanging="142"/>
              <w:rPr>
                <w:szCs w:val="28"/>
              </w:rPr>
            </w:pPr>
            <w:r>
              <w:rPr>
                <w:szCs w:val="28"/>
              </w:rPr>
              <w:t>-</w:t>
            </w:r>
            <w:r w:rsidR="00227B81">
              <w:rPr>
                <w:szCs w:val="28"/>
              </w:rPr>
              <w:t xml:space="preserve"> </w:t>
            </w:r>
            <w:r>
              <w:rPr>
                <w:szCs w:val="28"/>
              </w:rPr>
              <w:t>председател</w:t>
            </w:r>
            <w:r w:rsidR="00697C0A">
              <w:rPr>
                <w:szCs w:val="28"/>
              </w:rPr>
              <w:t>ь</w:t>
            </w:r>
            <w:r>
              <w:rPr>
                <w:szCs w:val="28"/>
              </w:rPr>
              <w:t xml:space="preserve"> комиссии</w:t>
            </w:r>
          </w:p>
        </w:tc>
      </w:tr>
      <w:tr w:rsidR="001A0836" w:rsidRPr="00161575" w:rsidTr="0057231E">
        <w:trPr>
          <w:trHeight w:val="454"/>
        </w:trPr>
        <w:tc>
          <w:tcPr>
            <w:tcW w:w="2517" w:type="dxa"/>
          </w:tcPr>
          <w:p w:rsidR="001A0836" w:rsidRDefault="001A0836" w:rsidP="00553631">
            <w:pPr>
              <w:rPr>
                <w:szCs w:val="28"/>
              </w:rPr>
            </w:pPr>
          </w:p>
        </w:tc>
        <w:tc>
          <w:tcPr>
            <w:tcW w:w="4962" w:type="dxa"/>
          </w:tcPr>
          <w:p w:rsidR="001A0836" w:rsidRPr="00161575" w:rsidRDefault="001A0836" w:rsidP="001A0836">
            <w:pPr>
              <w:rPr>
                <w:szCs w:val="28"/>
              </w:rPr>
            </w:pPr>
          </w:p>
        </w:tc>
        <w:tc>
          <w:tcPr>
            <w:tcW w:w="2399" w:type="dxa"/>
          </w:tcPr>
          <w:p w:rsidR="001A0836" w:rsidRPr="00161575" w:rsidRDefault="001A0836" w:rsidP="001A0836">
            <w:pPr>
              <w:ind w:left="176" w:hanging="142"/>
              <w:rPr>
                <w:szCs w:val="28"/>
              </w:rPr>
            </w:pPr>
            <w:r>
              <w:rPr>
                <w:szCs w:val="28"/>
              </w:rPr>
              <w:t>- заместитель председателя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7C0A" w:rsidRPr="00161575" w:rsidTr="0057231E">
        <w:trPr>
          <w:trHeight w:val="454"/>
        </w:trPr>
        <w:tc>
          <w:tcPr>
            <w:tcW w:w="2517" w:type="dxa"/>
          </w:tcPr>
          <w:p w:rsidR="00697C0A" w:rsidRDefault="00697C0A" w:rsidP="00553631">
            <w:pPr>
              <w:rPr>
                <w:szCs w:val="28"/>
              </w:rPr>
            </w:pPr>
          </w:p>
        </w:tc>
        <w:tc>
          <w:tcPr>
            <w:tcW w:w="4962" w:type="dxa"/>
          </w:tcPr>
          <w:p w:rsidR="00697C0A" w:rsidRDefault="00697C0A" w:rsidP="004679A3">
            <w:pPr>
              <w:rPr>
                <w:szCs w:val="28"/>
              </w:rPr>
            </w:pPr>
          </w:p>
        </w:tc>
        <w:tc>
          <w:tcPr>
            <w:tcW w:w="2399" w:type="dxa"/>
          </w:tcPr>
          <w:p w:rsidR="00697C0A" w:rsidRPr="00161575" w:rsidRDefault="00697C0A" w:rsidP="0057231E">
            <w:pPr>
              <w:ind w:left="176" w:hanging="142"/>
              <w:rPr>
                <w:szCs w:val="28"/>
              </w:rPr>
            </w:pPr>
            <w:r>
              <w:rPr>
                <w:szCs w:val="28"/>
              </w:rPr>
              <w:t>-</w:t>
            </w:r>
            <w:r w:rsidRPr="00161575">
              <w:rPr>
                <w:szCs w:val="28"/>
              </w:rPr>
              <w:t xml:space="preserve"> член комиссии</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0A7229" w:rsidRDefault="000A7229" w:rsidP="005F410F">
      <w:pPr>
        <w:pStyle w:val="a6"/>
        <w:tabs>
          <w:tab w:val="left" w:pos="142"/>
          <w:tab w:val="left" w:pos="709"/>
          <w:tab w:val="left" w:pos="2800"/>
          <w:tab w:val="left" w:pos="7700"/>
        </w:tabs>
        <w:ind w:firstLine="709"/>
        <w:jc w:val="left"/>
        <w:rPr>
          <w:b/>
          <w:i w:val="0"/>
          <w:u w:val="single"/>
        </w:rPr>
      </w:pPr>
    </w:p>
    <w:p w:rsidR="001A0836" w:rsidRDefault="001A0836" w:rsidP="005F410F">
      <w:pPr>
        <w:pStyle w:val="a6"/>
        <w:tabs>
          <w:tab w:val="left" w:pos="142"/>
          <w:tab w:val="left" w:pos="709"/>
          <w:tab w:val="left" w:pos="2800"/>
          <w:tab w:val="left" w:pos="7700"/>
        </w:tabs>
        <w:ind w:firstLine="709"/>
        <w:jc w:val="left"/>
        <w:rPr>
          <w:b/>
          <w:i w:val="0"/>
          <w:u w:val="single"/>
        </w:rPr>
      </w:pPr>
    </w:p>
    <w:p w:rsidR="0081267C" w:rsidRDefault="0081267C"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935017" w:rsidRPr="00DF55B0" w:rsidRDefault="00DF55B0" w:rsidP="00935017">
      <w:pPr>
        <w:ind w:left="720"/>
        <w:jc w:val="both"/>
        <w:rPr>
          <w:lang w:val="en-US"/>
        </w:rPr>
      </w:pPr>
      <w:r>
        <w:rPr>
          <w:lang w:val="en-US"/>
        </w:rPr>
        <w:t>….</w:t>
      </w:r>
    </w:p>
    <w:p w:rsidR="00935017" w:rsidRDefault="00935017" w:rsidP="00935017">
      <w:pPr>
        <w:ind w:left="720"/>
        <w:jc w:val="both"/>
      </w:pPr>
    </w:p>
    <w:p w:rsidR="00935017" w:rsidRPr="0087699C" w:rsidRDefault="00935017" w:rsidP="00DF55B0">
      <w:pPr>
        <w:numPr>
          <w:ilvl w:val="0"/>
          <w:numId w:val="7"/>
        </w:numPr>
        <w:tabs>
          <w:tab w:val="left" w:pos="0"/>
        </w:tabs>
        <w:suppressAutoHyphens/>
        <w:jc w:val="both"/>
      </w:pPr>
      <w:r w:rsidRPr="00CB54F2">
        <w:t xml:space="preserve">Подведение итогов </w:t>
      </w:r>
      <w:r w:rsidRPr="0087699C">
        <w:t xml:space="preserve">открытого конкурса на право заключения договора на оказание услуг по оптимизации структуры и  </w:t>
      </w:r>
      <w:proofErr w:type="spellStart"/>
      <w:r w:rsidRPr="0087699C">
        <w:t>грейдированию</w:t>
      </w:r>
      <w:proofErr w:type="spellEnd"/>
      <w:r w:rsidRPr="0087699C">
        <w:t xml:space="preserve"> должностей аппарата управления ОАО «ТрансКонтейнер»  в 2014 году.</w:t>
      </w:r>
    </w:p>
    <w:p w:rsidR="00935017" w:rsidRPr="00CB54F2" w:rsidRDefault="00935017" w:rsidP="00935017">
      <w:pPr>
        <w:tabs>
          <w:tab w:val="left" w:pos="0"/>
        </w:tabs>
        <w:suppressAutoHyphens/>
        <w:ind w:left="720"/>
        <w:jc w:val="both"/>
      </w:pPr>
      <w:r w:rsidRPr="00CB54F2">
        <w:t xml:space="preserve">Докладчик:  </w:t>
      </w:r>
      <w:r>
        <w:t>ЦКПТЗ Строкова Е.Ю.</w:t>
      </w:r>
    </w:p>
    <w:p w:rsidR="00935017" w:rsidRDefault="00935017" w:rsidP="00935017">
      <w:pPr>
        <w:ind w:left="720"/>
        <w:jc w:val="both"/>
      </w:pPr>
      <w:r>
        <w:t xml:space="preserve">Заявки в АСБК: </w:t>
      </w:r>
      <w:r w:rsidRPr="0087699C">
        <w:t>Т10052359.</w:t>
      </w:r>
    </w:p>
    <w:p w:rsidR="00935017" w:rsidRPr="00A25970" w:rsidRDefault="00935017" w:rsidP="00935017">
      <w:pPr>
        <w:ind w:left="720"/>
        <w:jc w:val="both"/>
        <w:rPr>
          <w:lang w:val="en-US"/>
        </w:rPr>
      </w:pPr>
      <w:r w:rsidRPr="00CB54F2">
        <w:t>Конкурс:</w:t>
      </w:r>
      <w:r>
        <w:t xml:space="preserve"> </w:t>
      </w:r>
      <w:bookmarkStart w:id="0" w:name="_GoBack"/>
      <w:proofErr w:type="gramStart"/>
      <w:r w:rsidRPr="004117DF">
        <w:rPr>
          <w:color w:val="000000"/>
          <w:szCs w:val="28"/>
        </w:rPr>
        <w:t>ОК</w:t>
      </w:r>
      <w:proofErr w:type="gramEnd"/>
      <w:r w:rsidRPr="004117DF">
        <w:rPr>
          <w:color w:val="000000"/>
          <w:szCs w:val="28"/>
        </w:rPr>
        <w:t>/017/ЦКПТЗ/0054</w:t>
      </w:r>
      <w:bookmarkEnd w:id="0"/>
    </w:p>
    <w:p w:rsidR="00935017" w:rsidRDefault="00935017" w:rsidP="00935017">
      <w:pPr>
        <w:ind w:left="720"/>
        <w:jc w:val="both"/>
      </w:pPr>
    </w:p>
    <w:p w:rsidR="00466F57" w:rsidRPr="00DF55B0" w:rsidRDefault="00DF55B0" w:rsidP="00466F57">
      <w:pPr>
        <w:ind w:firstLine="709"/>
        <w:jc w:val="both"/>
        <w:rPr>
          <w:szCs w:val="28"/>
          <w:lang w:val="en-US"/>
        </w:rPr>
      </w:pPr>
      <w:r w:rsidRPr="00DF55B0">
        <w:rPr>
          <w:szCs w:val="28"/>
          <w:lang w:val="en-US"/>
        </w:rPr>
        <w:t>….</w:t>
      </w:r>
    </w:p>
    <w:p w:rsidR="00941699" w:rsidRPr="00CB59D7" w:rsidRDefault="00941699" w:rsidP="00CB59D7">
      <w:pPr>
        <w:pStyle w:val="ConsPlusNonformat"/>
        <w:ind w:firstLine="709"/>
        <w:jc w:val="both"/>
        <w:rPr>
          <w:rFonts w:ascii="Times New Roman" w:hAnsi="Times New Roman" w:cs="Times New Roman"/>
          <w:sz w:val="28"/>
          <w:szCs w:val="28"/>
        </w:rPr>
      </w:pPr>
    </w:p>
    <w:p w:rsidR="00756854" w:rsidRDefault="00756854" w:rsidP="00756854">
      <w:pPr>
        <w:pStyle w:val="ad"/>
        <w:ind w:left="0" w:firstLine="709"/>
        <w:jc w:val="both"/>
        <w:rPr>
          <w:b/>
          <w:szCs w:val="28"/>
        </w:rPr>
      </w:pPr>
      <w:r w:rsidRPr="00673AA3">
        <w:rPr>
          <w:b/>
          <w:szCs w:val="28"/>
        </w:rPr>
        <w:t xml:space="preserve">По пункту </w:t>
      </w:r>
      <w:r w:rsidRPr="00673AA3">
        <w:rPr>
          <w:b/>
          <w:szCs w:val="28"/>
          <w:lang w:val="en-US"/>
        </w:rPr>
        <w:t>II</w:t>
      </w:r>
      <w:r w:rsidRPr="00673AA3">
        <w:rPr>
          <w:b/>
          <w:szCs w:val="28"/>
        </w:rPr>
        <w:t xml:space="preserve"> повестки дня заседания: </w:t>
      </w:r>
    </w:p>
    <w:p w:rsidR="00CB59D7" w:rsidRDefault="001A0836" w:rsidP="00CB59D7">
      <w:pPr>
        <w:tabs>
          <w:tab w:val="left" w:pos="0"/>
        </w:tabs>
        <w:suppressAutoHyphens/>
        <w:ind w:firstLine="709"/>
        <w:jc w:val="both"/>
      </w:pPr>
      <w:r>
        <w:rPr>
          <w:szCs w:val="28"/>
        </w:rPr>
        <w:t xml:space="preserve">1. </w:t>
      </w:r>
      <w:r w:rsidR="00CB59D7">
        <w:t>О</w:t>
      </w:r>
      <w:r w:rsidR="00CB59D7" w:rsidRPr="0087699C">
        <w:t>ткрыт</w:t>
      </w:r>
      <w:r w:rsidR="00CB59D7">
        <w:t>ый</w:t>
      </w:r>
      <w:r w:rsidR="00CB59D7" w:rsidRPr="0087699C">
        <w:t xml:space="preserve"> конкурс</w:t>
      </w:r>
      <w:r w:rsidR="00CB59D7">
        <w:t xml:space="preserve"> №</w:t>
      </w:r>
      <w:r w:rsidR="00CB59D7" w:rsidRPr="00CB59D7">
        <w:rPr>
          <w:color w:val="000000"/>
          <w:szCs w:val="28"/>
        </w:rPr>
        <w:t xml:space="preserve"> </w:t>
      </w:r>
      <w:proofErr w:type="gramStart"/>
      <w:r w:rsidR="00CB59D7" w:rsidRPr="004117DF">
        <w:rPr>
          <w:color w:val="000000"/>
          <w:szCs w:val="28"/>
        </w:rPr>
        <w:t>ОК</w:t>
      </w:r>
      <w:proofErr w:type="gramEnd"/>
      <w:r w:rsidR="00CB59D7" w:rsidRPr="004117DF">
        <w:rPr>
          <w:color w:val="000000"/>
          <w:szCs w:val="28"/>
        </w:rPr>
        <w:t>/017/ЦКПТЗ/0054</w:t>
      </w:r>
      <w:r w:rsidR="00CB59D7" w:rsidRPr="0087699C">
        <w:t xml:space="preserve"> на право заключения договора на оказание услуг по оптимизации структуры и  </w:t>
      </w:r>
      <w:proofErr w:type="spellStart"/>
      <w:r w:rsidR="00CB59D7" w:rsidRPr="0087699C">
        <w:t>грейдированию</w:t>
      </w:r>
      <w:proofErr w:type="spellEnd"/>
      <w:r w:rsidR="00CB59D7" w:rsidRPr="0087699C">
        <w:t xml:space="preserve"> </w:t>
      </w:r>
      <w:r w:rsidR="00CB59D7" w:rsidRPr="0087699C">
        <w:lastRenderedPageBreak/>
        <w:t>должностей аппарата управления ОА</w:t>
      </w:r>
      <w:r w:rsidR="00CB59D7">
        <w:t>О «ТрансКонтейнер»  в 2014 году признан состоявшимся.</w:t>
      </w:r>
    </w:p>
    <w:p w:rsidR="00CB59D7" w:rsidRPr="00CB59D7" w:rsidRDefault="00CB59D7" w:rsidP="00CB59D7">
      <w:pPr>
        <w:spacing w:line="150" w:lineRule="atLeast"/>
        <w:ind w:firstLine="709"/>
        <w:jc w:val="both"/>
        <w:rPr>
          <w:snapToGrid w:val="0"/>
          <w:sz w:val="24"/>
          <w:szCs w:val="24"/>
        </w:rPr>
      </w:pPr>
      <w:r>
        <w:t xml:space="preserve">2.  </w:t>
      </w:r>
      <w:r w:rsidRPr="00857C7F">
        <w:rPr>
          <w:szCs w:val="28"/>
        </w:rPr>
        <w:t xml:space="preserve">Согласиться с выводами и предложениями Постоянной рабочей группы Конкурсной комиссии аппарата управления (Протокол </w:t>
      </w:r>
      <w:r w:rsidRPr="00C846CE">
        <w:rPr>
          <w:szCs w:val="28"/>
        </w:rPr>
        <w:t xml:space="preserve">№ </w:t>
      </w:r>
      <w:r>
        <w:rPr>
          <w:szCs w:val="28"/>
        </w:rPr>
        <w:t>69</w:t>
      </w:r>
      <w:r w:rsidRPr="00C846CE">
        <w:rPr>
          <w:szCs w:val="28"/>
        </w:rPr>
        <w:t>/ПРГ</w:t>
      </w:r>
      <w:r w:rsidRPr="00857C7F">
        <w:rPr>
          <w:szCs w:val="28"/>
        </w:rPr>
        <w:t xml:space="preserve"> заседания, состоявшегося </w:t>
      </w:r>
      <w:r>
        <w:rPr>
          <w:szCs w:val="28"/>
        </w:rPr>
        <w:t>20</w:t>
      </w:r>
      <w:r w:rsidRPr="00857C7F">
        <w:rPr>
          <w:szCs w:val="28"/>
        </w:rPr>
        <w:t xml:space="preserve"> июня 2014 г.) в части принятия решения допустить к участию в открытом конкурсе </w:t>
      </w:r>
      <w:r w:rsidRPr="00CB59D7">
        <w:rPr>
          <w:rFonts w:eastAsia="Calibri"/>
          <w:color w:val="000000"/>
          <w:szCs w:val="24"/>
        </w:rPr>
        <w:t>ООО «Люди»</w:t>
      </w:r>
      <w:r w:rsidRPr="00CB59D7">
        <w:rPr>
          <w:snapToGrid w:val="0"/>
          <w:szCs w:val="24"/>
        </w:rPr>
        <w:t xml:space="preserve">, </w:t>
      </w:r>
      <w:r w:rsidRPr="00CB59D7">
        <w:rPr>
          <w:szCs w:val="24"/>
        </w:rPr>
        <w:t xml:space="preserve">ООО </w:t>
      </w:r>
      <w:r w:rsidR="00810F41">
        <w:rPr>
          <w:szCs w:val="24"/>
        </w:rPr>
        <w:t>«</w:t>
      </w:r>
      <w:proofErr w:type="spellStart"/>
      <w:r w:rsidRPr="00CB59D7">
        <w:rPr>
          <w:szCs w:val="24"/>
        </w:rPr>
        <w:t>Аксима</w:t>
      </w:r>
      <w:proofErr w:type="spellEnd"/>
      <w:r w:rsidRPr="00CB59D7">
        <w:rPr>
          <w:szCs w:val="24"/>
        </w:rPr>
        <w:t xml:space="preserve">: </w:t>
      </w:r>
      <w:proofErr w:type="spellStart"/>
      <w:r w:rsidRPr="00CB59D7">
        <w:rPr>
          <w:szCs w:val="24"/>
        </w:rPr>
        <w:t>Консалт</w:t>
      </w:r>
      <w:proofErr w:type="spellEnd"/>
      <w:r w:rsidRPr="00CB59D7">
        <w:rPr>
          <w:szCs w:val="24"/>
        </w:rPr>
        <w:t>».</w:t>
      </w:r>
    </w:p>
    <w:p w:rsidR="00CB59D7" w:rsidRPr="009A7BC5" w:rsidRDefault="00CB59D7" w:rsidP="00CB59D7">
      <w:pPr>
        <w:tabs>
          <w:tab w:val="left" w:pos="0"/>
        </w:tabs>
        <w:suppressAutoHyphens/>
        <w:ind w:firstLine="709"/>
        <w:jc w:val="both"/>
        <w:rPr>
          <w:szCs w:val="28"/>
        </w:rPr>
      </w:pPr>
      <w:r>
        <w:t xml:space="preserve">3.   </w:t>
      </w:r>
      <w:r w:rsidRPr="00410E71">
        <w:rPr>
          <w:szCs w:val="28"/>
        </w:rPr>
        <w:t xml:space="preserve">Согласившись с выводами и предложениями Постоянной рабочей группы Конкурсной комиссии </w:t>
      </w:r>
      <w:r w:rsidRPr="00857C7F">
        <w:rPr>
          <w:szCs w:val="28"/>
        </w:rPr>
        <w:t>аппарата управления</w:t>
      </w:r>
      <w:r w:rsidRPr="00857C7F">
        <w:t xml:space="preserve"> (Протокол </w:t>
      </w:r>
      <w:r w:rsidRPr="00C846CE">
        <w:t xml:space="preserve">№ </w:t>
      </w:r>
      <w:r>
        <w:t>69</w:t>
      </w:r>
      <w:r w:rsidRPr="00C846CE">
        <w:t>/ПРГ</w:t>
      </w:r>
      <w:r w:rsidRPr="00857C7F">
        <w:t xml:space="preserve"> заседания, состоявшегося </w:t>
      </w:r>
      <w:r>
        <w:t>20</w:t>
      </w:r>
      <w:r w:rsidRPr="00857C7F">
        <w:t xml:space="preserve"> июня</w:t>
      </w:r>
      <w:r>
        <w:t xml:space="preserve"> </w:t>
      </w:r>
      <w:r w:rsidRPr="00857C7F">
        <w:t>2014 г.)</w:t>
      </w:r>
      <w:r w:rsidRPr="009A7BC5">
        <w:rPr>
          <w:szCs w:val="28"/>
        </w:rPr>
        <w:t xml:space="preserve"> в части присвоения участникам порядковых номеров и определения победителя, принято решение:</w:t>
      </w:r>
    </w:p>
    <w:p w:rsidR="0081267C" w:rsidRDefault="00CB59D7" w:rsidP="00BB7CAA">
      <w:pPr>
        <w:ind w:firstLine="709"/>
        <w:jc w:val="both"/>
        <w:rPr>
          <w:szCs w:val="28"/>
        </w:rPr>
      </w:pPr>
      <w:r>
        <w:rPr>
          <w:szCs w:val="28"/>
        </w:rPr>
        <w:t xml:space="preserve">3.1 </w:t>
      </w:r>
      <w:r w:rsidRPr="00CB59D7">
        <w:rPr>
          <w:szCs w:val="28"/>
        </w:rPr>
        <w:t>заявкам участников присвоить следующие порядковые номера:</w:t>
      </w:r>
    </w:p>
    <w:tbl>
      <w:tblPr>
        <w:tblStyle w:val="230"/>
        <w:tblW w:w="8380" w:type="dxa"/>
        <w:jc w:val="center"/>
        <w:tblLayout w:type="fixed"/>
        <w:tblLook w:val="04A0" w:firstRow="1" w:lastRow="0" w:firstColumn="1" w:lastColumn="0" w:noHBand="0" w:noVBand="1"/>
      </w:tblPr>
      <w:tblGrid>
        <w:gridCol w:w="4411"/>
        <w:gridCol w:w="1984"/>
        <w:gridCol w:w="1985"/>
      </w:tblGrid>
      <w:tr w:rsidR="00CB59D7" w:rsidRPr="00CB59D7" w:rsidTr="00CB59D7">
        <w:trPr>
          <w:jc w:val="center"/>
        </w:trPr>
        <w:tc>
          <w:tcPr>
            <w:tcW w:w="4411" w:type="dxa"/>
            <w:vAlign w:val="center"/>
          </w:tcPr>
          <w:p w:rsidR="00CB59D7" w:rsidRPr="00CB59D7" w:rsidRDefault="00CB59D7" w:rsidP="00CB59D7">
            <w:pPr>
              <w:spacing w:line="150" w:lineRule="atLeast"/>
              <w:jc w:val="center"/>
              <w:rPr>
                <w:rFonts w:ascii="Times New Roman" w:hAnsi="Times New Roman" w:cs="Times New Roman"/>
                <w:bCs/>
                <w:sz w:val="24"/>
                <w:szCs w:val="24"/>
              </w:rPr>
            </w:pPr>
            <w:r w:rsidRPr="00CB59D7">
              <w:rPr>
                <w:rFonts w:ascii="Times New Roman" w:hAnsi="Times New Roman" w:cs="Times New Roman"/>
                <w:bCs/>
                <w:sz w:val="24"/>
                <w:szCs w:val="24"/>
              </w:rPr>
              <w:t>Сведения об организации</w:t>
            </w:r>
          </w:p>
          <w:p w:rsidR="00CB59D7" w:rsidRPr="00CB59D7" w:rsidRDefault="00CB59D7" w:rsidP="00CB59D7">
            <w:pPr>
              <w:suppressAutoHyphens/>
              <w:jc w:val="center"/>
              <w:rPr>
                <w:rFonts w:ascii="Times New Roman" w:hAnsi="Times New Roman" w:cs="Times New Roman"/>
                <w:sz w:val="24"/>
                <w:szCs w:val="24"/>
              </w:rPr>
            </w:pPr>
            <w:r w:rsidRPr="00CB59D7">
              <w:rPr>
                <w:rFonts w:ascii="Times New Roman" w:hAnsi="Times New Roman" w:cs="Times New Roman"/>
                <w:bCs/>
                <w:sz w:val="24"/>
                <w:szCs w:val="24"/>
              </w:rPr>
              <w:t>(наименование, ИНН, КПП, ОГРН)</w:t>
            </w:r>
          </w:p>
        </w:tc>
        <w:tc>
          <w:tcPr>
            <w:tcW w:w="1984" w:type="dxa"/>
            <w:vAlign w:val="center"/>
          </w:tcPr>
          <w:p w:rsidR="00CB59D7" w:rsidRPr="00CB59D7" w:rsidRDefault="00CB59D7" w:rsidP="00CB59D7">
            <w:pPr>
              <w:suppressAutoHyphens/>
              <w:jc w:val="center"/>
              <w:rPr>
                <w:rFonts w:ascii="Times New Roman" w:hAnsi="Times New Roman" w:cs="Times New Roman"/>
                <w:sz w:val="24"/>
                <w:szCs w:val="24"/>
              </w:rPr>
            </w:pPr>
            <w:r w:rsidRPr="00CB59D7">
              <w:rPr>
                <w:rFonts w:ascii="Times New Roman" w:hAnsi="Times New Roman" w:cs="Times New Roman"/>
                <w:sz w:val="24"/>
                <w:szCs w:val="24"/>
              </w:rPr>
              <w:t>Кол-во баллов</w:t>
            </w:r>
          </w:p>
        </w:tc>
        <w:tc>
          <w:tcPr>
            <w:tcW w:w="1985" w:type="dxa"/>
            <w:vAlign w:val="center"/>
          </w:tcPr>
          <w:p w:rsidR="00CB59D7" w:rsidRPr="00CB59D7" w:rsidRDefault="00CB59D7" w:rsidP="00CB59D7">
            <w:pPr>
              <w:suppressAutoHyphens/>
              <w:jc w:val="center"/>
              <w:rPr>
                <w:rFonts w:ascii="Times New Roman" w:hAnsi="Times New Roman" w:cs="Times New Roman"/>
                <w:sz w:val="24"/>
                <w:szCs w:val="24"/>
              </w:rPr>
            </w:pPr>
            <w:r w:rsidRPr="00CB59D7">
              <w:rPr>
                <w:rFonts w:ascii="Times New Roman" w:hAnsi="Times New Roman" w:cs="Times New Roman"/>
                <w:sz w:val="24"/>
                <w:szCs w:val="24"/>
              </w:rPr>
              <w:t>Порядковый номер</w:t>
            </w:r>
          </w:p>
        </w:tc>
      </w:tr>
      <w:tr w:rsidR="00CB59D7" w:rsidRPr="00CB59D7" w:rsidTr="00CB59D7">
        <w:trPr>
          <w:jc w:val="center"/>
        </w:trPr>
        <w:tc>
          <w:tcPr>
            <w:tcW w:w="4411" w:type="dxa"/>
            <w:vAlign w:val="center"/>
          </w:tcPr>
          <w:p w:rsidR="00CB59D7" w:rsidRPr="00CB59D7" w:rsidRDefault="00CB59D7" w:rsidP="00CB59D7">
            <w:pPr>
              <w:spacing w:line="150" w:lineRule="atLeast"/>
              <w:jc w:val="center"/>
              <w:rPr>
                <w:rFonts w:ascii="Times New Roman" w:hAnsi="Times New Roman" w:cs="Times New Roman"/>
                <w:snapToGrid w:val="0"/>
                <w:sz w:val="24"/>
                <w:szCs w:val="24"/>
              </w:rPr>
            </w:pPr>
            <w:r w:rsidRPr="00CB59D7">
              <w:rPr>
                <w:rFonts w:ascii="Times New Roman" w:eastAsia="Calibri" w:hAnsi="Times New Roman" w:cs="Times New Roman"/>
                <w:color w:val="000000"/>
                <w:sz w:val="24"/>
                <w:szCs w:val="24"/>
              </w:rPr>
              <w:t>ООО «Люди»</w:t>
            </w:r>
            <w:r w:rsidRPr="00CB59D7">
              <w:rPr>
                <w:rFonts w:ascii="Times New Roman" w:hAnsi="Times New Roman" w:cs="Times New Roman"/>
                <w:snapToGrid w:val="0"/>
                <w:sz w:val="24"/>
                <w:szCs w:val="24"/>
              </w:rPr>
              <w:t xml:space="preserve"> </w:t>
            </w:r>
          </w:p>
          <w:p w:rsidR="00CB59D7" w:rsidRPr="00CB59D7" w:rsidRDefault="00CB59D7" w:rsidP="00CB59D7">
            <w:pPr>
              <w:spacing w:line="150" w:lineRule="atLeast"/>
              <w:jc w:val="center"/>
              <w:rPr>
                <w:rFonts w:ascii="Times New Roman" w:hAnsi="Times New Roman" w:cs="Times New Roman"/>
                <w:snapToGrid w:val="0"/>
                <w:sz w:val="24"/>
                <w:szCs w:val="24"/>
              </w:rPr>
            </w:pPr>
            <w:r w:rsidRPr="00CB59D7">
              <w:rPr>
                <w:rFonts w:ascii="Times New Roman" w:hAnsi="Times New Roman" w:cs="Times New Roman"/>
                <w:snapToGrid w:val="0"/>
                <w:sz w:val="24"/>
                <w:szCs w:val="24"/>
              </w:rPr>
              <w:t xml:space="preserve">ИНН 7717645703, </w:t>
            </w:r>
          </w:p>
          <w:p w:rsidR="00CB59D7" w:rsidRPr="00CB59D7" w:rsidRDefault="00CB59D7" w:rsidP="00CB59D7">
            <w:pPr>
              <w:spacing w:line="150" w:lineRule="atLeast"/>
              <w:jc w:val="center"/>
              <w:rPr>
                <w:rFonts w:ascii="Times New Roman" w:hAnsi="Times New Roman" w:cs="Times New Roman"/>
                <w:snapToGrid w:val="0"/>
                <w:sz w:val="24"/>
                <w:szCs w:val="24"/>
              </w:rPr>
            </w:pPr>
            <w:r w:rsidRPr="00CB59D7">
              <w:rPr>
                <w:rFonts w:ascii="Times New Roman" w:hAnsi="Times New Roman" w:cs="Times New Roman"/>
                <w:snapToGrid w:val="0"/>
                <w:sz w:val="24"/>
                <w:szCs w:val="24"/>
              </w:rPr>
              <w:t xml:space="preserve">КПП 771701001, </w:t>
            </w:r>
          </w:p>
          <w:p w:rsidR="00CB59D7" w:rsidRPr="00CB59D7" w:rsidRDefault="00CB59D7" w:rsidP="00CB59D7">
            <w:pPr>
              <w:spacing w:line="150" w:lineRule="atLeast"/>
              <w:jc w:val="center"/>
              <w:rPr>
                <w:rFonts w:ascii="Times New Roman" w:hAnsi="Times New Roman" w:cs="Times New Roman"/>
                <w:bCs/>
                <w:sz w:val="24"/>
                <w:szCs w:val="24"/>
              </w:rPr>
            </w:pPr>
            <w:r w:rsidRPr="00CB59D7">
              <w:rPr>
                <w:rFonts w:ascii="Times New Roman" w:hAnsi="Times New Roman" w:cs="Times New Roman"/>
                <w:snapToGrid w:val="0"/>
                <w:sz w:val="24"/>
                <w:szCs w:val="24"/>
              </w:rPr>
              <w:t>ОГРН 1097746037113</w:t>
            </w:r>
          </w:p>
        </w:tc>
        <w:tc>
          <w:tcPr>
            <w:tcW w:w="1984" w:type="dxa"/>
            <w:vAlign w:val="center"/>
          </w:tcPr>
          <w:p w:rsidR="00CB59D7" w:rsidRPr="00CB59D7" w:rsidRDefault="00CB59D7" w:rsidP="00CB59D7">
            <w:pPr>
              <w:spacing w:line="150" w:lineRule="atLeast"/>
              <w:jc w:val="center"/>
              <w:rPr>
                <w:rFonts w:ascii="Times New Roman" w:hAnsi="Times New Roman" w:cs="Times New Roman"/>
                <w:bCs/>
                <w:sz w:val="24"/>
                <w:szCs w:val="24"/>
              </w:rPr>
            </w:pPr>
            <w:r w:rsidRPr="00CB59D7">
              <w:rPr>
                <w:rFonts w:ascii="Times New Roman" w:eastAsia="Calibri" w:hAnsi="Times New Roman" w:cs="Times New Roman"/>
                <w:color w:val="000000"/>
                <w:sz w:val="24"/>
                <w:szCs w:val="24"/>
              </w:rPr>
              <w:t>2,33</w:t>
            </w:r>
          </w:p>
        </w:tc>
        <w:tc>
          <w:tcPr>
            <w:tcW w:w="1985" w:type="dxa"/>
            <w:vAlign w:val="center"/>
          </w:tcPr>
          <w:p w:rsidR="00CB59D7" w:rsidRPr="00CB59D7" w:rsidRDefault="00CB59D7" w:rsidP="00CB59D7">
            <w:pPr>
              <w:spacing w:line="150" w:lineRule="atLeast"/>
              <w:jc w:val="center"/>
              <w:rPr>
                <w:rFonts w:ascii="Times New Roman" w:hAnsi="Times New Roman" w:cs="Times New Roman"/>
                <w:bCs/>
                <w:sz w:val="24"/>
                <w:szCs w:val="24"/>
              </w:rPr>
            </w:pPr>
            <w:r w:rsidRPr="00CB59D7">
              <w:rPr>
                <w:rFonts w:ascii="Times New Roman" w:hAnsi="Times New Roman" w:cs="Times New Roman"/>
                <w:bCs/>
                <w:sz w:val="24"/>
                <w:szCs w:val="24"/>
              </w:rPr>
              <w:t>1</w:t>
            </w:r>
          </w:p>
        </w:tc>
      </w:tr>
      <w:tr w:rsidR="00CB59D7" w:rsidRPr="00CB59D7" w:rsidTr="00CB59D7">
        <w:trPr>
          <w:jc w:val="center"/>
        </w:trPr>
        <w:tc>
          <w:tcPr>
            <w:tcW w:w="4411" w:type="dxa"/>
            <w:vAlign w:val="center"/>
          </w:tcPr>
          <w:p w:rsidR="00CB59D7" w:rsidRPr="00CB59D7" w:rsidRDefault="00CB59D7" w:rsidP="00CB59D7">
            <w:pPr>
              <w:autoSpaceDE w:val="0"/>
              <w:autoSpaceDN w:val="0"/>
              <w:adjustRightInd w:val="0"/>
              <w:jc w:val="center"/>
              <w:rPr>
                <w:rFonts w:ascii="Times New Roman" w:eastAsia="Calibri" w:hAnsi="Times New Roman" w:cs="Times New Roman"/>
                <w:sz w:val="24"/>
                <w:szCs w:val="24"/>
              </w:rPr>
            </w:pPr>
            <w:r w:rsidRPr="00CB59D7">
              <w:rPr>
                <w:rFonts w:ascii="Times New Roman" w:eastAsia="Calibri" w:hAnsi="Times New Roman" w:cs="Times New Roman"/>
                <w:sz w:val="24"/>
                <w:szCs w:val="24"/>
              </w:rPr>
              <w:t>ООО «</w:t>
            </w:r>
            <w:proofErr w:type="spellStart"/>
            <w:r w:rsidRPr="00CB59D7">
              <w:rPr>
                <w:rFonts w:ascii="Times New Roman" w:eastAsia="Calibri" w:hAnsi="Times New Roman" w:cs="Times New Roman"/>
                <w:sz w:val="24"/>
                <w:szCs w:val="24"/>
              </w:rPr>
              <w:t>Аксима</w:t>
            </w:r>
            <w:proofErr w:type="spellEnd"/>
            <w:r w:rsidRPr="00CB59D7">
              <w:rPr>
                <w:rFonts w:ascii="Times New Roman" w:eastAsia="Calibri" w:hAnsi="Times New Roman" w:cs="Times New Roman"/>
                <w:sz w:val="24"/>
                <w:szCs w:val="24"/>
              </w:rPr>
              <w:t xml:space="preserve">: Консультирование, Исследования, Тренинги» </w:t>
            </w:r>
          </w:p>
          <w:p w:rsidR="00CB59D7" w:rsidRPr="00CB59D7" w:rsidRDefault="00CB59D7" w:rsidP="00CB59D7">
            <w:pPr>
              <w:autoSpaceDE w:val="0"/>
              <w:autoSpaceDN w:val="0"/>
              <w:adjustRightInd w:val="0"/>
              <w:jc w:val="center"/>
              <w:rPr>
                <w:rFonts w:ascii="Times New Roman" w:eastAsia="Calibri" w:hAnsi="Times New Roman" w:cs="Times New Roman"/>
                <w:sz w:val="24"/>
                <w:szCs w:val="24"/>
              </w:rPr>
            </w:pPr>
            <w:proofErr w:type="gramStart"/>
            <w:r w:rsidRPr="00CB59D7">
              <w:rPr>
                <w:rFonts w:ascii="Times New Roman" w:eastAsia="Calibri" w:hAnsi="Times New Roman" w:cs="Times New Roman"/>
                <w:sz w:val="24"/>
                <w:szCs w:val="24"/>
              </w:rPr>
              <w:t xml:space="preserve">(ООО </w:t>
            </w:r>
            <w:proofErr w:type="spellStart"/>
            <w:r w:rsidRPr="00CB59D7">
              <w:rPr>
                <w:rFonts w:ascii="Times New Roman" w:eastAsia="Calibri" w:hAnsi="Times New Roman" w:cs="Times New Roman"/>
                <w:sz w:val="24"/>
                <w:szCs w:val="24"/>
              </w:rPr>
              <w:t>Аксима</w:t>
            </w:r>
            <w:proofErr w:type="spellEnd"/>
            <w:r w:rsidRPr="00CB59D7">
              <w:rPr>
                <w:rFonts w:ascii="Times New Roman" w:eastAsia="Calibri" w:hAnsi="Times New Roman" w:cs="Times New Roman"/>
                <w:sz w:val="24"/>
                <w:szCs w:val="24"/>
              </w:rPr>
              <w:t>:</w:t>
            </w:r>
            <w:proofErr w:type="gramEnd"/>
            <w:r w:rsidRPr="00CB59D7">
              <w:rPr>
                <w:rFonts w:ascii="Times New Roman" w:eastAsia="Calibri" w:hAnsi="Times New Roman" w:cs="Times New Roman"/>
                <w:sz w:val="24"/>
                <w:szCs w:val="24"/>
              </w:rPr>
              <w:t xml:space="preserve"> </w:t>
            </w:r>
            <w:proofErr w:type="spellStart"/>
            <w:proofErr w:type="gramStart"/>
            <w:r w:rsidRPr="00CB59D7">
              <w:rPr>
                <w:rFonts w:ascii="Times New Roman" w:eastAsia="Calibri" w:hAnsi="Times New Roman" w:cs="Times New Roman"/>
                <w:sz w:val="24"/>
                <w:szCs w:val="24"/>
              </w:rPr>
              <w:t>Консалт</w:t>
            </w:r>
            <w:proofErr w:type="spellEnd"/>
            <w:r w:rsidRPr="00CB59D7">
              <w:rPr>
                <w:rFonts w:ascii="Times New Roman" w:eastAsia="Calibri" w:hAnsi="Times New Roman" w:cs="Times New Roman"/>
                <w:sz w:val="24"/>
                <w:szCs w:val="24"/>
              </w:rPr>
              <w:t>»)</w:t>
            </w:r>
            <w:proofErr w:type="gramEnd"/>
          </w:p>
          <w:p w:rsidR="00CB59D7" w:rsidRPr="00CB59D7" w:rsidRDefault="00CB59D7" w:rsidP="00CB59D7">
            <w:pPr>
              <w:autoSpaceDE w:val="0"/>
              <w:autoSpaceDN w:val="0"/>
              <w:adjustRightInd w:val="0"/>
              <w:jc w:val="center"/>
              <w:rPr>
                <w:rFonts w:ascii="Times New Roman" w:eastAsia="Calibri" w:hAnsi="Times New Roman" w:cs="Times New Roman"/>
                <w:sz w:val="24"/>
                <w:szCs w:val="24"/>
              </w:rPr>
            </w:pPr>
            <w:r w:rsidRPr="00CB59D7">
              <w:rPr>
                <w:rFonts w:ascii="Times New Roman" w:eastAsia="Calibri" w:hAnsi="Times New Roman" w:cs="Times New Roman"/>
                <w:sz w:val="24"/>
                <w:szCs w:val="24"/>
              </w:rPr>
              <w:t xml:space="preserve">ИНН 7735105394, </w:t>
            </w:r>
          </w:p>
          <w:p w:rsidR="00CB59D7" w:rsidRPr="00CB59D7" w:rsidRDefault="00CB59D7" w:rsidP="00CB59D7">
            <w:pPr>
              <w:autoSpaceDE w:val="0"/>
              <w:autoSpaceDN w:val="0"/>
              <w:adjustRightInd w:val="0"/>
              <w:jc w:val="center"/>
              <w:rPr>
                <w:rFonts w:ascii="Times New Roman" w:eastAsia="Calibri" w:hAnsi="Times New Roman" w:cs="Times New Roman"/>
                <w:sz w:val="24"/>
                <w:szCs w:val="24"/>
              </w:rPr>
            </w:pPr>
            <w:r w:rsidRPr="00CB59D7">
              <w:rPr>
                <w:rFonts w:ascii="Times New Roman" w:eastAsia="Calibri" w:hAnsi="Times New Roman" w:cs="Times New Roman"/>
                <w:sz w:val="24"/>
                <w:szCs w:val="24"/>
              </w:rPr>
              <w:t>КПП 773501001,</w:t>
            </w:r>
          </w:p>
          <w:p w:rsidR="00CB59D7" w:rsidRPr="00CB59D7" w:rsidRDefault="00CB59D7" w:rsidP="00CB59D7">
            <w:pPr>
              <w:autoSpaceDE w:val="0"/>
              <w:autoSpaceDN w:val="0"/>
              <w:adjustRightInd w:val="0"/>
              <w:jc w:val="center"/>
              <w:rPr>
                <w:rFonts w:ascii="Times New Roman" w:eastAsia="Calibri" w:hAnsi="Times New Roman" w:cs="Times New Roman"/>
                <w:color w:val="000000"/>
                <w:sz w:val="24"/>
                <w:szCs w:val="24"/>
              </w:rPr>
            </w:pPr>
            <w:r w:rsidRPr="00CB59D7">
              <w:rPr>
                <w:rFonts w:ascii="Times New Roman" w:eastAsia="Calibri" w:hAnsi="Times New Roman" w:cs="Times New Roman"/>
                <w:sz w:val="24"/>
                <w:szCs w:val="24"/>
              </w:rPr>
              <w:t>ОГРН 1037739393966</w:t>
            </w:r>
          </w:p>
        </w:tc>
        <w:tc>
          <w:tcPr>
            <w:tcW w:w="1984" w:type="dxa"/>
            <w:vAlign w:val="center"/>
          </w:tcPr>
          <w:p w:rsidR="00CB59D7" w:rsidRPr="00CB59D7" w:rsidRDefault="00CB59D7" w:rsidP="00CB59D7">
            <w:pPr>
              <w:tabs>
                <w:tab w:val="left" w:pos="709"/>
              </w:tabs>
              <w:jc w:val="center"/>
              <w:rPr>
                <w:rFonts w:ascii="Times New Roman" w:eastAsia="Calibri" w:hAnsi="Times New Roman" w:cs="Times New Roman"/>
                <w:color w:val="000000"/>
                <w:sz w:val="24"/>
                <w:szCs w:val="24"/>
              </w:rPr>
            </w:pPr>
            <w:r w:rsidRPr="00CB59D7">
              <w:rPr>
                <w:rFonts w:ascii="Times New Roman" w:eastAsia="Calibri" w:hAnsi="Times New Roman" w:cs="Times New Roman"/>
                <w:color w:val="000000"/>
                <w:sz w:val="24"/>
                <w:szCs w:val="24"/>
              </w:rPr>
              <w:t>1,45</w:t>
            </w:r>
          </w:p>
        </w:tc>
        <w:tc>
          <w:tcPr>
            <w:tcW w:w="1985" w:type="dxa"/>
            <w:vAlign w:val="center"/>
          </w:tcPr>
          <w:p w:rsidR="00CB59D7" w:rsidRPr="00CB59D7" w:rsidRDefault="00CB59D7" w:rsidP="00CB59D7">
            <w:pPr>
              <w:tabs>
                <w:tab w:val="left" w:pos="709"/>
              </w:tabs>
              <w:jc w:val="center"/>
              <w:rPr>
                <w:rFonts w:ascii="Times New Roman" w:eastAsia="Calibri" w:hAnsi="Times New Roman" w:cs="Times New Roman"/>
                <w:color w:val="000000"/>
                <w:sz w:val="24"/>
                <w:szCs w:val="24"/>
              </w:rPr>
            </w:pPr>
            <w:r w:rsidRPr="00CB59D7">
              <w:rPr>
                <w:rFonts w:ascii="Times New Roman" w:eastAsia="Calibri" w:hAnsi="Times New Roman" w:cs="Times New Roman"/>
                <w:color w:val="000000"/>
                <w:sz w:val="24"/>
                <w:szCs w:val="24"/>
              </w:rPr>
              <w:t>2</w:t>
            </w:r>
          </w:p>
        </w:tc>
      </w:tr>
    </w:tbl>
    <w:p w:rsidR="00CB59D7" w:rsidRPr="00CB59D7" w:rsidRDefault="00CB59D7" w:rsidP="00CB59D7">
      <w:pPr>
        <w:tabs>
          <w:tab w:val="left" w:pos="851"/>
        </w:tabs>
        <w:ind w:firstLine="709"/>
        <w:jc w:val="both"/>
        <w:rPr>
          <w:szCs w:val="28"/>
        </w:rPr>
      </w:pPr>
      <w:r>
        <w:rPr>
          <w:szCs w:val="28"/>
        </w:rPr>
        <w:t xml:space="preserve">3.2 </w:t>
      </w:r>
      <w:r w:rsidRPr="00CB59D7">
        <w:rPr>
          <w:szCs w:val="28"/>
        </w:rPr>
        <w:t>признать победителем открытого конкурс</w:t>
      </w:r>
      <w:proofErr w:type="gramStart"/>
      <w:r w:rsidRPr="00CB59D7">
        <w:rPr>
          <w:szCs w:val="28"/>
        </w:rPr>
        <w:t>а</w:t>
      </w:r>
      <w:r w:rsidRPr="00CB59D7">
        <w:rPr>
          <w:b/>
          <w:snapToGrid w:val="0"/>
          <w:color w:val="000000"/>
          <w:sz w:val="24"/>
          <w:szCs w:val="24"/>
        </w:rPr>
        <w:t xml:space="preserve"> </w:t>
      </w:r>
      <w:r w:rsidRPr="00CB59D7">
        <w:rPr>
          <w:rFonts w:eastAsia="Calibri"/>
          <w:color w:val="000000"/>
          <w:szCs w:val="28"/>
        </w:rPr>
        <w:t>ООО</w:t>
      </w:r>
      <w:proofErr w:type="gramEnd"/>
      <w:r w:rsidRPr="00CB59D7">
        <w:rPr>
          <w:rFonts w:eastAsia="Calibri"/>
          <w:color w:val="000000"/>
          <w:szCs w:val="28"/>
        </w:rPr>
        <w:t xml:space="preserve"> «Люди»</w:t>
      </w:r>
      <w:r>
        <w:rPr>
          <w:snapToGrid w:val="0"/>
          <w:sz w:val="24"/>
          <w:szCs w:val="24"/>
        </w:rPr>
        <w:t xml:space="preserve"> </w:t>
      </w:r>
      <w:r w:rsidRPr="00CB59D7">
        <w:rPr>
          <w:szCs w:val="28"/>
        </w:rPr>
        <w:t>и заключить с ним договор на следующих условиях:</w:t>
      </w:r>
    </w:p>
    <w:p w:rsidR="00CB59D7" w:rsidRPr="00CB59D7" w:rsidRDefault="00CB59D7" w:rsidP="00CB59D7">
      <w:pPr>
        <w:tabs>
          <w:tab w:val="left" w:pos="709"/>
        </w:tabs>
        <w:ind w:firstLine="709"/>
        <w:jc w:val="both"/>
        <w:rPr>
          <w:snapToGrid w:val="0"/>
          <w:szCs w:val="28"/>
        </w:rPr>
      </w:pPr>
      <w:r w:rsidRPr="00CB59D7">
        <w:rPr>
          <w:b/>
          <w:bCs/>
          <w:snapToGrid w:val="0"/>
          <w:color w:val="000000"/>
          <w:szCs w:val="28"/>
        </w:rPr>
        <w:t xml:space="preserve">Предмет договора: </w:t>
      </w:r>
      <w:r w:rsidR="00125090" w:rsidRPr="00125090">
        <w:rPr>
          <w:bCs/>
          <w:color w:val="000000"/>
          <w:szCs w:val="28"/>
        </w:rPr>
        <w:t xml:space="preserve">оказание услуг по оптимизации структуры и </w:t>
      </w:r>
      <w:proofErr w:type="spellStart"/>
      <w:r w:rsidR="00125090" w:rsidRPr="00125090">
        <w:rPr>
          <w:bCs/>
          <w:color w:val="000000"/>
          <w:szCs w:val="28"/>
        </w:rPr>
        <w:t>грейдированию</w:t>
      </w:r>
      <w:proofErr w:type="spellEnd"/>
      <w:r w:rsidR="00125090" w:rsidRPr="00125090">
        <w:rPr>
          <w:bCs/>
          <w:color w:val="000000"/>
          <w:szCs w:val="28"/>
        </w:rPr>
        <w:t xml:space="preserve"> должностей аппарата управления ОАО «ТрансКонтейнер» в 2014 году.</w:t>
      </w:r>
    </w:p>
    <w:p w:rsidR="00CB59D7" w:rsidRPr="00CB59D7" w:rsidRDefault="00CB59D7" w:rsidP="00CB59D7">
      <w:pPr>
        <w:suppressAutoHyphens/>
        <w:ind w:firstLine="709"/>
        <w:jc w:val="both"/>
        <w:rPr>
          <w:snapToGrid w:val="0"/>
          <w:szCs w:val="28"/>
        </w:rPr>
      </w:pPr>
      <w:r w:rsidRPr="00CB59D7">
        <w:rPr>
          <w:b/>
          <w:snapToGrid w:val="0"/>
          <w:szCs w:val="28"/>
        </w:rPr>
        <w:t>Объем услуг:</w:t>
      </w:r>
      <w:r w:rsidRPr="00CB59D7">
        <w:rPr>
          <w:snapToGrid w:val="0"/>
          <w:szCs w:val="28"/>
        </w:rPr>
        <w:t xml:space="preserve"> объем услуг определен в техническом задании.</w:t>
      </w:r>
    </w:p>
    <w:p w:rsidR="00CB59D7" w:rsidRPr="008F10FA" w:rsidRDefault="00CB59D7" w:rsidP="00CB59D7">
      <w:pPr>
        <w:pStyle w:val="ad"/>
        <w:tabs>
          <w:tab w:val="left" w:pos="142"/>
          <w:tab w:val="left" w:pos="709"/>
        </w:tabs>
        <w:spacing w:before="40"/>
        <w:ind w:left="0" w:firstLine="709"/>
        <w:jc w:val="both"/>
        <w:rPr>
          <w:szCs w:val="28"/>
        </w:rPr>
      </w:pPr>
      <w:r w:rsidRPr="00CB59D7">
        <w:rPr>
          <w:b/>
          <w:bCs/>
          <w:color w:val="000000"/>
          <w:szCs w:val="28"/>
        </w:rPr>
        <w:t xml:space="preserve">Цена договора: </w:t>
      </w:r>
      <w:r w:rsidRPr="00CB59D7">
        <w:rPr>
          <w:snapToGrid w:val="0"/>
          <w:szCs w:val="28"/>
        </w:rPr>
        <w:t>1 800</w:t>
      </w:r>
      <w:r w:rsidR="00810F41">
        <w:rPr>
          <w:snapToGrid w:val="0"/>
          <w:szCs w:val="28"/>
        </w:rPr>
        <w:t> </w:t>
      </w:r>
      <w:r w:rsidRPr="00CB59D7">
        <w:rPr>
          <w:snapToGrid w:val="0"/>
          <w:szCs w:val="28"/>
        </w:rPr>
        <w:t>000</w:t>
      </w:r>
      <w:r w:rsidR="00810F41">
        <w:rPr>
          <w:snapToGrid w:val="0"/>
          <w:szCs w:val="28"/>
        </w:rPr>
        <w:t>,00</w:t>
      </w:r>
      <w:r w:rsidRPr="00CB59D7">
        <w:rPr>
          <w:snapToGrid w:val="0"/>
          <w:szCs w:val="28"/>
        </w:rPr>
        <w:t xml:space="preserve">  (</w:t>
      </w:r>
      <w:r>
        <w:rPr>
          <w:snapToGrid w:val="0"/>
          <w:szCs w:val="28"/>
        </w:rPr>
        <w:t>О</w:t>
      </w:r>
      <w:r w:rsidRPr="00CB59D7">
        <w:rPr>
          <w:snapToGrid w:val="0"/>
          <w:szCs w:val="28"/>
        </w:rPr>
        <w:t>дин миллион восемьсот тысяч</w:t>
      </w:r>
      <w:r w:rsidR="00125090">
        <w:rPr>
          <w:snapToGrid w:val="0"/>
          <w:szCs w:val="28"/>
        </w:rPr>
        <w:t xml:space="preserve"> 00 копеек</w:t>
      </w:r>
      <w:r w:rsidRPr="00CB59D7">
        <w:rPr>
          <w:snapToGrid w:val="0"/>
          <w:szCs w:val="28"/>
        </w:rPr>
        <w:t>) рублей с учетом всех расходов, связанных с оказанием услуг и налогов</w:t>
      </w:r>
      <w:r>
        <w:rPr>
          <w:snapToGrid w:val="0"/>
          <w:szCs w:val="28"/>
        </w:rPr>
        <w:t>,</w:t>
      </w:r>
      <w:r w:rsidRPr="00CB59D7">
        <w:rPr>
          <w:snapToGrid w:val="0"/>
          <w:szCs w:val="28"/>
        </w:rPr>
        <w:t xml:space="preserve"> кроме НДС</w:t>
      </w:r>
      <w:r>
        <w:rPr>
          <w:snapToGrid w:val="0"/>
          <w:szCs w:val="28"/>
        </w:rPr>
        <w:t xml:space="preserve">. </w:t>
      </w:r>
      <w:r>
        <w:rPr>
          <w:szCs w:val="28"/>
        </w:rPr>
        <w:t>НДС начисляется в соответствии с законодательством Российской Федерации.</w:t>
      </w:r>
    </w:p>
    <w:p w:rsidR="00CB59D7" w:rsidRPr="00CB59D7" w:rsidRDefault="00CB59D7" w:rsidP="00CB59D7">
      <w:pPr>
        <w:ind w:firstLine="709"/>
        <w:jc w:val="both"/>
        <w:rPr>
          <w:b/>
          <w:bCs/>
          <w:color w:val="000000"/>
          <w:szCs w:val="28"/>
        </w:rPr>
      </w:pPr>
      <w:r w:rsidRPr="00CB59D7">
        <w:rPr>
          <w:b/>
          <w:bCs/>
          <w:color w:val="000000"/>
          <w:szCs w:val="28"/>
        </w:rPr>
        <w:t xml:space="preserve">Форма, сроки и порядок оплаты: </w:t>
      </w:r>
      <w:proofErr w:type="gramStart"/>
      <w:r w:rsidR="00125090" w:rsidRPr="00CE45AC">
        <w:rPr>
          <w:bCs/>
          <w:color w:val="000000"/>
        </w:rPr>
        <w:t xml:space="preserve">Оплата  </w:t>
      </w:r>
      <w:r w:rsidR="00125090">
        <w:rPr>
          <w:bCs/>
          <w:color w:val="000000"/>
        </w:rPr>
        <w:t>у</w:t>
      </w:r>
      <w:r w:rsidR="00125090" w:rsidRPr="00CE45AC">
        <w:rPr>
          <w:bCs/>
          <w:color w:val="000000"/>
        </w:rPr>
        <w:t xml:space="preserve">слуг по </w:t>
      </w:r>
      <w:r w:rsidR="00125090">
        <w:rPr>
          <w:bCs/>
          <w:color w:val="000000"/>
        </w:rPr>
        <w:t>договору</w:t>
      </w:r>
      <w:r w:rsidR="00125090" w:rsidRPr="00CE45AC">
        <w:rPr>
          <w:bCs/>
          <w:color w:val="000000"/>
        </w:rPr>
        <w:t xml:space="preserve"> производится Заказчиком  поэтапно, в соответствии с </w:t>
      </w:r>
      <w:r w:rsidR="00125090">
        <w:rPr>
          <w:bCs/>
          <w:color w:val="000000"/>
        </w:rPr>
        <w:t>к</w:t>
      </w:r>
      <w:r w:rsidR="00125090" w:rsidRPr="00CE45AC">
        <w:rPr>
          <w:bCs/>
          <w:color w:val="000000"/>
        </w:rPr>
        <w:t xml:space="preserve">алендарным планом: первый платеж в размере </w:t>
      </w:r>
      <w:r w:rsidR="00125090">
        <w:rPr>
          <w:bCs/>
          <w:color w:val="000000"/>
        </w:rPr>
        <w:t xml:space="preserve">1 000 000,00 </w:t>
      </w:r>
      <w:r w:rsidR="00125090" w:rsidRPr="00CE45AC">
        <w:rPr>
          <w:bCs/>
          <w:color w:val="000000"/>
        </w:rPr>
        <w:t>(</w:t>
      </w:r>
      <w:r w:rsidR="00125090">
        <w:rPr>
          <w:bCs/>
          <w:color w:val="000000"/>
        </w:rPr>
        <w:t>один миллион</w:t>
      </w:r>
      <w:r w:rsidR="00125090" w:rsidRPr="00CE45AC">
        <w:rPr>
          <w:bCs/>
          <w:color w:val="000000"/>
        </w:rPr>
        <w:t xml:space="preserve">) </w:t>
      </w:r>
      <w:r w:rsidR="00125090">
        <w:rPr>
          <w:bCs/>
          <w:color w:val="000000"/>
        </w:rPr>
        <w:t>рублей</w:t>
      </w:r>
      <w:r w:rsidR="00125090" w:rsidRPr="00CE45AC">
        <w:rPr>
          <w:bCs/>
          <w:color w:val="000000"/>
        </w:rPr>
        <w:t xml:space="preserve"> </w:t>
      </w:r>
      <w:r w:rsidR="00125090">
        <w:rPr>
          <w:bCs/>
          <w:color w:val="000000"/>
        </w:rPr>
        <w:t xml:space="preserve">- </w:t>
      </w:r>
      <w:r w:rsidR="00125090" w:rsidRPr="00CE45AC">
        <w:rPr>
          <w:bCs/>
          <w:color w:val="000000"/>
        </w:rPr>
        <w:t>в течение 30 (тридцати) календарных дней с даты подписания Сторонами акта прием</w:t>
      </w:r>
      <w:r w:rsidR="00125090">
        <w:rPr>
          <w:bCs/>
          <w:color w:val="000000"/>
        </w:rPr>
        <w:t>а-передачи</w:t>
      </w:r>
      <w:r w:rsidR="00125090" w:rsidRPr="00CE45AC">
        <w:rPr>
          <w:bCs/>
          <w:color w:val="000000"/>
        </w:rPr>
        <w:t xml:space="preserve"> первого этапа </w:t>
      </w:r>
      <w:r w:rsidR="00125090">
        <w:rPr>
          <w:bCs/>
          <w:color w:val="000000"/>
        </w:rPr>
        <w:t>услуг</w:t>
      </w:r>
      <w:r w:rsidR="00125090" w:rsidRPr="00CE45AC">
        <w:rPr>
          <w:bCs/>
          <w:color w:val="000000"/>
        </w:rPr>
        <w:t xml:space="preserve">, второй платеж в размере </w:t>
      </w:r>
      <w:r w:rsidR="00125090">
        <w:rPr>
          <w:bCs/>
          <w:color w:val="000000"/>
        </w:rPr>
        <w:t>800 000,00</w:t>
      </w:r>
      <w:r w:rsidR="00125090" w:rsidRPr="00CE45AC">
        <w:rPr>
          <w:bCs/>
          <w:color w:val="000000"/>
        </w:rPr>
        <w:t xml:space="preserve"> (</w:t>
      </w:r>
      <w:r w:rsidR="00125090">
        <w:rPr>
          <w:bCs/>
          <w:color w:val="000000"/>
        </w:rPr>
        <w:t>восемьсот тысяч</w:t>
      </w:r>
      <w:r w:rsidR="00125090" w:rsidRPr="00CE45AC">
        <w:rPr>
          <w:bCs/>
          <w:color w:val="000000"/>
        </w:rPr>
        <w:t>)</w:t>
      </w:r>
      <w:r w:rsidR="00125090">
        <w:rPr>
          <w:bCs/>
          <w:color w:val="000000"/>
        </w:rPr>
        <w:t xml:space="preserve"> рублей</w:t>
      </w:r>
      <w:r w:rsidR="00125090" w:rsidRPr="00CE45AC">
        <w:rPr>
          <w:bCs/>
          <w:color w:val="000000"/>
        </w:rPr>
        <w:t xml:space="preserve"> </w:t>
      </w:r>
      <w:r w:rsidR="00125090">
        <w:rPr>
          <w:bCs/>
          <w:color w:val="000000"/>
        </w:rPr>
        <w:t xml:space="preserve">- </w:t>
      </w:r>
      <w:r w:rsidR="00125090" w:rsidRPr="00CE45AC">
        <w:rPr>
          <w:bCs/>
          <w:color w:val="000000"/>
        </w:rPr>
        <w:t>в течение 30 (тридцати) календарных дней с даты подписания Сторонами ак</w:t>
      </w:r>
      <w:r w:rsidR="00125090">
        <w:rPr>
          <w:bCs/>
          <w:color w:val="000000"/>
        </w:rPr>
        <w:t xml:space="preserve">та </w:t>
      </w:r>
      <w:r w:rsidR="00125090" w:rsidRPr="00CE45AC">
        <w:rPr>
          <w:bCs/>
          <w:color w:val="000000"/>
        </w:rPr>
        <w:t>прием</w:t>
      </w:r>
      <w:r w:rsidR="00125090">
        <w:rPr>
          <w:bCs/>
          <w:color w:val="000000"/>
        </w:rPr>
        <w:t>а-передачи</w:t>
      </w:r>
      <w:r w:rsidR="00125090" w:rsidRPr="00CE45AC">
        <w:rPr>
          <w:bCs/>
          <w:color w:val="000000"/>
        </w:rPr>
        <w:t xml:space="preserve"> </w:t>
      </w:r>
      <w:r w:rsidR="00125090">
        <w:rPr>
          <w:bCs/>
          <w:color w:val="000000"/>
        </w:rPr>
        <w:t>второго этапа</w:t>
      </w:r>
      <w:proofErr w:type="gramEnd"/>
      <w:r w:rsidR="00125090">
        <w:rPr>
          <w:bCs/>
          <w:color w:val="000000"/>
        </w:rPr>
        <w:t xml:space="preserve"> у</w:t>
      </w:r>
      <w:r w:rsidR="00125090" w:rsidRPr="00CE45AC">
        <w:rPr>
          <w:bCs/>
          <w:color w:val="000000"/>
        </w:rPr>
        <w:t>слуг.</w:t>
      </w:r>
    </w:p>
    <w:p w:rsidR="00CB59D7" w:rsidRPr="0081267C" w:rsidRDefault="00CB59D7" w:rsidP="00CB59D7">
      <w:pPr>
        <w:suppressAutoHyphens/>
        <w:ind w:firstLine="709"/>
        <w:jc w:val="both"/>
        <w:rPr>
          <w:snapToGrid w:val="0"/>
          <w:szCs w:val="28"/>
        </w:rPr>
      </w:pPr>
      <w:r w:rsidRPr="0081267C">
        <w:rPr>
          <w:b/>
          <w:szCs w:val="28"/>
        </w:rPr>
        <w:t xml:space="preserve">Срок оказания услуг: </w:t>
      </w:r>
    </w:p>
    <w:p w:rsidR="00125090" w:rsidRPr="00125090" w:rsidRDefault="00125090" w:rsidP="00125090">
      <w:pPr>
        <w:pStyle w:val="13"/>
        <w:suppressAutoHyphens/>
        <w:ind w:firstLine="709"/>
        <w:rPr>
          <w:snapToGrid w:val="0"/>
          <w:szCs w:val="28"/>
        </w:rPr>
      </w:pPr>
      <w:r w:rsidRPr="00125090">
        <w:rPr>
          <w:snapToGrid w:val="0"/>
          <w:szCs w:val="28"/>
        </w:rPr>
        <w:t>Этап 1. Анализ бизнес-процессов – с 01 июля 2014 года по 30 сентября 2014 года;</w:t>
      </w:r>
    </w:p>
    <w:p w:rsidR="00125090" w:rsidRPr="00125090" w:rsidRDefault="00125090" w:rsidP="00125090">
      <w:pPr>
        <w:pStyle w:val="13"/>
        <w:suppressAutoHyphens/>
        <w:ind w:firstLine="709"/>
        <w:rPr>
          <w:snapToGrid w:val="0"/>
          <w:szCs w:val="28"/>
        </w:rPr>
      </w:pPr>
      <w:r w:rsidRPr="00125090">
        <w:rPr>
          <w:snapToGrid w:val="0"/>
          <w:szCs w:val="28"/>
        </w:rPr>
        <w:t xml:space="preserve">Этап 2. </w:t>
      </w:r>
      <w:proofErr w:type="spellStart"/>
      <w:r w:rsidRPr="00125090">
        <w:rPr>
          <w:snapToGrid w:val="0"/>
          <w:szCs w:val="28"/>
        </w:rPr>
        <w:t>Грейдирование</w:t>
      </w:r>
      <w:proofErr w:type="spellEnd"/>
      <w:r w:rsidRPr="00125090">
        <w:rPr>
          <w:snapToGrid w:val="0"/>
          <w:szCs w:val="28"/>
        </w:rPr>
        <w:t xml:space="preserve"> должностей – с 01 октября 2014 года по 31 декабря 2014 года.</w:t>
      </w:r>
    </w:p>
    <w:p w:rsidR="00CB59D7" w:rsidRPr="0081267C" w:rsidRDefault="00CB59D7" w:rsidP="00CB59D7">
      <w:pPr>
        <w:suppressAutoHyphens/>
        <w:ind w:firstLine="709"/>
        <w:jc w:val="both"/>
        <w:rPr>
          <w:szCs w:val="28"/>
        </w:rPr>
      </w:pPr>
      <w:r w:rsidRPr="0081267C">
        <w:rPr>
          <w:b/>
          <w:bCs/>
          <w:color w:val="000000"/>
          <w:szCs w:val="28"/>
        </w:rPr>
        <w:lastRenderedPageBreak/>
        <w:t xml:space="preserve">Срок действия договора: </w:t>
      </w:r>
      <w:proofErr w:type="gramStart"/>
      <w:r w:rsidRPr="0081267C">
        <w:rPr>
          <w:szCs w:val="28"/>
        </w:rPr>
        <w:t>с даты подписания</w:t>
      </w:r>
      <w:proofErr w:type="gramEnd"/>
      <w:r w:rsidRPr="0081267C">
        <w:rPr>
          <w:szCs w:val="28"/>
        </w:rPr>
        <w:t xml:space="preserve"> </w:t>
      </w:r>
      <w:r w:rsidR="0081267C">
        <w:rPr>
          <w:szCs w:val="28"/>
        </w:rPr>
        <w:t>договора</w:t>
      </w:r>
      <w:r w:rsidR="0081267C" w:rsidRPr="0081267C">
        <w:rPr>
          <w:szCs w:val="28"/>
        </w:rPr>
        <w:t xml:space="preserve"> </w:t>
      </w:r>
      <w:r w:rsidRPr="0081267C">
        <w:rPr>
          <w:szCs w:val="28"/>
        </w:rPr>
        <w:t>и до 31 декабря 2014 года, а в части взаиморасчетов – до полного исполнения сторонами своих обязательств.</w:t>
      </w:r>
    </w:p>
    <w:p w:rsidR="00CB59D7" w:rsidRPr="0081267C" w:rsidRDefault="00CB59D7" w:rsidP="00CB59D7">
      <w:pPr>
        <w:suppressAutoHyphens/>
        <w:ind w:firstLine="709"/>
        <w:jc w:val="both"/>
        <w:rPr>
          <w:snapToGrid w:val="0"/>
          <w:szCs w:val="28"/>
        </w:rPr>
      </w:pPr>
      <w:r w:rsidRPr="0081267C">
        <w:rPr>
          <w:b/>
          <w:snapToGrid w:val="0"/>
          <w:szCs w:val="28"/>
        </w:rPr>
        <w:t>Место выполнения работ:</w:t>
      </w:r>
      <w:r w:rsidRPr="0081267C">
        <w:rPr>
          <w:snapToGrid w:val="0"/>
          <w:szCs w:val="28"/>
        </w:rPr>
        <w:t xml:space="preserve"> услуги могут оказываться как в удаленном режиме, так и на территории Заказчика по адресу: г. Москва, </w:t>
      </w:r>
      <w:proofErr w:type="gramStart"/>
      <w:r w:rsidRPr="0081267C">
        <w:rPr>
          <w:snapToGrid w:val="0"/>
          <w:szCs w:val="28"/>
        </w:rPr>
        <w:t>Оружейный</w:t>
      </w:r>
      <w:proofErr w:type="gramEnd"/>
      <w:r w:rsidRPr="0081267C">
        <w:rPr>
          <w:snapToGrid w:val="0"/>
          <w:szCs w:val="28"/>
        </w:rPr>
        <w:t xml:space="preserve"> пер. </w:t>
      </w:r>
      <w:r w:rsidR="0081267C">
        <w:rPr>
          <w:snapToGrid w:val="0"/>
          <w:szCs w:val="28"/>
        </w:rPr>
        <w:t xml:space="preserve">    </w:t>
      </w:r>
      <w:r w:rsidRPr="0081267C">
        <w:rPr>
          <w:snapToGrid w:val="0"/>
          <w:szCs w:val="28"/>
        </w:rPr>
        <w:t>д</w:t>
      </w:r>
      <w:r w:rsidR="0081267C">
        <w:rPr>
          <w:snapToGrid w:val="0"/>
          <w:szCs w:val="28"/>
        </w:rPr>
        <w:t>.</w:t>
      </w:r>
      <w:r w:rsidRPr="0081267C">
        <w:rPr>
          <w:snapToGrid w:val="0"/>
          <w:szCs w:val="28"/>
        </w:rPr>
        <w:t xml:space="preserve"> 19.</w:t>
      </w:r>
    </w:p>
    <w:p w:rsidR="0081267C" w:rsidRPr="00B121CF" w:rsidRDefault="0081267C" w:rsidP="0081267C">
      <w:pPr>
        <w:ind w:firstLine="709"/>
        <w:jc w:val="both"/>
        <w:rPr>
          <w:szCs w:val="28"/>
        </w:rPr>
      </w:pPr>
      <w:r>
        <w:rPr>
          <w:szCs w:val="28"/>
        </w:rPr>
        <w:t xml:space="preserve">4. </w:t>
      </w:r>
      <w:r w:rsidRPr="00B121CF">
        <w:rPr>
          <w:szCs w:val="28"/>
        </w:rPr>
        <w:t xml:space="preserve">Поручить </w:t>
      </w:r>
      <w:r>
        <w:rPr>
          <w:szCs w:val="28"/>
        </w:rPr>
        <w:t xml:space="preserve">начальнику отдела </w:t>
      </w:r>
      <w:r w:rsidRPr="00CB59D7">
        <w:rPr>
          <w:bCs/>
          <w:szCs w:val="28"/>
        </w:rPr>
        <w:t>нормирования труда и заработной платы</w:t>
      </w:r>
      <w:r>
        <w:rPr>
          <w:bCs/>
          <w:szCs w:val="28"/>
        </w:rPr>
        <w:t xml:space="preserve"> (ЦКПТЗ) Строковой Е.Ю.:</w:t>
      </w:r>
    </w:p>
    <w:p w:rsidR="0081267C" w:rsidRPr="0081267C" w:rsidRDefault="0081267C" w:rsidP="0081267C">
      <w:pPr>
        <w:ind w:firstLine="709"/>
        <w:jc w:val="both"/>
        <w:rPr>
          <w:szCs w:val="28"/>
        </w:rPr>
      </w:pPr>
      <w:r>
        <w:rPr>
          <w:szCs w:val="28"/>
        </w:rPr>
        <w:t xml:space="preserve">4.1 </w:t>
      </w:r>
      <w:r w:rsidRPr="0081267C">
        <w:rPr>
          <w:szCs w:val="28"/>
        </w:rPr>
        <w:t>уведомить</w:t>
      </w:r>
      <w:r w:rsidRPr="00C51773">
        <w:t xml:space="preserve"> </w:t>
      </w:r>
      <w:r w:rsidRPr="0081267C">
        <w:rPr>
          <w:rFonts w:eastAsia="Calibri"/>
          <w:color w:val="000000"/>
          <w:szCs w:val="28"/>
        </w:rPr>
        <w:t>ООО «Люди»</w:t>
      </w:r>
      <w:r w:rsidRPr="0081267C">
        <w:rPr>
          <w:szCs w:val="28"/>
        </w:rPr>
        <w:t xml:space="preserve"> </w:t>
      </w:r>
      <w:r w:rsidRPr="0081267C">
        <w:rPr>
          <w:szCs w:val="27"/>
        </w:rPr>
        <w:t xml:space="preserve">о принятом </w:t>
      </w:r>
      <w:r w:rsidRPr="0081267C">
        <w:rPr>
          <w:szCs w:val="28"/>
        </w:rPr>
        <w:t xml:space="preserve">Конкурсной комиссией   </w:t>
      </w:r>
      <w:r>
        <w:rPr>
          <w:szCs w:val="28"/>
        </w:rPr>
        <w:t xml:space="preserve">                     </w:t>
      </w:r>
      <w:r w:rsidRPr="0081267C">
        <w:rPr>
          <w:szCs w:val="28"/>
        </w:rPr>
        <w:t>ОАО «ТрансКонтейнер» решении;</w:t>
      </w:r>
    </w:p>
    <w:p w:rsidR="0081267C" w:rsidRPr="00A25970" w:rsidRDefault="0081267C" w:rsidP="0081267C">
      <w:pPr>
        <w:ind w:firstLine="709"/>
        <w:jc w:val="both"/>
        <w:rPr>
          <w:szCs w:val="28"/>
          <w:lang w:val="en-US"/>
        </w:rPr>
      </w:pPr>
      <w:r w:rsidRPr="00C51773">
        <w:rPr>
          <w:szCs w:val="28"/>
        </w:rPr>
        <w:t xml:space="preserve">4.2 обеспечить установленным порядком заключение договора с                      </w:t>
      </w:r>
      <w:r w:rsidRPr="00CB59D7">
        <w:rPr>
          <w:rFonts w:eastAsia="Calibri"/>
          <w:color w:val="000000"/>
          <w:szCs w:val="28"/>
        </w:rPr>
        <w:t>ООО «Люди»</w:t>
      </w:r>
      <w:r w:rsidRPr="00C51773">
        <w:rPr>
          <w:szCs w:val="28"/>
        </w:rPr>
        <w:t>.</w:t>
      </w:r>
    </w:p>
    <w:p w:rsidR="00CB59D7" w:rsidRPr="00CB59D7" w:rsidRDefault="00CB59D7" w:rsidP="00CB59D7">
      <w:pPr>
        <w:suppressAutoHyphens/>
        <w:ind w:firstLine="709"/>
        <w:jc w:val="both"/>
        <w:rPr>
          <w:b/>
          <w:snapToGrid w:val="0"/>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196EC8"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DF55B0">
            <w:pPr>
              <w:pStyle w:val="a6"/>
              <w:tabs>
                <w:tab w:val="left" w:pos="0"/>
              </w:tabs>
            </w:pPr>
            <w:r w:rsidRPr="00CF45A9">
              <w:rPr>
                <w:i w:val="0"/>
              </w:rPr>
              <w:t>«</w:t>
            </w:r>
            <w:r w:rsidR="00DF55B0">
              <w:rPr>
                <w:i w:val="0"/>
                <w:lang w:val="en-US"/>
              </w:rPr>
              <w:t>16</w:t>
            </w:r>
            <w:r w:rsidRPr="00CF45A9">
              <w:rPr>
                <w:i w:val="0"/>
              </w:rPr>
              <w:t xml:space="preserve">» </w:t>
            </w:r>
            <w:r w:rsidR="00196EC8">
              <w:rPr>
                <w:i w:val="0"/>
              </w:rPr>
              <w:t>июля</w:t>
            </w:r>
            <w:r w:rsidR="00196EC8"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875256" w:rsidRPr="00373BCA" w:rsidRDefault="00875256" w:rsidP="00DF55B0">
      <w:pPr>
        <w:jc w:val="right"/>
        <w:rPr>
          <w:szCs w:val="28"/>
        </w:rPr>
      </w:pPr>
    </w:p>
    <w:sectPr w:rsidR="00875256" w:rsidRPr="00373BCA" w:rsidSect="00A046D4">
      <w:headerReference w:type="default" r:id="rId10"/>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50" w:rsidRDefault="00426450" w:rsidP="00B470FA">
      <w:r>
        <w:separator/>
      </w:r>
    </w:p>
  </w:endnote>
  <w:endnote w:type="continuationSeparator" w:id="0">
    <w:p w:rsidR="00426450" w:rsidRDefault="00426450"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50" w:rsidRDefault="00426450" w:rsidP="00B470FA">
      <w:r>
        <w:separator/>
      </w:r>
    </w:p>
  </w:footnote>
  <w:footnote w:type="continuationSeparator" w:id="0">
    <w:p w:rsidR="00426450" w:rsidRDefault="00426450"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7283"/>
      <w:docPartObj>
        <w:docPartGallery w:val="Page Numbers (Top of Page)"/>
        <w:docPartUnique/>
      </w:docPartObj>
    </w:sdtPr>
    <w:sdtEndPr>
      <w:rPr>
        <w:sz w:val="24"/>
        <w:szCs w:val="24"/>
      </w:rPr>
    </w:sdtEndPr>
    <w:sdtContent>
      <w:p w:rsidR="001A0836" w:rsidRPr="00636E16" w:rsidRDefault="000A26FB" w:rsidP="00636E16">
        <w:pPr>
          <w:pStyle w:val="aff"/>
          <w:jc w:val="center"/>
          <w:rPr>
            <w:sz w:val="24"/>
            <w:szCs w:val="24"/>
          </w:rPr>
        </w:pPr>
        <w:r w:rsidRPr="00636E16">
          <w:rPr>
            <w:sz w:val="24"/>
            <w:szCs w:val="24"/>
          </w:rPr>
          <w:fldChar w:fldCharType="begin"/>
        </w:r>
        <w:r w:rsidR="001A0836" w:rsidRPr="00636E16">
          <w:rPr>
            <w:sz w:val="24"/>
            <w:szCs w:val="24"/>
          </w:rPr>
          <w:instrText>PAGE   \* MERGEFORMAT</w:instrText>
        </w:r>
        <w:r w:rsidRPr="00636E16">
          <w:rPr>
            <w:sz w:val="24"/>
            <w:szCs w:val="24"/>
          </w:rPr>
          <w:fldChar w:fldCharType="separate"/>
        </w:r>
        <w:r w:rsidR="00DF55B0">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0DF6FA9"/>
    <w:multiLevelType w:val="multilevel"/>
    <w:tmpl w:val="CC42B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D00D1"/>
    <w:multiLevelType w:val="hybridMultilevel"/>
    <w:tmpl w:val="1180C10E"/>
    <w:lvl w:ilvl="0" w:tplc="23329C20">
      <w:start w:val="2"/>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5">
    <w:nsid w:val="7D96304C"/>
    <w:multiLevelType w:val="hybridMultilevel"/>
    <w:tmpl w:val="B0681648"/>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2"/>
  </w:num>
  <w:num w:numId="3">
    <w:abstractNumId w:val="8"/>
  </w:num>
  <w:num w:numId="4">
    <w:abstractNumId w:val="7"/>
  </w:num>
  <w:num w:numId="5">
    <w:abstractNumId w:val="0"/>
  </w:num>
  <w:num w:numId="6">
    <w:abstractNumId w:val="13"/>
  </w:num>
  <w:num w:numId="7">
    <w:abstractNumId w:val="11"/>
  </w:num>
  <w:num w:numId="8">
    <w:abstractNumId w:val="1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6881"/>
    <w:rsid w:val="0001692A"/>
    <w:rsid w:val="00017A43"/>
    <w:rsid w:val="00017E0E"/>
    <w:rsid w:val="000205B7"/>
    <w:rsid w:val="0002168E"/>
    <w:rsid w:val="00021B41"/>
    <w:rsid w:val="00022D77"/>
    <w:rsid w:val="00023680"/>
    <w:rsid w:val="00024843"/>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3F77"/>
    <w:rsid w:val="000444AB"/>
    <w:rsid w:val="00044679"/>
    <w:rsid w:val="00045010"/>
    <w:rsid w:val="00045652"/>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26FB"/>
    <w:rsid w:val="000A488A"/>
    <w:rsid w:val="000A4E50"/>
    <w:rsid w:val="000A6618"/>
    <w:rsid w:val="000A6710"/>
    <w:rsid w:val="000A6A92"/>
    <w:rsid w:val="000A7212"/>
    <w:rsid w:val="000A7229"/>
    <w:rsid w:val="000B0425"/>
    <w:rsid w:val="000B2075"/>
    <w:rsid w:val="000B2262"/>
    <w:rsid w:val="000B3973"/>
    <w:rsid w:val="000B41E5"/>
    <w:rsid w:val="000B4FCD"/>
    <w:rsid w:val="000B528A"/>
    <w:rsid w:val="000B79B9"/>
    <w:rsid w:val="000B7E67"/>
    <w:rsid w:val="000C049E"/>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4D2"/>
    <w:rsid w:val="00123005"/>
    <w:rsid w:val="00123232"/>
    <w:rsid w:val="0012421F"/>
    <w:rsid w:val="00124FE5"/>
    <w:rsid w:val="00125090"/>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91797"/>
    <w:rsid w:val="00191D5E"/>
    <w:rsid w:val="0019289C"/>
    <w:rsid w:val="00194FE5"/>
    <w:rsid w:val="0019500C"/>
    <w:rsid w:val="00195437"/>
    <w:rsid w:val="001957BC"/>
    <w:rsid w:val="00195831"/>
    <w:rsid w:val="00196EC8"/>
    <w:rsid w:val="001A0016"/>
    <w:rsid w:val="001A083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2634"/>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27B81"/>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B0F"/>
    <w:rsid w:val="0031574D"/>
    <w:rsid w:val="00316C0C"/>
    <w:rsid w:val="00317142"/>
    <w:rsid w:val="00317C10"/>
    <w:rsid w:val="003213E8"/>
    <w:rsid w:val="003219D2"/>
    <w:rsid w:val="003224BE"/>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F1"/>
    <w:rsid w:val="0038509B"/>
    <w:rsid w:val="00386229"/>
    <w:rsid w:val="003863EB"/>
    <w:rsid w:val="00386527"/>
    <w:rsid w:val="003865A3"/>
    <w:rsid w:val="0038746D"/>
    <w:rsid w:val="00390305"/>
    <w:rsid w:val="0039144C"/>
    <w:rsid w:val="00392344"/>
    <w:rsid w:val="003927FA"/>
    <w:rsid w:val="00392808"/>
    <w:rsid w:val="00393E6C"/>
    <w:rsid w:val="003940EC"/>
    <w:rsid w:val="00394550"/>
    <w:rsid w:val="003950E3"/>
    <w:rsid w:val="003953DE"/>
    <w:rsid w:val="0039789C"/>
    <w:rsid w:val="003A0484"/>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A9F"/>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450"/>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6F57"/>
    <w:rsid w:val="00467665"/>
    <w:rsid w:val="00467947"/>
    <w:rsid w:val="004679A3"/>
    <w:rsid w:val="00467B57"/>
    <w:rsid w:val="00467DC7"/>
    <w:rsid w:val="004706F5"/>
    <w:rsid w:val="004709AF"/>
    <w:rsid w:val="004724CA"/>
    <w:rsid w:val="004728C0"/>
    <w:rsid w:val="004733C0"/>
    <w:rsid w:val="00474157"/>
    <w:rsid w:val="00474350"/>
    <w:rsid w:val="004746C9"/>
    <w:rsid w:val="00474CAF"/>
    <w:rsid w:val="004767C7"/>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E4B"/>
    <w:rsid w:val="004B2A27"/>
    <w:rsid w:val="004B34B1"/>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BB4"/>
    <w:rsid w:val="004F7FBF"/>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0AC8"/>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198"/>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FB3"/>
    <w:rsid w:val="006F355E"/>
    <w:rsid w:val="006F435D"/>
    <w:rsid w:val="006F4B00"/>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3D1F"/>
    <w:rsid w:val="00795C93"/>
    <w:rsid w:val="00795D51"/>
    <w:rsid w:val="0079781B"/>
    <w:rsid w:val="007A024E"/>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1A5F"/>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0F41"/>
    <w:rsid w:val="00811425"/>
    <w:rsid w:val="00812343"/>
    <w:rsid w:val="0081267C"/>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48F3"/>
    <w:rsid w:val="008E52A6"/>
    <w:rsid w:val="008E5D61"/>
    <w:rsid w:val="008E5DAB"/>
    <w:rsid w:val="008E7323"/>
    <w:rsid w:val="008F00F2"/>
    <w:rsid w:val="008F10FA"/>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52D"/>
    <w:rsid w:val="00935017"/>
    <w:rsid w:val="0093588A"/>
    <w:rsid w:val="009362B6"/>
    <w:rsid w:val="0093641E"/>
    <w:rsid w:val="0093648C"/>
    <w:rsid w:val="00941699"/>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773E"/>
    <w:rsid w:val="00A07BA7"/>
    <w:rsid w:val="00A10C47"/>
    <w:rsid w:val="00A10ED9"/>
    <w:rsid w:val="00A1130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17E30"/>
    <w:rsid w:val="00A204D2"/>
    <w:rsid w:val="00A20881"/>
    <w:rsid w:val="00A21CEE"/>
    <w:rsid w:val="00A223DA"/>
    <w:rsid w:val="00A22ACD"/>
    <w:rsid w:val="00A2345B"/>
    <w:rsid w:val="00A23A0D"/>
    <w:rsid w:val="00A25615"/>
    <w:rsid w:val="00A25970"/>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203"/>
    <w:rsid w:val="00A975BE"/>
    <w:rsid w:val="00AA080E"/>
    <w:rsid w:val="00AA0B14"/>
    <w:rsid w:val="00AA10E8"/>
    <w:rsid w:val="00AA1C4D"/>
    <w:rsid w:val="00AA20C8"/>
    <w:rsid w:val="00AA27CF"/>
    <w:rsid w:val="00AA29D4"/>
    <w:rsid w:val="00AA32C9"/>
    <w:rsid w:val="00AA3FF8"/>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21CF"/>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87366"/>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CAA"/>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43E"/>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489"/>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1700"/>
    <w:rsid w:val="00C51AE2"/>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9D7"/>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2415"/>
    <w:rsid w:val="00D23B01"/>
    <w:rsid w:val="00D23D76"/>
    <w:rsid w:val="00D23F95"/>
    <w:rsid w:val="00D249F2"/>
    <w:rsid w:val="00D25766"/>
    <w:rsid w:val="00D26333"/>
    <w:rsid w:val="00D26402"/>
    <w:rsid w:val="00D2668C"/>
    <w:rsid w:val="00D2792C"/>
    <w:rsid w:val="00D30768"/>
    <w:rsid w:val="00D30876"/>
    <w:rsid w:val="00D314E3"/>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20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09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5B0"/>
    <w:rsid w:val="00DF5D54"/>
    <w:rsid w:val="00DF60BF"/>
    <w:rsid w:val="00DF6471"/>
    <w:rsid w:val="00DF7658"/>
    <w:rsid w:val="00DF76FF"/>
    <w:rsid w:val="00E03B62"/>
    <w:rsid w:val="00E0439E"/>
    <w:rsid w:val="00E043FE"/>
    <w:rsid w:val="00E05668"/>
    <w:rsid w:val="00E05D88"/>
    <w:rsid w:val="00E06520"/>
    <w:rsid w:val="00E06D95"/>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952"/>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CB59D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CB59D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BDE1-C047-493C-91CD-150A1ECD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2014-07-11T07:06:00Z</cp:lastPrinted>
  <dcterms:created xsi:type="dcterms:W3CDTF">2014-07-16T12:12:00Z</dcterms:created>
  <dcterms:modified xsi:type="dcterms:W3CDTF">2014-07-16T12:12:00Z</dcterms:modified>
</cp:coreProperties>
</file>