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28" w:rsidRDefault="00A71628" w:rsidP="00A71628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 xml:space="preserve">13  </w:t>
      </w:r>
    </w:p>
    <w:p w:rsidR="00A71628" w:rsidRPr="0097143D" w:rsidRDefault="00A71628" w:rsidP="00A71628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A71628" w:rsidRPr="0097143D" w:rsidRDefault="00A71628" w:rsidP="00A71628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A71628" w:rsidRPr="0097143D" w:rsidRDefault="00A71628" w:rsidP="00A71628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A71628" w:rsidRPr="0097143D" w:rsidRDefault="00A71628" w:rsidP="00A71628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03 июня 2014</w:t>
      </w:r>
      <w:r w:rsidRPr="0097143D">
        <w:rPr>
          <w:b/>
          <w:bCs/>
          <w:szCs w:val="28"/>
        </w:rPr>
        <w:t xml:space="preserve"> года </w:t>
      </w:r>
    </w:p>
    <w:p w:rsidR="00A71628" w:rsidRPr="0097143D" w:rsidRDefault="00A71628" w:rsidP="00A71628">
      <w:pPr>
        <w:jc w:val="center"/>
        <w:rPr>
          <w:b/>
          <w:szCs w:val="28"/>
        </w:rPr>
      </w:pPr>
    </w:p>
    <w:p w:rsidR="00A71628" w:rsidRPr="0097143D" w:rsidRDefault="00A71628" w:rsidP="00A71628">
      <w:pPr>
        <w:rPr>
          <w:szCs w:val="28"/>
        </w:rPr>
      </w:pPr>
    </w:p>
    <w:p w:rsidR="00A71628" w:rsidRPr="0097143D" w:rsidRDefault="00A71628" w:rsidP="00A71628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A71628" w:rsidRPr="0097143D" w:rsidRDefault="00A71628" w:rsidP="00A71628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A71628" w:rsidRPr="0097143D" w:rsidTr="00B6772D">
        <w:trPr>
          <w:jc w:val="center"/>
        </w:trPr>
        <w:tc>
          <w:tcPr>
            <w:tcW w:w="567" w:type="dxa"/>
          </w:tcPr>
          <w:p w:rsidR="00A71628" w:rsidRPr="0097143D" w:rsidRDefault="00A71628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A71628" w:rsidRPr="0097143D" w:rsidTr="00B6772D">
        <w:trPr>
          <w:jc w:val="center"/>
        </w:trPr>
        <w:tc>
          <w:tcPr>
            <w:tcW w:w="567" w:type="dxa"/>
          </w:tcPr>
          <w:p w:rsidR="00A71628" w:rsidRPr="0097143D" w:rsidRDefault="00A71628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A71628" w:rsidRPr="0097143D" w:rsidTr="00B6772D">
        <w:trPr>
          <w:jc w:val="center"/>
        </w:trPr>
        <w:tc>
          <w:tcPr>
            <w:tcW w:w="567" w:type="dxa"/>
          </w:tcPr>
          <w:p w:rsidR="00A71628" w:rsidRPr="0097143D" w:rsidRDefault="00A71628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A71628" w:rsidRPr="0097143D" w:rsidRDefault="00A71628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A71628" w:rsidRPr="0097143D" w:rsidRDefault="00A71628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A71628" w:rsidRPr="0097143D" w:rsidTr="00B6772D">
        <w:trPr>
          <w:jc w:val="center"/>
        </w:trPr>
        <w:tc>
          <w:tcPr>
            <w:tcW w:w="567" w:type="dxa"/>
          </w:tcPr>
          <w:p w:rsidR="00A71628" w:rsidRPr="0097143D" w:rsidRDefault="00A71628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A71628" w:rsidRPr="0097143D" w:rsidRDefault="00A71628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A71628" w:rsidRPr="0097143D" w:rsidRDefault="00A71628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A71628" w:rsidRPr="0097143D" w:rsidTr="00B6772D">
        <w:trPr>
          <w:jc w:val="center"/>
        </w:trPr>
        <w:tc>
          <w:tcPr>
            <w:tcW w:w="567" w:type="dxa"/>
          </w:tcPr>
          <w:p w:rsidR="00A71628" w:rsidRPr="0097143D" w:rsidRDefault="00A71628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71628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A71628" w:rsidRDefault="00A71628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A71628" w:rsidRPr="0097143D" w:rsidRDefault="00A71628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A71628" w:rsidRPr="0097143D" w:rsidTr="00B6772D">
        <w:trPr>
          <w:jc w:val="center"/>
        </w:trPr>
        <w:tc>
          <w:tcPr>
            <w:tcW w:w="567" w:type="dxa"/>
          </w:tcPr>
          <w:p w:rsidR="00A71628" w:rsidRPr="0097143D" w:rsidRDefault="00A71628" w:rsidP="00B6772D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A71628" w:rsidRPr="0097143D" w:rsidRDefault="00A71628" w:rsidP="00B6772D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A71628" w:rsidRPr="0097143D" w:rsidRDefault="00A71628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71628" w:rsidRPr="0097143D" w:rsidRDefault="00A71628" w:rsidP="00B6772D">
            <w:pPr>
              <w:rPr>
                <w:szCs w:val="28"/>
              </w:rPr>
            </w:pPr>
          </w:p>
        </w:tc>
      </w:tr>
      <w:tr w:rsidR="00A71628" w:rsidRPr="0097143D" w:rsidTr="00B6772D">
        <w:trPr>
          <w:jc w:val="center"/>
        </w:trPr>
        <w:tc>
          <w:tcPr>
            <w:tcW w:w="567" w:type="dxa"/>
          </w:tcPr>
          <w:p w:rsidR="00A71628" w:rsidRPr="0097143D" w:rsidRDefault="00A71628" w:rsidP="00B6772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A71628" w:rsidRPr="0097143D" w:rsidRDefault="00A71628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71628" w:rsidRPr="0097143D" w:rsidRDefault="00A71628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A71628" w:rsidRPr="0097143D" w:rsidRDefault="00A71628" w:rsidP="00A7162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A71628" w:rsidRPr="0097143D" w:rsidRDefault="00A71628" w:rsidP="00A7162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ПРГ – 7</w:t>
      </w:r>
      <w:r w:rsidRPr="0097143D">
        <w:rPr>
          <w:sz w:val="28"/>
          <w:szCs w:val="28"/>
        </w:rPr>
        <w:t xml:space="preserve"> человек. Приняли участие – </w:t>
      </w:r>
      <w:r>
        <w:rPr>
          <w:sz w:val="28"/>
          <w:szCs w:val="28"/>
        </w:rPr>
        <w:t>5</w:t>
      </w:r>
      <w:r w:rsidRPr="0097143D">
        <w:rPr>
          <w:sz w:val="28"/>
          <w:szCs w:val="28"/>
        </w:rPr>
        <w:t>. Кворум имеется.</w:t>
      </w:r>
    </w:p>
    <w:p w:rsidR="00A71628" w:rsidRPr="0097143D" w:rsidRDefault="00A71628" w:rsidP="00A7162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A71628" w:rsidRPr="0097143D" w:rsidRDefault="00A71628" w:rsidP="00A71628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A71628" w:rsidRDefault="00A71628" w:rsidP="00A71628">
      <w:pPr>
        <w:pStyle w:val="1"/>
        <w:suppressAutoHyphens/>
        <w:ind w:firstLine="0"/>
        <w:rPr>
          <w:szCs w:val="28"/>
        </w:rPr>
      </w:pPr>
    </w:p>
    <w:p w:rsidR="00A71628" w:rsidRDefault="00A71628" w:rsidP="00A71628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>
        <w:rPr>
          <w:sz w:val="24"/>
          <w:szCs w:val="24"/>
        </w:rPr>
        <w:t>…………………………….</w:t>
      </w:r>
    </w:p>
    <w:p w:rsidR="00A71628" w:rsidRDefault="00A71628" w:rsidP="00A71628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>
        <w:rPr>
          <w:sz w:val="24"/>
          <w:szCs w:val="24"/>
        </w:rPr>
        <w:t xml:space="preserve">Рассмотрение заявок на участие в открытом конкурсе </w:t>
      </w:r>
      <w:r w:rsidRPr="00B343CF">
        <w:rPr>
          <w:szCs w:val="28"/>
        </w:rPr>
        <w:t>ОК/010/</w:t>
      </w:r>
      <w:proofErr w:type="spellStart"/>
      <w:r w:rsidRPr="00B343CF">
        <w:rPr>
          <w:szCs w:val="28"/>
        </w:rPr>
        <w:t>НКПЗаб</w:t>
      </w:r>
      <w:proofErr w:type="spellEnd"/>
      <w:r w:rsidRPr="00B343CF">
        <w:rPr>
          <w:szCs w:val="28"/>
        </w:rPr>
        <w:t xml:space="preserve">/0018 </w:t>
      </w:r>
      <w:r w:rsidRPr="00FF5E07">
        <w:rPr>
          <w:szCs w:val="28"/>
        </w:rPr>
        <w:t xml:space="preserve">на право заключения </w:t>
      </w:r>
      <w:proofErr w:type="gramStart"/>
      <w:r w:rsidRPr="00FF5E07">
        <w:rPr>
          <w:szCs w:val="28"/>
        </w:rPr>
        <w:t>договора</w:t>
      </w:r>
      <w:proofErr w:type="gramEnd"/>
      <w:r w:rsidRPr="00FF5E07">
        <w:rPr>
          <w:szCs w:val="28"/>
        </w:rPr>
        <w:t xml:space="preserve"> </w:t>
      </w:r>
      <w:r>
        <w:t xml:space="preserve">на выполнение погрузочно-разгрузочных работ ручным и механизированным способом на АКП Забайкальск </w:t>
      </w:r>
      <w:r w:rsidRPr="00FA46BB">
        <w:t>в</w:t>
      </w:r>
      <w:r>
        <w:t xml:space="preserve"> </w:t>
      </w:r>
      <w:r w:rsidRPr="00FA46BB">
        <w:t>201</w:t>
      </w:r>
      <w:r>
        <w:t>4 году</w:t>
      </w:r>
    </w:p>
    <w:p w:rsidR="00A71628" w:rsidRPr="00847CA7" w:rsidRDefault="00A71628" w:rsidP="00A71628">
      <w:pPr>
        <w:pStyle w:val="1"/>
        <w:suppressAutoHyphens/>
        <w:ind w:firstLine="0"/>
        <w:rPr>
          <w:szCs w:val="28"/>
        </w:rPr>
      </w:pPr>
    </w:p>
    <w:p w:rsidR="00A71628" w:rsidRPr="0097143D" w:rsidRDefault="00A71628" w:rsidP="00A71628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 повестки дня</w:t>
      </w:r>
    </w:p>
    <w:p w:rsidR="00A71628" w:rsidRPr="00C47EE9" w:rsidRDefault="00A71628" w:rsidP="00A71628">
      <w:pPr>
        <w:autoSpaceDE w:val="0"/>
        <w:autoSpaceDN w:val="0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…………………………..</w:t>
      </w:r>
    </w:p>
    <w:p w:rsidR="00A71628" w:rsidRDefault="00A71628" w:rsidP="00A71628">
      <w:pPr>
        <w:ind w:firstLine="0"/>
        <w:jc w:val="both"/>
        <w:rPr>
          <w:b/>
          <w:sz w:val="24"/>
          <w:szCs w:val="24"/>
        </w:rPr>
      </w:pPr>
    </w:p>
    <w:p w:rsidR="00A71628" w:rsidRPr="0097143D" w:rsidRDefault="00A71628" w:rsidP="00A71628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II повестки дня</w:t>
      </w:r>
    </w:p>
    <w:p w:rsidR="00A71628" w:rsidRPr="0097143D" w:rsidRDefault="00A71628" w:rsidP="00A71628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A71628" w:rsidRPr="0097143D" w:rsidTr="00B6772D">
        <w:trPr>
          <w:jc w:val="center"/>
        </w:trPr>
        <w:tc>
          <w:tcPr>
            <w:tcW w:w="4827" w:type="dxa"/>
            <w:vAlign w:val="center"/>
          </w:tcPr>
          <w:p w:rsidR="00A71628" w:rsidRPr="008771D3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A71628" w:rsidRPr="008771D3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03.06.2014 </w:t>
            </w:r>
            <w:r w:rsidRPr="008771D3">
              <w:rPr>
                <w:b/>
                <w:snapToGrid/>
                <w:sz w:val="24"/>
                <w:szCs w:val="24"/>
              </w:rPr>
              <w:t xml:space="preserve"> 16:00</w:t>
            </w:r>
          </w:p>
        </w:tc>
      </w:tr>
      <w:tr w:rsidR="00A71628" w:rsidRPr="0097143D" w:rsidTr="00B6772D">
        <w:trPr>
          <w:jc w:val="center"/>
        </w:trPr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A71628" w:rsidRPr="008771D3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vAlign w:val="center"/>
          </w:tcPr>
          <w:p w:rsidR="00A71628" w:rsidRPr="008771D3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8771D3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8771D3">
              <w:rPr>
                <w:b/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8771D3">
              <w:rPr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8771D3">
              <w:rPr>
                <w:b/>
                <w:color w:val="000000"/>
                <w:sz w:val="24"/>
                <w:szCs w:val="24"/>
              </w:rPr>
              <w:t>. 603</w:t>
            </w:r>
          </w:p>
        </w:tc>
      </w:tr>
      <w:tr w:rsidR="00A71628" w:rsidRPr="0097143D" w:rsidTr="00B6772D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28" w:rsidRPr="008771D3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771D3">
              <w:rPr>
                <w:b/>
                <w:color w:val="000000"/>
                <w:sz w:val="24"/>
                <w:szCs w:val="24"/>
              </w:rPr>
              <w:t>Лот №1</w:t>
            </w:r>
          </w:p>
        </w:tc>
      </w:tr>
      <w:tr w:rsidR="00A71628" w:rsidRPr="0097143D" w:rsidTr="00B6772D">
        <w:trPr>
          <w:jc w:val="center"/>
        </w:trPr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A71628" w:rsidRPr="00FC0BA1" w:rsidRDefault="00A71628" w:rsidP="00B6772D">
            <w:pPr>
              <w:pStyle w:val="Default"/>
            </w:pPr>
            <w:r w:rsidRPr="00FC0BA1">
              <w:t>Предмет договора: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A71628" w:rsidRPr="00FC0BA1" w:rsidRDefault="00A71628" w:rsidP="00B6772D">
            <w:pPr>
              <w:pStyle w:val="Default"/>
            </w:pPr>
            <w:r>
              <w:t>Выполнение погрузочно-разгрузочных работ ручным и механизированным способом на агентстве контейнерных на станции Забайкальск</w:t>
            </w:r>
            <w:r w:rsidRPr="00C64E36">
              <w:t xml:space="preserve"> в 201</w:t>
            </w:r>
            <w:r>
              <w:t xml:space="preserve">4 </w:t>
            </w:r>
            <w:r w:rsidRPr="00C64E36">
              <w:t>году</w:t>
            </w:r>
          </w:p>
        </w:tc>
      </w:tr>
      <w:tr w:rsidR="00A71628" w:rsidRPr="0097143D" w:rsidTr="00B6772D">
        <w:trPr>
          <w:jc w:val="center"/>
        </w:trPr>
        <w:tc>
          <w:tcPr>
            <w:tcW w:w="4827" w:type="dxa"/>
            <w:vAlign w:val="center"/>
          </w:tcPr>
          <w:p w:rsidR="00A71628" w:rsidRPr="00FC0BA1" w:rsidRDefault="00A71628" w:rsidP="00B6772D">
            <w:pPr>
              <w:pStyle w:val="Default"/>
            </w:pPr>
            <w:r w:rsidRPr="00FC0BA1">
              <w:lastRenderedPageBreak/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A71628" w:rsidRPr="00FC0BA1" w:rsidRDefault="00A71628" w:rsidP="00B6772D">
            <w:pPr>
              <w:pStyle w:val="Default"/>
              <w:ind w:left="360"/>
              <w:jc w:val="center"/>
            </w:pPr>
            <w:r>
              <w:t xml:space="preserve">6 600 000,00              </w:t>
            </w:r>
            <w:r w:rsidRPr="00FC0BA1">
              <w:t>Российский рубль</w:t>
            </w:r>
          </w:p>
        </w:tc>
      </w:tr>
    </w:tbl>
    <w:p w:rsidR="00A71628" w:rsidRDefault="00A71628" w:rsidP="00A71628">
      <w:pPr>
        <w:jc w:val="both"/>
        <w:rPr>
          <w:snapToGrid/>
          <w:szCs w:val="28"/>
        </w:rPr>
      </w:pPr>
    </w:p>
    <w:p w:rsidR="00A71628" w:rsidRPr="00232804" w:rsidRDefault="00A71628" w:rsidP="00A71628">
      <w:pPr>
        <w:pStyle w:val="a5"/>
        <w:ind w:left="567"/>
        <w:jc w:val="both"/>
      </w:pPr>
      <w:r>
        <w:t>2.</w:t>
      </w: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32804">
        <w:t>управления</w:t>
      </w:r>
      <w:proofErr w:type="gramEnd"/>
      <w:r w:rsidRPr="00232804">
        <w:t xml:space="preserve"> следующие предложения:</w:t>
      </w:r>
    </w:p>
    <w:p w:rsidR="00A71628" w:rsidRPr="00232804" w:rsidRDefault="00A71628" w:rsidP="00A71628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2.1</w:t>
      </w:r>
      <w:r w:rsidRPr="00232804">
        <w:rPr>
          <w:snapToGrid/>
          <w:sz w:val="24"/>
          <w:szCs w:val="24"/>
        </w:rPr>
        <w:t xml:space="preserve">. допустить к участию в открытом конкурсе следующих претендентов: </w:t>
      </w:r>
    </w:p>
    <w:p w:rsidR="00A71628" w:rsidRDefault="00A71628" w:rsidP="00A71628">
      <w:pPr>
        <w:jc w:val="both"/>
        <w:rPr>
          <w:snapToGrid/>
          <w:szCs w:val="28"/>
        </w:rPr>
      </w:pPr>
    </w:p>
    <w:tbl>
      <w:tblPr>
        <w:tblStyle w:val="a6"/>
        <w:tblW w:w="0" w:type="auto"/>
        <w:tblLook w:val="04A0"/>
      </w:tblPr>
      <w:tblGrid>
        <w:gridCol w:w="1288"/>
        <w:gridCol w:w="5166"/>
        <w:gridCol w:w="3117"/>
      </w:tblGrid>
      <w:tr w:rsidR="00A71628" w:rsidTr="00B6772D">
        <w:tc>
          <w:tcPr>
            <w:tcW w:w="1288" w:type="dxa"/>
          </w:tcPr>
          <w:p w:rsidR="00A71628" w:rsidRPr="00AA2ABE" w:rsidRDefault="00A71628" w:rsidP="00B6772D">
            <w:pPr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Порядковый номер</w:t>
            </w:r>
          </w:p>
        </w:tc>
        <w:tc>
          <w:tcPr>
            <w:tcW w:w="5166" w:type="dxa"/>
          </w:tcPr>
          <w:p w:rsidR="00A71628" w:rsidRPr="00AA2ABE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0"/>
              </w:rPr>
            </w:pPr>
            <w:r w:rsidRPr="00AA2ABE">
              <w:rPr>
                <w:bCs/>
                <w:snapToGrid/>
                <w:sz w:val="20"/>
              </w:rPr>
              <w:t>Сведения об организации</w:t>
            </w:r>
          </w:p>
          <w:p w:rsidR="00A71628" w:rsidRPr="00AA2ABE" w:rsidRDefault="00A71628" w:rsidP="00B6772D">
            <w:pPr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3117" w:type="dxa"/>
          </w:tcPr>
          <w:p w:rsidR="00A71628" w:rsidRPr="00AA2ABE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0"/>
              </w:rPr>
            </w:pPr>
            <w:r w:rsidRPr="00AA2ABE">
              <w:rPr>
                <w:bCs/>
                <w:snapToGrid/>
                <w:sz w:val="20"/>
              </w:rPr>
              <w:t xml:space="preserve">Оценка предложений </w:t>
            </w:r>
          </w:p>
          <w:p w:rsidR="00A71628" w:rsidRPr="00AA2ABE" w:rsidRDefault="00A71628" w:rsidP="00B6772D">
            <w:pPr>
              <w:ind w:firstLine="0"/>
              <w:jc w:val="center"/>
              <w:rPr>
                <w:snapToGrid/>
                <w:sz w:val="20"/>
              </w:rPr>
            </w:pPr>
            <w:r w:rsidRPr="00AA2ABE">
              <w:rPr>
                <w:bCs/>
                <w:snapToGrid/>
                <w:sz w:val="20"/>
              </w:rPr>
              <w:t>( кол-во баллов)</w:t>
            </w:r>
          </w:p>
        </w:tc>
      </w:tr>
      <w:tr w:rsidR="00A71628" w:rsidTr="00B6772D">
        <w:tc>
          <w:tcPr>
            <w:tcW w:w="1288" w:type="dxa"/>
          </w:tcPr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166" w:type="dxa"/>
          </w:tcPr>
          <w:p w:rsidR="00A71628" w:rsidRPr="00AA2ABE" w:rsidRDefault="00A71628" w:rsidP="00B6772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A2ABE">
              <w:rPr>
                <w:sz w:val="24"/>
                <w:szCs w:val="24"/>
              </w:rPr>
              <w:t>ООО  «ТДГ Забайкальск», ОГРН1127505000260, ИНН7505007410, КПП750501001</w:t>
            </w:r>
          </w:p>
        </w:tc>
        <w:tc>
          <w:tcPr>
            <w:tcW w:w="3117" w:type="dxa"/>
          </w:tcPr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2,81</w:t>
            </w:r>
          </w:p>
        </w:tc>
      </w:tr>
      <w:tr w:rsidR="00A71628" w:rsidTr="00B6772D">
        <w:tc>
          <w:tcPr>
            <w:tcW w:w="1288" w:type="dxa"/>
          </w:tcPr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5166" w:type="dxa"/>
          </w:tcPr>
          <w:p w:rsidR="00A71628" w:rsidRPr="00AA2ABE" w:rsidRDefault="00A71628" w:rsidP="00B6772D">
            <w:pPr>
              <w:ind w:firstLine="0"/>
              <w:jc w:val="both"/>
              <w:rPr>
                <w:sz w:val="24"/>
                <w:szCs w:val="24"/>
              </w:rPr>
            </w:pPr>
            <w:r w:rsidRPr="00AA2ABE">
              <w:rPr>
                <w:sz w:val="24"/>
                <w:szCs w:val="24"/>
              </w:rPr>
              <w:t>ООО  «Транспортная Компания Сервис», ОГРН1137524000570, ИНН7524018128, КПП752401001</w:t>
            </w:r>
          </w:p>
        </w:tc>
        <w:tc>
          <w:tcPr>
            <w:tcW w:w="3117" w:type="dxa"/>
          </w:tcPr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1,88</w:t>
            </w:r>
          </w:p>
        </w:tc>
      </w:tr>
      <w:tr w:rsidR="00A71628" w:rsidTr="00B6772D">
        <w:tc>
          <w:tcPr>
            <w:tcW w:w="1288" w:type="dxa"/>
          </w:tcPr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3</w:t>
            </w:r>
          </w:p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</w:p>
        </w:tc>
        <w:tc>
          <w:tcPr>
            <w:tcW w:w="5166" w:type="dxa"/>
          </w:tcPr>
          <w:p w:rsidR="00A71628" w:rsidRPr="00AA2ABE" w:rsidRDefault="00A71628" w:rsidP="00B6772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A2ABE">
              <w:rPr>
                <w:sz w:val="24"/>
                <w:szCs w:val="24"/>
              </w:rPr>
              <w:t>ООО  «Транспортная экспедиционная компания», ОГРН1087527000175, ИНН7512004963, КПП751201001</w:t>
            </w:r>
          </w:p>
        </w:tc>
        <w:tc>
          <w:tcPr>
            <w:tcW w:w="3117" w:type="dxa"/>
          </w:tcPr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A71628" w:rsidRDefault="00A71628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1,69</w:t>
            </w:r>
          </w:p>
        </w:tc>
      </w:tr>
    </w:tbl>
    <w:p w:rsidR="00A71628" w:rsidRDefault="00A71628" w:rsidP="00A71628">
      <w:pPr>
        <w:jc w:val="both"/>
        <w:rPr>
          <w:snapToGrid/>
          <w:szCs w:val="28"/>
        </w:rPr>
      </w:pPr>
    </w:p>
    <w:p w:rsidR="00A71628" w:rsidRDefault="00A71628" w:rsidP="00A71628">
      <w:pPr>
        <w:jc w:val="both"/>
        <w:rPr>
          <w:snapToGrid/>
          <w:szCs w:val="28"/>
        </w:rPr>
      </w:pPr>
      <w:r>
        <w:rPr>
          <w:snapToGrid/>
          <w:szCs w:val="28"/>
        </w:rPr>
        <w:t>Цены за единицу услуг по каждому контрагенту указаны в Приложении № 2  к настоящему Протоколу.</w:t>
      </w:r>
    </w:p>
    <w:p w:rsidR="00A71628" w:rsidRDefault="00A71628" w:rsidP="00A71628">
      <w:pPr>
        <w:ind w:firstLine="0"/>
        <w:jc w:val="both"/>
        <w:rPr>
          <w:snapToGrid/>
          <w:szCs w:val="28"/>
        </w:rPr>
      </w:pPr>
    </w:p>
    <w:p w:rsidR="00A71628" w:rsidRPr="00C47EE9" w:rsidRDefault="00A71628" w:rsidP="00A71628">
      <w:pPr>
        <w:pStyle w:val="a5"/>
        <w:ind w:left="502"/>
        <w:jc w:val="both"/>
      </w:pPr>
      <w:r w:rsidRPr="00C47EE9">
        <w:t xml:space="preserve">2.2.Признать открытый конкурс по Лоту № 1  состоявшимся; </w:t>
      </w:r>
    </w:p>
    <w:p w:rsidR="00A71628" w:rsidRPr="00C47EE9" w:rsidRDefault="00A71628" w:rsidP="00A71628">
      <w:pPr>
        <w:pStyle w:val="1"/>
        <w:suppressAutoHyphens/>
        <w:ind w:firstLine="0"/>
        <w:rPr>
          <w:sz w:val="24"/>
          <w:szCs w:val="24"/>
        </w:rPr>
      </w:pPr>
      <w:r w:rsidRPr="00C47EE9">
        <w:rPr>
          <w:sz w:val="24"/>
          <w:szCs w:val="24"/>
        </w:rPr>
        <w:t xml:space="preserve">       2.3.Признать победителем открытого конкурса по лоту №1 </w:t>
      </w:r>
      <w:r w:rsidRPr="00C47EE9">
        <w:rPr>
          <w:sz w:val="24"/>
          <w:szCs w:val="24"/>
        </w:rPr>
        <w:br/>
        <w:t xml:space="preserve">ООО </w:t>
      </w:r>
      <w:r w:rsidRPr="005D2246">
        <w:rPr>
          <w:sz w:val="24"/>
          <w:szCs w:val="24"/>
        </w:rPr>
        <w:t xml:space="preserve">«ТДГ Забайкальск»  </w:t>
      </w:r>
      <w:r w:rsidRPr="00C47EE9">
        <w:rPr>
          <w:sz w:val="24"/>
          <w:szCs w:val="24"/>
        </w:rPr>
        <w:t xml:space="preserve">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A71628" w:rsidRPr="00C47EE9" w:rsidRDefault="00A71628" w:rsidP="00A71628">
      <w:pPr>
        <w:pStyle w:val="1"/>
        <w:suppressAutoHyphens/>
        <w:ind w:firstLine="0"/>
        <w:rPr>
          <w:sz w:val="24"/>
          <w:szCs w:val="24"/>
        </w:rPr>
      </w:pPr>
      <w:r w:rsidRPr="00C47EE9">
        <w:rPr>
          <w:b/>
          <w:sz w:val="24"/>
          <w:szCs w:val="24"/>
        </w:rPr>
        <w:t>Предмет договора:</w:t>
      </w:r>
      <w:r w:rsidRPr="00C47EE9">
        <w:rPr>
          <w:sz w:val="24"/>
          <w:szCs w:val="24"/>
        </w:rPr>
        <w:t xml:space="preserve"> Выполнение погрузочно-разгрузочных работ ручным и механизированным способом на агентстве контейнерных </w:t>
      </w:r>
      <w:r w:rsidRPr="00970A1B">
        <w:rPr>
          <w:sz w:val="24"/>
          <w:szCs w:val="24"/>
        </w:rPr>
        <w:t>на станции Забайкальск в 2014 году;</w:t>
      </w:r>
    </w:p>
    <w:p w:rsidR="00A71628" w:rsidRPr="005D2246" w:rsidRDefault="00A71628" w:rsidP="00A71628">
      <w:pPr>
        <w:pStyle w:val="1"/>
        <w:suppressAutoHyphens/>
        <w:ind w:firstLine="0"/>
        <w:rPr>
          <w:sz w:val="24"/>
          <w:szCs w:val="24"/>
        </w:rPr>
      </w:pPr>
      <w:r w:rsidRPr="00C47EE9">
        <w:rPr>
          <w:b/>
          <w:sz w:val="24"/>
          <w:szCs w:val="24"/>
        </w:rPr>
        <w:t xml:space="preserve">Цена договора: </w:t>
      </w:r>
      <w:r w:rsidRPr="00C47EE9">
        <w:rPr>
          <w:sz w:val="24"/>
          <w:szCs w:val="24"/>
        </w:rPr>
        <w:t>Не</w:t>
      </w:r>
      <w:r w:rsidRPr="00C47E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должна превышать 6 6</w:t>
      </w:r>
      <w:r w:rsidRPr="00C47EE9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C47EE9">
        <w:rPr>
          <w:sz w:val="24"/>
          <w:szCs w:val="24"/>
        </w:rPr>
        <w:t>000,00 (</w:t>
      </w:r>
      <w:r>
        <w:rPr>
          <w:sz w:val="24"/>
          <w:szCs w:val="24"/>
        </w:rPr>
        <w:t>шесть миллионов</w:t>
      </w:r>
      <w:r w:rsidRPr="00C47EE9">
        <w:rPr>
          <w:sz w:val="24"/>
          <w:szCs w:val="24"/>
        </w:rPr>
        <w:t xml:space="preserve">  </w:t>
      </w:r>
      <w:r>
        <w:rPr>
          <w:sz w:val="24"/>
          <w:szCs w:val="24"/>
        </w:rPr>
        <w:t>шестьсот</w:t>
      </w:r>
      <w:r w:rsidRPr="00C47EE9">
        <w:rPr>
          <w:sz w:val="24"/>
          <w:szCs w:val="24"/>
        </w:rPr>
        <w:t xml:space="preserve"> тысяч)  рублей 00 копеек,   без учета НДС. </w:t>
      </w:r>
      <w:r w:rsidRPr="005D2246">
        <w:rPr>
          <w:sz w:val="24"/>
          <w:szCs w:val="24"/>
        </w:rPr>
        <w:t>Общая стоимость услуг складывается из количества проведенных операций  по ставкам</w:t>
      </w:r>
      <w:r>
        <w:rPr>
          <w:sz w:val="24"/>
          <w:szCs w:val="24"/>
        </w:rPr>
        <w:t>,</w:t>
      </w:r>
      <w:r w:rsidRPr="005D2246">
        <w:rPr>
          <w:sz w:val="24"/>
          <w:szCs w:val="24"/>
        </w:rPr>
        <w:t xml:space="preserve"> указанным в </w:t>
      </w:r>
      <w:r>
        <w:rPr>
          <w:sz w:val="24"/>
          <w:szCs w:val="24"/>
        </w:rPr>
        <w:t>Приложении №2</w:t>
      </w:r>
    </w:p>
    <w:p w:rsidR="00A71628" w:rsidRPr="00C47EE9" w:rsidRDefault="00A71628" w:rsidP="00A71628">
      <w:pPr>
        <w:pStyle w:val="1"/>
        <w:suppressAutoHyphens/>
        <w:ind w:firstLine="0"/>
        <w:rPr>
          <w:sz w:val="24"/>
          <w:szCs w:val="24"/>
        </w:rPr>
      </w:pPr>
      <w:r w:rsidRPr="00C47EE9">
        <w:rPr>
          <w:b/>
          <w:sz w:val="24"/>
          <w:szCs w:val="24"/>
        </w:rPr>
        <w:t>Форма, сроки и порядок оплаты:</w:t>
      </w:r>
      <w:r w:rsidRPr="00C47EE9">
        <w:rPr>
          <w:sz w:val="24"/>
          <w:szCs w:val="24"/>
        </w:rPr>
        <w:t xml:space="preserve"> Оплата факту выполнения работ, после получения Заказчиком акта выполненных работ, </w:t>
      </w:r>
      <w:proofErr w:type="spellStart"/>
      <w:proofErr w:type="gramStart"/>
      <w:r w:rsidRPr="00C47EE9">
        <w:rPr>
          <w:sz w:val="24"/>
          <w:szCs w:val="24"/>
        </w:rPr>
        <w:t>счет-фактуры</w:t>
      </w:r>
      <w:proofErr w:type="spellEnd"/>
      <w:proofErr w:type="gramEnd"/>
      <w:r w:rsidRPr="00C47EE9">
        <w:rPr>
          <w:sz w:val="24"/>
          <w:szCs w:val="24"/>
        </w:rPr>
        <w:t>, в течение 30 дней.</w:t>
      </w:r>
    </w:p>
    <w:p w:rsidR="00A71628" w:rsidRPr="00C47EE9" w:rsidRDefault="00A71628" w:rsidP="00A71628">
      <w:pPr>
        <w:pStyle w:val="1"/>
        <w:suppressAutoHyphens/>
        <w:ind w:firstLine="0"/>
        <w:rPr>
          <w:sz w:val="24"/>
          <w:szCs w:val="24"/>
        </w:rPr>
      </w:pPr>
      <w:r w:rsidRPr="00C47EE9">
        <w:rPr>
          <w:b/>
          <w:sz w:val="24"/>
          <w:szCs w:val="24"/>
        </w:rPr>
        <w:t xml:space="preserve">Срок: </w:t>
      </w:r>
      <w:r w:rsidRPr="00C47EE9">
        <w:rPr>
          <w:sz w:val="24"/>
          <w:szCs w:val="24"/>
        </w:rPr>
        <w:t>до 31.12.201</w:t>
      </w:r>
      <w:r>
        <w:rPr>
          <w:sz w:val="24"/>
          <w:szCs w:val="24"/>
        </w:rPr>
        <w:t>4</w:t>
      </w:r>
      <w:r w:rsidRPr="00C47EE9">
        <w:rPr>
          <w:sz w:val="24"/>
          <w:szCs w:val="24"/>
        </w:rPr>
        <w:t>г</w:t>
      </w:r>
    </w:p>
    <w:p w:rsidR="00A71628" w:rsidRPr="00C47EE9" w:rsidRDefault="00A71628" w:rsidP="00A71628">
      <w:pPr>
        <w:pStyle w:val="1"/>
        <w:suppressAutoHyphens/>
        <w:ind w:firstLine="0"/>
        <w:rPr>
          <w:sz w:val="24"/>
          <w:szCs w:val="24"/>
        </w:rPr>
      </w:pPr>
      <w:r w:rsidRPr="00C47EE9">
        <w:rPr>
          <w:b/>
          <w:sz w:val="24"/>
          <w:szCs w:val="24"/>
        </w:rPr>
        <w:t>Место выполнения работ:</w:t>
      </w:r>
      <w:r w:rsidRPr="00C47EE9">
        <w:rPr>
          <w:sz w:val="24"/>
          <w:szCs w:val="24"/>
        </w:rPr>
        <w:t xml:space="preserve"> Забайкальский край, </w:t>
      </w:r>
      <w:proofErr w:type="spellStart"/>
      <w:r w:rsidRPr="00C47EE9">
        <w:rPr>
          <w:sz w:val="24"/>
          <w:szCs w:val="24"/>
        </w:rPr>
        <w:t>пгт</w:t>
      </w:r>
      <w:proofErr w:type="spellEnd"/>
      <w:r w:rsidRPr="00C47EE9">
        <w:rPr>
          <w:sz w:val="24"/>
          <w:szCs w:val="24"/>
        </w:rPr>
        <w:t xml:space="preserve">. Забайкальск, ул.1Мая,7 </w:t>
      </w:r>
    </w:p>
    <w:p w:rsidR="00A71628" w:rsidRPr="00C47EE9" w:rsidRDefault="00A71628" w:rsidP="00A71628">
      <w:pPr>
        <w:spacing w:line="280" w:lineRule="exact"/>
        <w:ind w:firstLine="0"/>
        <w:jc w:val="both"/>
        <w:rPr>
          <w:sz w:val="24"/>
          <w:szCs w:val="24"/>
        </w:rPr>
      </w:pPr>
      <w:r w:rsidRPr="00C47EE9">
        <w:rPr>
          <w:b/>
          <w:sz w:val="24"/>
          <w:szCs w:val="24"/>
        </w:rPr>
        <w:t xml:space="preserve">Объем работ: </w:t>
      </w:r>
      <w:r w:rsidRPr="00C47EE9">
        <w:rPr>
          <w:sz w:val="24"/>
          <w:szCs w:val="24"/>
        </w:rPr>
        <w:t>На основании</w:t>
      </w:r>
      <w:r w:rsidRPr="00C47EE9">
        <w:rPr>
          <w:b/>
          <w:sz w:val="24"/>
          <w:szCs w:val="24"/>
        </w:rPr>
        <w:t xml:space="preserve"> </w:t>
      </w:r>
      <w:r w:rsidRPr="00C47EE9">
        <w:rPr>
          <w:sz w:val="24"/>
          <w:szCs w:val="24"/>
        </w:rPr>
        <w:t>заказов клиентов согласно договорам транспортной экспедиции, заключенным между ОАО «ТрансКонтейнер» и пользователями услуг ОАО «ТрансКонтейнер»;</w:t>
      </w:r>
    </w:p>
    <w:p w:rsidR="00A71628" w:rsidRPr="00C47EE9" w:rsidRDefault="00A71628" w:rsidP="00A71628">
      <w:pPr>
        <w:spacing w:line="280" w:lineRule="exact"/>
        <w:ind w:firstLine="0"/>
        <w:jc w:val="both"/>
        <w:rPr>
          <w:sz w:val="24"/>
          <w:szCs w:val="24"/>
        </w:rPr>
      </w:pPr>
      <w:r w:rsidRPr="00C47EE9">
        <w:rPr>
          <w:sz w:val="24"/>
          <w:szCs w:val="24"/>
        </w:rPr>
        <w:t>- на основании заявок (уведомлений) таможенных и иных контролирующих  органов.</w:t>
      </w:r>
    </w:p>
    <w:p w:rsidR="00A71628" w:rsidRPr="00C47EE9" w:rsidRDefault="00A71628" w:rsidP="00A71628">
      <w:pPr>
        <w:pStyle w:val="1"/>
        <w:suppressAutoHyphens/>
        <w:ind w:firstLine="0"/>
        <w:rPr>
          <w:sz w:val="24"/>
          <w:szCs w:val="24"/>
        </w:rPr>
      </w:pPr>
      <w:r w:rsidRPr="00C47EE9">
        <w:rPr>
          <w:b/>
          <w:sz w:val="24"/>
          <w:szCs w:val="24"/>
        </w:rPr>
        <w:t>Время выполнения работ:</w:t>
      </w:r>
      <w:r w:rsidRPr="00C47EE9">
        <w:rPr>
          <w:sz w:val="24"/>
          <w:szCs w:val="24"/>
        </w:rPr>
        <w:t xml:space="preserve"> ежедневно с 8-00ч до 20-00 часов местного времени, при необходимости круглосуточно - </w:t>
      </w:r>
      <w:proofErr w:type="gramStart"/>
      <w:r w:rsidRPr="00C47EE9">
        <w:rPr>
          <w:sz w:val="24"/>
          <w:szCs w:val="24"/>
        </w:rPr>
        <w:t>согласно заявки</w:t>
      </w:r>
      <w:proofErr w:type="gramEnd"/>
      <w:r w:rsidRPr="00C47EE9">
        <w:rPr>
          <w:sz w:val="24"/>
          <w:szCs w:val="24"/>
        </w:rPr>
        <w:t xml:space="preserve"> Заказчика.</w:t>
      </w:r>
    </w:p>
    <w:p w:rsidR="00A71628" w:rsidRPr="00C47EE9" w:rsidRDefault="00A71628" w:rsidP="00A71628">
      <w:pPr>
        <w:autoSpaceDE w:val="0"/>
        <w:autoSpaceDN w:val="0"/>
        <w:ind w:firstLine="0"/>
        <w:jc w:val="both"/>
        <w:rPr>
          <w:sz w:val="24"/>
          <w:szCs w:val="24"/>
          <w:u w:val="single"/>
        </w:rPr>
      </w:pPr>
      <w:r w:rsidRPr="00C47EE9">
        <w:rPr>
          <w:b/>
          <w:sz w:val="24"/>
          <w:szCs w:val="24"/>
        </w:rPr>
        <w:t>Требования к Исполнителю:</w:t>
      </w:r>
      <w:r w:rsidRPr="00C47EE9">
        <w:rPr>
          <w:color w:val="000000"/>
          <w:spacing w:val="-9"/>
          <w:sz w:val="24"/>
          <w:szCs w:val="24"/>
        </w:rPr>
        <w:t xml:space="preserve"> </w:t>
      </w:r>
      <w:proofErr w:type="gramStart"/>
      <w:r w:rsidRPr="00C47EE9">
        <w:rPr>
          <w:color w:val="000000"/>
          <w:spacing w:val="-9"/>
          <w:sz w:val="24"/>
          <w:szCs w:val="24"/>
        </w:rPr>
        <w:t>Исполнитель должен иметь постоянный штат работников имеющих допуск к работам по погрузке, разгрузке и креплению грузов; погрузочно-разгрузочную технику (погрузчик вилочный грузоподъёмностью 3 тонны, или погрузчик вилочный грузоподъёмностью 5 тонн); необходимый запас вязальной  проволоки, доски, деревянного бруса других материалов для крепления грузов в контейнерах, контейнеров в вагонах, согласно техническим условиям размещения и крепления грузов в контейнерах и вагонах;</w:t>
      </w:r>
      <w:proofErr w:type="gramEnd"/>
      <w:r w:rsidRPr="00C47EE9">
        <w:rPr>
          <w:color w:val="000000"/>
          <w:spacing w:val="-9"/>
          <w:sz w:val="24"/>
          <w:szCs w:val="24"/>
        </w:rPr>
        <w:t xml:space="preserve">  необходимый запас </w:t>
      </w:r>
      <w:proofErr w:type="spellStart"/>
      <w:r w:rsidRPr="00C47EE9">
        <w:rPr>
          <w:color w:val="000000"/>
          <w:spacing w:val="-9"/>
          <w:sz w:val="24"/>
          <w:szCs w:val="24"/>
        </w:rPr>
        <w:t>гофрокартона</w:t>
      </w:r>
      <w:proofErr w:type="spellEnd"/>
      <w:r w:rsidRPr="00C47EE9">
        <w:rPr>
          <w:color w:val="000000"/>
          <w:spacing w:val="-9"/>
          <w:sz w:val="24"/>
          <w:szCs w:val="24"/>
        </w:rPr>
        <w:t>, стеклоткани, пенопласта для подготовки контейнеров под погрузку</w:t>
      </w:r>
    </w:p>
    <w:p w:rsidR="00A71628" w:rsidRDefault="00A71628" w:rsidP="00A71628">
      <w:pPr>
        <w:ind w:firstLine="0"/>
        <w:jc w:val="both"/>
        <w:rPr>
          <w:b/>
          <w:sz w:val="24"/>
          <w:szCs w:val="24"/>
        </w:rPr>
      </w:pPr>
    </w:p>
    <w:p w:rsidR="00A71628" w:rsidRPr="008771D3" w:rsidRDefault="00A71628" w:rsidP="00A71628">
      <w:pPr>
        <w:ind w:firstLine="0"/>
        <w:jc w:val="both"/>
        <w:rPr>
          <w:b/>
          <w:sz w:val="24"/>
          <w:szCs w:val="24"/>
        </w:rPr>
      </w:pPr>
      <w:r w:rsidRPr="008771D3">
        <w:rPr>
          <w:b/>
          <w:sz w:val="24"/>
          <w:szCs w:val="24"/>
        </w:rPr>
        <w:lastRenderedPageBreak/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A71628" w:rsidRPr="0097143D" w:rsidRDefault="00A71628" w:rsidP="00A71628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A71628" w:rsidRPr="0097143D" w:rsidTr="00B6772D">
        <w:trPr>
          <w:trHeight w:val="567"/>
        </w:trPr>
        <w:tc>
          <w:tcPr>
            <w:tcW w:w="3402" w:type="dxa"/>
          </w:tcPr>
          <w:p w:rsidR="00A71628" w:rsidRPr="0097143D" w:rsidRDefault="00A71628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A71628" w:rsidRPr="0097143D" w:rsidRDefault="00A71628" w:rsidP="00B6772D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A71628" w:rsidRPr="0097143D" w:rsidRDefault="00A71628" w:rsidP="00B6772D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A71628" w:rsidRPr="0097143D" w:rsidTr="00B6772D">
        <w:trPr>
          <w:trHeight w:val="567"/>
        </w:trPr>
        <w:tc>
          <w:tcPr>
            <w:tcW w:w="9462" w:type="dxa"/>
            <w:gridSpan w:val="3"/>
          </w:tcPr>
          <w:p w:rsidR="00A71628" w:rsidRPr="0097143D" w:rsidRDefault="00A71628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A71628" w:rsidRPr="0097143D" w:rsidTr="00B6772D">
        <w:trPr>
          <w:trHeight w:val="567"/>
        </w:trPr>
        <w:tc>
          <w:tcPr>
            <w:tcW w:w="3402" w:type="dxa"/>
          </w:tcPr>
          <w:p w:rsidR="00A71628" w:rsidRPr="0097143D" w:rsidRDefault="00A71628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A71628" w:rsidRPr="0097143D" w:rsidTr="00B6772D">
        <w:trPr>
          <w:trHeight w:val="567"/>
        </w:trPr>
        <w:tc>
          <w:tcPr>
            <w:tcW w:w="3402" w:type="dxa"/>
          </w:tcPr>
          <w:p w:rsidR="00A71628" w:rsidRPr="0097143D" w:rsidRDefault="00A71628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A71628" w:rsidRPr="0097143D" w:rsidTr="00B6772D">
        <w:trPr>
          <w:trHeight w:val="567"/>
        </w:trPr>
        <w:tc>
          <w:tcPr>
            <w:tcW w:w="3402" w:type="dxa"/>
          </w:tcPr>
          <w:p w:rsidR="00A71628" w:rsidRPr="0097143D" w:rsidRDefault="00A71628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A71628" w:rsidRPr="0097143D" w:rsidTr="00B6772D">
        <w:trPr>
          <w:trHeight w:val="567"/>
        </w:trPr>
        <w:tc>
          <w:tcPr>
            <w:tcW w:w="3402" w:type="dxa"/>
          </w:tcPr>
          <w:p w:rsidR="00A71628" w:rsidRPr="0097143D" w:rsidRDefault="00A71628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A71628" w:rsidRPr="0097143D" w:rsidRDefault="00A71628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A71628" w:rsidRPr="0097143D" w:rsidRDefault="00A71628" w:rsidP="00A71628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>«__» _______  2014</w:t>
      </w:r>
      <w:r w:rsidRPr="0097143D">
        <w:rPr>
          <w:b/>
          <w:szCs w:val="28"/>
        </w:rPr>
        <w:t xml:space="preserve"> г. </w:t>
      </w: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tabs>
          <w:tab w:val="clear" w:pos="709"/>
        </w:tabs>
        <w:spacing w:after="200" w:line="276" w:lineRule="auto"/>
        <w:ind w:firstLine="0"/>
        <w:rPr>
          <w:snapToGrid/>
          <w:szCs w:val="22"/>
        </w:rPr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pStyle w:val="1"/>
        <w:suppressAutoHyphens/>
        <w:ind w:firstLine="0"/>
      </w:pPr>
    </w:p>
    <w:p w:rsidR="00A71628" w:rsidRDefault="00A71628" w:rsidP="00A71628">
      <w:pPr>
        <w:tabs>
          <w:tab w:val="clear" w:pos="709"/>
        </w:tabs>
        <w:spacing w:after="200" w:line="276" w:lineRule="auto"/>
        <w:ind w:firstLine="0"/>
        <w:rPr>
          <w:snapToGrid/>
          <w:szCs w:val="28"/>
        </w:rPr>
      </w:pPr>
    </w:p>
    <w:p w:rsidR="00A71628" w:rsidRDefault="00A71628" w:rsidP="00A71628">
      <w:pPr>
        <w:jc w:val="right"/>
        <w:rPr>
          <w:snapToGrid/>
          <w:szCs w:val="28"/>
        </w:rPr>
      </w:pPr>
      <w:r>
        <w:rPr>
          <w:snapToGrid/>
          <w:szCs w:val="28"/>
        </w:rPr>
        <w:t xml:space="preserve">Приложение №2 </w:t>
      </w:r>
    </w:p>
    <w:p w:rsidR="00A71628" w:rsidRDefault="00A71628" w:rsidP="00A71628">
      <w:pPr>
        <w:jc w:val="right"/>
        <w:rPr>
          <w:snapToGrid/>
          <w:szCs w:val="28"/>
        </w:rPr>
      </w:pPr>
      <w:r>
        <w:rPr>
          <w:snapToGrid/>
          <w:szCs w:val="28"/>
        </w:rPr>
        <w:t>К протоколу  № 13 от 03.06.14г</w:t>
      </w:r>
    </w:p>
    <w:p w:rsidR="00A71628" w:rsidRDefault="00A71628" w:rsidP="00A71628">
      <w:pPr>
        <w:jc w:val="right"/>
        <w:rPr>
          <w:snapToGrid/>
          <w:szCs w:val="28"/>
        </w:rPr>
      </w:pPr>
    </w:p>
    <w:p w:rsidR="00A71628" w:rsidRDefault="00A71628" w:rsidP="00A71628">
      <w:pPr>
        <w:jc w:val="center"/>
        <w:rPr>
          <w:snapToGrid/>
          <w:szCs w:val="28"/>
        </w:rPr>
      </w:pPr>
      <w:r>
        <w:rPr>
          <w:snapToGrid/>
          <w:szCs w:val="28"/>
        </w:rPr>
        <w:t>Предельные ставки за услуг</w:t>
      </w:r>
      <w:proofErr w:type="gramStart"/>
      <w:r>
        <w:rPr>
          <w:snapToGrid/>
          <w:szCs w:val="28"/>
        </w:rPr>
        <w:t>и ООО</w:t>
      </w:r>
      <w:proofErr w:type="gramEnd"/>
      <w:r>
        <w:rPr>
          <w:snapToGrid/>
          <w:szCs w:val="28"/>
        </w:rPr>
        <w:t xml:space="preserve"> «ТДГ Забайкальск»</w:t>
      </w:r>
    </w:p>
    <w:p w:rsidR="00A71628" w:rsidRDefault="00A71628" w:rsidP="00A71628">
      <w:pPr>
        <w:jc w:val="center"/>
        <w:rPr>
          <w:snapToGrid/>
          <w:szCs w:val="28"/>
        </w:rPr>
      </w:pPr>
      <w:r>
        <w:rPr>
          <w:snapToGrid/>
          <w:szCs w:val="28"/>
        </w:rPr>
        <w:t>по станции Забайкальск</w:t>
      </w:r>
    </w:p>
    <w:p w:rsidR="00A71628" w:rsidRPr="0097143D" w:rsidRDefault="00A71628" w:rsidP="00A71628">
      <w:pPr>
        <w:rPr>
          <w:snapToGrid/>
          <w:szCs w:val="28"/>
        </w:rPr>
      </w:pPr>
    </w:p>
    <w:tbl>
      <w:tblPr>
        <w:tblStyle w:val="a6"/>
        <w:tblW w:w="9365" w:type="dxa"/>
        <w:tblInd w:w="-318" w:type="dxa"/>
        <w:tblLayout w:type="fixed"/>
        <w:tblLook w:val="04A0"/>
      </w:tblPr>
      <w:tblGrid>
        <w:gridCol w:w="1283"/>
        <w:gridCol w:w="5664"/>
        <w:gridCol w:w="2418"/>
      </w:tblGrid>
      <w:tr w:rsidR="00A71628" w:rsidRPr="000F2DE9" w:rsidTr="00B6772D">
        <w:tc>
          <w:tcPr>
            <w:tcW w:w="1283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418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Цена за единицу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  <w:lang w:val="en-US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b/>
                <w:color w:val="000000"/>
                <w:sz w:val="24"/>
                <w:szCs w:val="24"/>
              </w:rPr>
            </w:pPr>
            <w:r w:rsidRPr="000F2DE9">
              <w:rPr>
                <w:b/>
                <w:color w:val="000000"/>
                <w:sz w:val="24"/>
                <w:szCs w:val="24"/>
              </w:rPr>
              <w:t>Выполнение ПРР при погрузке/выгрузке из крытых вагонов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0F2DE9">
              <w:rPr>
                <w:color w:val="000000"/>
                <w:sz w:val="24"/>
                <w:szCs w:val="24"/>
              </w:rPr>
              <w:t xml:space="preserve">Ручным способом  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0F2DE9">
              <w:rPr>
                <w:color w:val="000000"/>
                <w:sz w:val="24"/>
                <w:szCs w:val="24"/>
              </w:rPr>
              <w:t xml:space="preserve">Механизированным </w:t>
            </w:r>
          </w:p>
        </w:tc>
        <w:tc>
          <w:tcPr>
            <w:tcW w:w="2418" w:type="dxa"/>
          </w:tcPr>
          <w:p w:rsidR="00A71628" w:rsidRPr="000F2DE9" w:rsidRDefault="00A71628" w:rsidP="00B6772D">
            <w:pPr>
              <w:pStyle w:val="Default"/>
              <w:rPr>
                <w:lang w:val="en-US"/>
              </w:rPr>
            </w:pPr>
          </w:p>
          <w:p w:rsidR="00A71628" w:rsidRPr="000F2DE9" w:rsidRDefault="00A71628" w:rsidP="00B6772D">
            <w:pPr>
              <w:pStyle w:val="Default"/>
              <w:rPr>
                <w:lang w:val="en-US"/>
              </w:rPr>
            </w:pPr>
          </w:p>
          <w:p w:rsidR="00A71628" w:rsidRPr="000F2DE9" w:rsidRDefault="00A71628" w:rsidP="00B6772D">
            <w:pPr>
              <w:pStyle w:val="Default"/>
            </w:pPr>
            <w:r w:rsidRPr="000F2DE9">
              <w:t>380</w:t>
            </w:r>
            <w:r w:rsidRPr="00760294">
              <w:t xml:space="preserve"> </w:t>
            </w:r>
            <w:r>
              <w:t>руб./тонна</w:t>
            </w:r>
          </w:p>
          <w:p w:rsidR="00A71628" w:rsidRPr="00760294" w:rsidRDefault="00A71628" w:rsidP="00B6772D">
            <w:pPr>
              <w:pStyle w:val="Default"/>
            </w:pPr>
            <w:r w:rsidRPr="000F2DE9">
              <w:t xml:space="preserve">331 </w:t>
            </w:r>
            <w:r>
              <w:t>руб./тонна</w:t>
            </w:r>
          </w:p>
        </w:tc>
      </w:tr>
      <w:tr w:rsidR="00A71628" w:rsidRPr="000F2DE9" w:rsidTr="00B6772D">
        <w:trPr>
          <w:trHeight w:val="738"/>
        </w:trPr>
        <w:tc>
          <w:tcPr>
            <w:tcW w:w="1283" w:type="dxa"/>
          </w:tcPr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b/>
                <w:color w:val="000000"/>
                <w:sz w:val="24"/>
                <w:szCs w:val="24"/>
              </w:rPr>
            </w:pPr>
            <w:r w:rsidRPr="000F2DE9">
              <w:rPr>
                <w:b/>
                <w:color w:val="000000"/>
                <w:sz w:val="24"/>
                <w:szCs w:val="24"/>
              </w:rPr>
              <w:t xml:space="preserve">ПРР </w:t>
            </w:r>
            <w:proofErr w:type="gramStart"/>
            <w:r w:rsidRPr="000F2DE9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F2DE9">
              <w:rPr>
                <w:b/>
                <w:color w:val="000000"/>
                <w:sz w:val="24"/>
                <w:szCs w:val="24"/>
              </w:rPr>
              <w:t>/ из      контейнеров: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20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A71628" w:rsidRPr="00760294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40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418" w:type="dxa"/>
          </w:tcPr>
          <w:p w:rsidR="00A71628" w:rsidRPr="000F2DE9" w:rsidRDefault="00A71628" w:rsidP="00B6772D">
            <w:pPr>
              <w:pStyle w:val="Default"/>
            </w:pPr>
          </w:p>
          <w:p w:rsidR="00A71628" w:rsidRPr="000F2DE9" w:rsidRDefault="00A71628" w:rsidP="00B6772D">
            <w:pPr>
              <w:pStyle w:val="Default"/>
            </w:pPr>
            <w:r w:rsidRPr="000F2DE9">
              <w:t>4765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/контейнер</w:t>
            </w:r>
          </w:p>
          <w:p w:rsidR="00A71628" w:rsidRPr="00760294" w:rsidRDefault="00A71628" w:rsidP="00B6772D">
            <w:pPr>
              <w:pStyle w:val="Default"/>
            </w:pPr>
            <w:r w:rsidRPr="000F2DE9">
              <w:t>7914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/контейнер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3</w:t>
            </w: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b/>
                <w:color w:val="000000"/>
                <w:sz w:val="24"/>
                <w:szCs w:val="24"/>
              </w:rPr>
            </w:pPr>
            <w:r w:rsidRPr="000F2DE9">
              <w:rPr>
                <w:b/>
                <w:color w:val="000000"/>
                <w:sz w:val="24"/>
                <w:szCs w:val="24"/>
              </w:rPr>
              <w:t xml:space="preserve">ПРР </w:t>
            </w:r>
            <w:proofErr w:type="gramStart"/>
            <w:r w:rsidRPr="000F2DE9">
              <w:rPr>
                <w:b/>
                <w:color w:val="000000"/>
                <w:sz w:val="24"/>
                <w:szCs w:val="24"/>
              </w:rPr>
              <w:t>из</w:t>
            </w:r>
            <w:proofErr w:type="gramEnd"/>
            <w:r w:rsidRPr="000F2DE9">
              <w:rPr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F2DE9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F2DE9">
              <w:rPr>
                <w:b/>
                <w:color w:val="000000"/>
                <w:sz w:val="24"/>
                <w:szCs w:val="24"/>
              </w:rPr>
              <w:t xml:space="preserve"> контейнер при проведении таможенного досмотра ручным способом: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тонна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час</w:t>
            </w:r>
          </w:p>
          <w:p w:rsidR="00A71628" w:rsidRPr="00760294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С использованием механизмов (1тонна)</w:t>
            </w:r>
          </w:p>
        </w:tc>
        <w:tc>
          <w:tcPr>
            <w:tcW w:w="2418" w:type="dxa"/>
          </w:tcPr>
          <w:p w:rsidR="00A71628" w:rsidRPr="00760294" w:rsidRDefault="00A71628" w:rsidP="00B6772D">
            <w:pPr>
              <w:pStyle w:val="Default"/>
            </w:pPr>
          </w:p>
          <w:p w:rsidR="00A71628" w:rsidRPr="000F2DE9" w:rsidRDefault="00A71628" w:rsidP="00B6772D">
            <w:pPr>
              <w:pStyle w:val="Default"/>
            </w:pPr>
          </w:p>
          <w:p w:rsidR="00A71628" w:rsidRPr="000F2DE9" w:rsidRDefault="00A71628" w:rsidP="00B6772D">
            <w:pPr>
              <w:pStyle w:val="Default"/>
            </w:pPr>
            <w:r w:rsidRPr="000F2DE9">
              <w:t>380</w:t>
            </w:r>
            <w:r w:rsidRPr="000F2DE9">
              <w:rPr>
                <w:lang w:val="en-US"/>
              </w:rPr>
              <w:t xml:space="preserve"> </w:t>
            </w:r>
            <w:r w:rsidRPr="000F2DE9">
              <w:t>р</w:t>
            </w:r>
            <w:r>
              <w:t>уб.</w:t>
            </w:r>
          </w:p>
          <w:p w:rsidR="00A71628" w:rsidRPr="000F2DE9" w:rsidRDefault="00A71628" w:rsidP="00B6772D">
            <w:pPr>
              <w:pStyle w:val="Default"/>
            </w:pPr>
            <w:r w:rsidRPr="000F2DE9">
              <w:t>1160</w:t>
            </w:r>
            <w:r w:rsidRPr="000F2DE9">
              <w:rPr>
                <w:lang w:val="en-US"/>
              </w:rPr>
              <w:t xml:space="preserve"> </w:t>
            </w:r>
            <w:r w:rsidRPr="000F2DE9">
              <w:t>р</w:t>
            </w:r>
            <w:r>
              <w:t>уб.</w:t>
            </w:r>
          </w:p>
          <w:p w:rsidR="00A71628" w:rsidRPr="000F2DE9" w:rsidRDefault="00A71628" w:rsidP="00B6772D">
            <w:pPr>
              <w:pStyle w:val="Default"/>
              <w:rPr>
                <w:lang w:val="en-US"/>
              </w:rPr>
            </w:pPr>
            <w:r w:rsidRPr="000F2DE9">
              <w:t>331</w:t>
            </w:r>
            <w:r w:rsidRPr="000F2DE9">
              <w:rPr>
                <w:lang w:val="en-US"/>
              </w:rPr>
              <w:t xml:space="preserve"> </w:t>
            </w:r>
            <w:r w:rsidRPr="000F2DE9">
              <w:t>р</w:t>
            </w:r>
            <w:r>
              <w:t>уб.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  <w:lang w:val="en-US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ПРР при проведении таможенного досмотра</w:t>
            </w:r>
          </w:p>
        </w:tc>
        <w:tc>
          <w:tcPr>
            <w:tcW w:w="2418" w:type="dxa"/>
          </w:tcPr>
          <w:p w:rsidR="00A71628" w:rsidRPr="00760294" w:rsidRDefault="00A71628" w:rsidP="00B6772D">
            <w:pPr>
              <w:pStyle w:val="Default"/>
            </w:pPr>
            <w:r w:rsidRPr="000F2DE9">
              <w:t>100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</w:t>
            </w:r>
            <w:r>
              <w:t>тонна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 xml:space="preserve">Крепление </w:t>
            </w:r>
            <w:proofErr w:type="spellStart"/>
            <w:r w:rsidRPr="000F2DE9">
              <w:rPr>
                <w:color w:val="000000"/>
                <w:sz w:val="24"/>
                <w:szCs w:val="24"/>
              </w:rPr>
              <w:t>автотехники</w:t>
            </w:r>
            <w:proofErr w:type="spellEnd"/>
            <w:r w:rsidRPr="000F2DE9">
              <w:rPr>
                <w:color w:val="000000"/>
                <w:sz w:val="24"/>
                <w:szCs w:val="24"/>
              </w:rPr>
              <w:t xml:space="preserve"> (услуга + реквизит)</w:t>
            </w:r>
          </w:p>
        </w:tc>
        <w:tc>
          <w:tcPr>
            <w:tcW w:w="2418" w:type="dxa"/>
          </w:tcPr>
          <w:p w:rsidR="00A71628" w:rsidRPr="00760294" w:rsidRDefault="00A71628" w:rsidP="00B6772D">
            <w:pPr>
              <w:pStyle w:val="Default"/>
            </w:pPr>
            <w:r w:rsidRPr="000F2DE9">
              <w:t>5050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/контейнер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 xml:space="preserve">Раскрепление </w:t>
            </w:r>
            <w:proofErr w:type="spellStart"/>
            <w:r w:rsidRPr="000F2DE9">
              <w:rPr>
                <w:color w:val="000000"/>
                <w:sz w:val="24"/>
                <w:szCs w:val="24"/>
              </w:rPr>
              <w:t>автотехники</w:t>
            </w:r>
            <w:proofErr w:type="spellEnd"/>
            <w:r w:rsidRPr="000F2DE9">
              <w:rPr>
                <w:color w:val="000000"/>
                <w:sz w:val="24"/>
                <w:szCs w:val="24"/>
              </w:rPr>
              <w:t xml:space="preserve"> и прочих грузов в контейнере</w:t>
            </w:r>
          </w:p>
        </w:tc>
        <w:tc>
          <w:tcPr>
            <w:tcW w:w="2418" w:type="dxa"/>
          </w:tcPr>
          <w:p w:rsidR="00A71628" w:rsidRPr="000F2DE9" w:rsidRDefault="00A71628" w:rsidP="00B6772D">
            <w:pPr>
              <w:pStyle w:val="Default"/>
            </w:pPr>
            <w:r w:rsidRPr="000F2DE9">
              <w:t>1370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/контейнер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Крепление (увязка) контейнеров в вагоне</w:t>
            </w:r>
          </w:p>
        </w:tc>
        <w:tc>
          <w:tcPr>
            <w:tcW w:w="2418" w:type="dxa"/>
          </w:tcPr>
          <w:p w:rsidR="00A71628" w:rsidRPr="00760294" w:rsidRDefault="00A71628" w:rsidP="00B6772D">
            <w:pPr>
              <w:pStyle w:val="Default"/>
            </w:pPr>
            <w:r w:rsidRPr="000F2DE9">
              <w:t>3750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/вагон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Крепление оборудования на открытом подвижном составе (услуга + реквизит)</w:t>
            </w:r>
          </w:p>
        </w:tc>
        <w:tc>
          <w:tcPr>
            <w:tcW w:w="2418" w:type="dxa"/>
          </w:tcPr>
          <w:p w:rsidR="00A71628" w:rsidRPr="000F2DE9" w:rsidRDefault="00A71628" w:rsidP="00B6772D">
            <w:pPr>
              <w:pStyle w:val="Default"/>
            </w:pPr>
            <w:r w:rsidRPr="000F2DE9">
              <w:t>6285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/вагон</w:t>
            </w:r>
          </w:p>
          <w:p w:rsidR="00A71628" w:rsidRPr="000F2DE9" w:rsidRDefault="00A71628" w:rsidP="00B6772D">
            <w:pPr>
              <w:pStyle w:val="Default"/>
            </w:pPr>
          </w:p>
        </w:tc>
      </w:tr>
      <w:tr w:rsidR="00A71628" w:rsidRPr="000F2DE9" w:rsidTr="00B6772D">
        <w:tc>
          <w:tcPr>
            <w:tcW w:w="1283" w:type="dxa"/>
          </w:tcPr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Установка деревянного щита (</w:t>
            </w:r>
            <w:proofErr w:type="spellStart"/>
            <w:r w:rsidRPr="000F2DE9">
              <w:rPr>
                <w:color w:val="000000"/>
                <w:sz w:val="24"/>
                <w:szCs w:val="24"/>
              </w:rPr>
              <w:t>услуга+</w:t>
            </w:r>
            <w:proofErr w:type="spellEnd"/>
            <w:r w:rsidRPr="000F2DE9">
              <w:rPr>
                <w:color w:val="000000"/>
                <w:sz w:val="24"/>
                <w:szCs w:val="24"/>
              </w:rPr>
              <w:t xml:space="preserve"> реквизит)</w:t>
            </w:r>
          </w:p>
        </w:tc>
        <w:tc>
          <w:tcPr>
            <w:tcW w:w="2418" w:type="dxa"/>
          </w:tcPr>
          <w:p w:rsidR="00A71628" w:rsidRPr="00760294" w:rsidRDefault="00A71628" w:rsidP="00B6772D">
            <w:pPr>
              <w:pStyle w:val="Default"/>
            </w:pPr>
            <w:r w:rsidRPr="000F2DE9">
              <w:t>3150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/шт</w:t>
            </w:r>
            <w:r>
              <w:t>.</w:t>
            </w:r>
          </w:p>
        </w:tc>
      </w:tr>
      <w:tr w:rsidR="00A71628" w:rsidRPr="000F2DE9" w:rsidTr="00B6772D">
        <w:trPr>
          <w:trHeight w:val="899"/>
        </w:trPr>
        <w:tc>
          <w:tcPr>
            <w:tcW w:w="1283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10</w:t>
            </w: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ПРР при таможенном досмотре (ручная разгрузка, перемещение, сортировка товара по артикулам и видам, распаковка, упаковка после досмотра и т.д.)</w:t>
            </w:r>
          </w:p>
        </w:tc>
        <w:tc>
          <w:tcPr>
            <w:tcW w:w="2418" w:type="dxa"/>
          </w:tcPr>
          <w:p w:rsidR="00A71628" w:rsidRPr="000F2DE9" w:rsidRDefault="00A71628" w:rsidP="00B6772D">
            <w:pPr>
              <w:pStyle w:val="Default"/>
            </w:pPr>
            <w:r w:rsidRPr="000F2DE9">
              <w:t>880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/тонна</w:t>
            </w:r>
          </w:p>
          <w:p w:rsidR="00A71628" w:rsidRPr="000F2DE9" w:rsidRDefault="00A71628" w:rsidP="00B6772D">
            <w:pPr>
              <w:pStyle w:val="Default"/>
            </w:pPr>
          </w:p>
        </w:tc>
      </w:tr>
      <w:tr w:rsidR="00A71628" w:rsidRPr="000F2DE9" w:rsidTr="00B6772D">
        <w:tc>
          <w:tcPr>
            <w:tcW w:w="1283" w:type="dxa"/>
          </w:tcPr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p w:rsidR="00A71628" w:rsidRPr="00760294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ПРР полувагонов</w:t>
            </w:r>
          </w:p>
        </w:tc>
        <w:tc>
          <w:tcPr>
            <w:tcW w:w="2418" w:type="dxa"/>
          </w:tcPr>
          <w:p w:rsidR="00A71628" w:rsidRPr="00760294" w:rsidRDefault="00A71628" w:rsidP="00B6772D">
            <w:pPr>
              <w:pStyle w:val="Default"/>
            </w:pPr>
            <w:r w:rsidRPr="000F2DE9">
              <w:t>289</w:t>
            </w:r>
            <w:r w:rsidRPr="00760294">
              <w:t xml:space="preserve"> </w:t>
            </w:r>
            <w:r w:rsidRPr="000F2DE9">
              <w:t>р</w:t>
            </w:r>
            <w:r>
              <w:t>уб.</w:t>
            </w:r>
            <w:r w:rsidRPr="000F2DE9">
              <w:t>/тонна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12</w:t>
            </w:r>
          </w:p>
          <w:p w:rsidR="00A71628" w:rsidRPr="00760294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664" w:type="dxa"/>
          </w:tcPr>
          <w:p w:rsidR="00A71628" w:rsidRPr="000F2DE9" w:rsidRDefault="00A71628" w:rsidP="00B6772D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proofErr w:type="gramStart"/>
            <w:r w:rsidRPr="000F2DE9">
              <w:rPr>
                <w:b/>
                <w:sz w:val="24"/>
                <w:szCs w:val="24"/>
              </w:rPr>
              <w:t>Противопожарное оборудование (оклеивание стеклотканью дверных проемов контейнеров:</w:t>
            </w:r>
            <w:proofErr w:type="gramEnd"/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5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20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0F2DE9">
              <w:rPr>
                <w:color w:val="000000"/>
                <w:sz w:val="24"/>
                <w:szCs w:val="24"/>
              </w:rPr>
              <w:t>40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418" w:type="dxa"/>
          </w:tcPr>
          <w:p w:rsidR="00A71628" w:rsidRPr="000F2DE9" w:rsidRDefault="00A71628" w:rsidP="00B6772D">
            <w:pPr>
              <w:pStyle w:val="Default"/>
            </w:pPr>
          </w:p>
          <w:p w:rsidR="00A71628" w:rsidRPr="000F2DE9" w:rsidRDefault="00A71628" w:rsidP="00B6772D">
            <w:pPr>
              <w:pStyle w:val="Default"/>
            </w:pPr>
          </w:p>
          <w:p w:rsidR="00A71628" w:rsidRPr="000F2DE9" w:rsidRDefault="00A71628" w:rsidP="00B6772D">
            <w:pPr>
              <w:pStyle w:val="Default"/>
            </w:pPr>
            <w:r w:rsidRPr="000F2DE9">
              <w:t>744 р</w:t>
            </w:r>
            <w:r>
              <w:t>уб.</w:t>
            </w:r>
            <w:r w:rsidRPr="000F2DE9">
              <w:t>/контейнер</w:t>
            </w:r>
          </w:p>
          <w:p w:rsidR="00A71628" w:rsidRPr="000F2DE9" w:rsidRDefault="00A71628" w:rsidP="00B6772D">
            <w:pPr>
              <w:pStyle w:val="Default"/>
            </w:pPr>
            <w:r w:rsidRPr="000F2DE9">
              <w:t>1059 р</w:t>
            </w:r>
            <w:r>
              <w:t>уб.</w:t>
            </w:r>
            <w:r w:rsidRPr="000F2DE9">
              <w:t>/контейнер</w:t>
            </w:r>
          </w:p>
          <w:p w:rsidR="00A71628" w:rsidRPr="000F2DE9" w:rsidRDefault="00A71628" w:rsidP="00B6772D">
            <w:pPr>
              <w:pStyle w:val="Default"/>
            </w:pPr>
            <w:r w:rsidRPr="000F2DE9">
              <w:t>1059 р</w:t>
            </w:r>
            <w:r>
              <w:t>уб.</w:t>
            </w:r>
            <w:r w:rsidRPr="000F2DE9">
              <w:t>/контейнер</w:t>
            </w:r>
          </w:p>
        </w:tc>
      </w:tr>
      <w:tr w:rsidR="00A71628" w:rsidRPr="000F2DE9" w:rsidTr="00B6772D">
        <w:tc>
          <w:tcPr>
            <w:tcW w:w="1283" w:type="dxa"/>
          </w:tcPr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13</w:t>
            </w:r>
          </w:p>
          <w:p w:rsidR="00A71628" w:rsidRPr="000F2DE9" w:rsidRDefault="00A71628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664" w:type="dxa"/>
          </w:tcPr>
          <w:p w:rsidR="00A71628" w:rsidRPr="00760294" w:rsidRDefault="00A71628" w:rsidP="00B6772D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0F2DE9">
              <w:rPr>
                <w:b/>
                <w:sz w:val="24"/>
                <w:szCs w:val="24"/>
              </w:rPr>
              <w:t>Разработка и согласование схем погрузки: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F2DE9">
              <w:rPr>
                <w:sz w:val="24"/>
                <w:szCs w:val="24"/>
              </w:rPr>
              <w:t>Крепление негабаритного груза в вагоне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F2DE9">
              <w:rPr>
                <w:sz w:val="24"/>
                <w:szCs w:val="24"/>
              </w:rPr>
              <w:t>Крепление габаритного груза</w:t>
            </w:r>
          </w:p>
          <w:p w:rsidR="00A71628" w:rsidRPr="000F2DE9" w:rsidRDefault="00A71628" w:rsidP="00B6772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F2DE9">
              <w:rPr>
                <w:sz w:val="24"/>
                <w:szCs w:val="24"/>
              </w:rPr>
              <w:t>Разработка и согласование эскиза погрузки и крепления груза в вагоне</w:t>
            </w:r>
          </w:p>
        </w:tc>
        <w:tc>
          <w:tcPr>
            <w:tcW w:w="2418" w:type="dxa"/>
          </w:tcPr>
          <w:p w:rsidR="00A71628" w:rsidRPr="00970A1B" w:rsidRDefault="00A71628" w:rsidP="00B6772D">
            <w:pPr>
              <w:pStyle w:val="Default"/>
            </w:pPr>
          </w:p>
          <w:p w:rsidR="00A71628" w:rsidRPr="000F2DE9" w:rsidRDefault="00A71628" w:rsidP="00B6772D">
            <w:pPr>
              <w:pStyle w:val="Default"/>
            </w:pPr>
            <w:r w:rsidRPr="000F2DE9">
              <w:t>13806 р</w:t>
            </w:r>
            <w:r>
              <w:t>уб.</w:t>
            </w:r>
            <w:r w:rsidRPr="000F2DE9">
              <w:t>/вагон</w:t>
            </w:r>
          </w:p>
          <w:p w:rsidR="00A71628" w:rsidRPr="000F2DE9" w:rsidRDefault="00A71628" w:rsidP="00B6772D">
            <w:pPr>
              <w:pStyle w:val="Default"/>
            </w:pPr>
            <w:r w:rsidRPr="000F2DE9">
              <w:t>9215 р</w:t>
            </w:r>
            <w:r>
              <w:t>уб.</w:t>
            </w:r>
            <w:r w:rsidRPr="000F2DE9">
              <w:t>/вагон</w:t>
            </w:r>
          </w:p>
          <w:p w:rsidR="00A71628" w:rsidRPr="000F2DE9" w:rsidRDefault="00A71628" w:rsidP="00B6772D">
            <w:pPr>
              <w:pStyle w:val="Default"/>
            </w:pPr>
            <w:r w:rsidRPr="000F2DE9">
              <w:t>4200 р</w:t>
            </w:r>
            <w:r>
              <w:t>уб.</w:t>
            </w:r>
            <w:r w:rsidRPr="000F2DE9">
              <w:t>/вагон</w:t>
            </w:r>
          </w:p>
        </w:tc>
      </w:tr>
    </w:tbl>
    <w:p w:rsidR="000118C8" w:rsidRDefault="000118C8"/>
    <w:sectPr w:rsidR="000118C8" w:rsidSect="000118C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A052C"/>
    <w:multiLevelType w:val="hybridMultilevel"/>
    <w:tmpl w:val="17FC9D08"/>
    <w:lvl w:ilvl="0" w:tplc="AA341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28"/>
    <w:rsid w:val="000118C8"/>
    <w:rsid w:val="00A7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8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71628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7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71628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A71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A71628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A7162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1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2014-07-26T02:39:00Z</dcterms:created>
  <dcterms:modified xsi:type="dcterms:W3CDTF">2014-07-26T02:40:00Z</dcterms:modified>
</cp:coreProperties>
</file>