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Председатель Конкурсной комиссии</w:t>
      </w:r>
    </w:p>
    <w:p w:rsidR="004948D5" w:rsidRDefault="00FE063A" w:rsidP="004948D5">
      <w:pPr>
        <w:tabs>
          <w:tab w:val="clear" w:pos="709"/>
        </w:tabs>
        <w:ind w:left="4536" w:firstLine="0"/>
        <w:rPr>
          <w:b/>
        </w:rPr>
      </w:pPr>
      <w:r>
        <w:rPr>
          <w:b/>
        </w:rPr>
        <w:t xml:space="preserve">филиала </w:t>
      </w:r>
      <w:r w:rsidR="004948D5" w:rsidRPr="004948D5">
        <w:rPr>
          <w:b/>
        </w:rPr>
        <w:t xml:space="preserve">ОАО «ТрансКонтейнер» </w:t>
      </w:r>
    </w:p>
    <w:p w:rsidR="00FE063A" w:rsidRPr="004948D5" w:rsidRDefault="00FE063A" w:rsidP="004948D5">
      <w:pPr>
        <w:tabs>
          <w:tab w:val="clear" w:pos="709"/>
        </w:tabs>
        <w:ind w:left="4536" w:firstLine="0"/>
        <w:rPr>
          <w:b/>
        </w:rPr>
      </w:pPr>
      <w:r>
        <w:rPr>
          <w:b/>
        </w:rPr>
        <w:t>на Октябрьской железной дороге</w:t>
      </w:r>
    </w:p>
    <w:p w:rsidR="004948D5" w:rsidRPr="004948D5" w:rsidRDefault="004948D5" w:rsidP="004948D5">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FE063A">
        <w:rPr>
          <w:b/>
        </w:rPr>
        <w:t>Д</w:t>
      </w:r>
      <w:r w:rsidRPr="004948D5">
        <w:rPr>
          <w:b/>
        </w:rPr>
        <w:t xml:space="preserve">.В. </w:t>
      </w:r>
      <w:r w:rsidR="00FE063A">
        <w:rPr>
          <w:b/>
        </w:rPr>
        <w:t>Морозов</w:t>
      </w:r>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 xml:space="preserve">   «  </w:t>
      </w:r>
      <w:r w:rsidR="004948D5" w:rsidRPr="004948D5">
        <w:rPr>
          <w:b/>
        </w:rPr>
        <w:t>»</w:t>
      </w:r>
      <w:r w:rsidR="00FE063A">
        <w:rPr>
          <w:b/>
        </w:rPr>
        <w:t xml:space="preserve">                           </w:t>
      </w:r>
      <w:r>
        <w:rPr>
          <w:b/>
        </w:rPr>
        <w:t xml:space="preserve"> 2014</w:t>
      </w:r>
      <w:r w:rsidR="004948D5" w:rsidRPr="004948D5">
        <w:rPr>
          <w:b/>
        </w:rPr>
        <w:t xml:space="preserve"> г. </w:t>
      </w:r>
    </w:p>
    <w:p w:rsidR="004948D5" w:rsidRDefault="004948D5" w:rsidP="004948D5"/>
    <w:p w:rsidR="00653CE4" w:rsidRDefault="00653CE4" w:rsidP="004948D5"/>
    <w:p w:rsidR="00BF6CC4" w:rsidRPr="00C65FD5" w:rsidRDefault="00BF6CC4" w:rsidP="00BF6CC4">
      <w:pPr>
        <w:ind w:firstLine="0"/>
        <w:jc w:val="center"/>
        <w:rPr>
          <w:b/>
          <w:szCs w:val="28"/>
        </w:rPr>
      </w:pPr>
      <w:r w:rsidRPr="00C65FD5">
        <w:rPr>
          <w:b/>
          <w:szCs w:val="28"/>
        </w:rPr>
        <w:t>ВНИМАНИЕ!</w:t>
      </w:r>
    </w:p>
    <w:p w:rsidR="00BF6CC4" w:rsidRDefault="00BF6CC4" w:rsidP="004948D5">
      <w:pPr>
        <w:ind w:firstLine="0"/>
        <w:jc w:val="center"/>
        <w:rPr>
          <w:b/>
        </w:rPr>
      </w:pPr>
    </w:p>
    <w:p w:rsidR="00453001" w:rsidRPr="00453001" w:rsidRDefault="00FE063A" w:rsidP="00453001">
      <w:pPr>
        <w:pStyle w:val="1"/>
        <w:suppressAutoHyphens/>
        <w:ind w:firstLine="709"/>
        <w:jc w:val="center"/>
        <w:rPr>
          <w:b/>
          <w:szCs w:val="28"/>
        </w:rPr>
      </w:pPr>
      <w:r>
        <w:rPr>
          <w:b/>
          <w:bCs/>
          <w:szCs w:val="28"/>
        </w:rPr>
        <w:t xml:space="preserve">филиал </w:t>
      </w:r>
      <w:r w:rsidR="00EE27C6">
        <w:rPr>
          <w:b/>
          <w:bCs/>
          <w:szCs w:val="28"/>
        </w:rPr>
        <w:t>ОАО "ТрансКонтейнер"</w:t>
      </w:r>
      <w:r w:rsidR="00BF6CC4" w:rsidRPr="00FE063A">
        <w:rPr>
          <w:b/>
          <w:bCs/>
          <w:szCs w:val="28"/>
        </w:rPr>
        <w:t xml:space="preserve"> </w:t>
      </w:r>
      <w:r>
        <w:rPr>
          <w:b/>
          <w:bCs/>
          <w:szCs w:val="28"/>
        </w:rPr>
        <w:t xml:space="preserve">на Октябрьской железной дороге </w:t>
      </w:r>
      <w:r w:rsidR="00BF6CC4" w:rsidRPr="00FE063A">
        <w:rPr>
          <w:b/>
          <w:bCs/>
          <w:szCs w:val="28"/>
        </w:rPr>
        <w:t>информирует о внесении и</w:t>
      </w:r>
      <w:r w:rsidR="00BF6CC4" w:rsidRPr="00FE063A">
        <w:rPr>
          <w:b/>
          <w:szCs w:val="28"/>
        </w:rPr>
        <w:t>зменений</w:t>
      </w:r>
      <w:r w:rsidR="004948D5" w:rsidRPr="00FE063A">
        <w:rPr>
          <w:b/>
          <w:szCs w:val="28"/>
        </w:rPr>
        <w:t xml:space="preserve"> </w:t>
      </w:r>
      <w:r w:rsidR="00653CE4" w:rsidRPr="00FE063A">
        <w:rPr>
          <w:b/>
          <w:szCs w:val="28"/>
        </w:rPr>
        <w:t xml:space="preserve">в </w:t>
      </w:r>
      <w:r w:rsidR="00F41A38" w:rsidRPr="00FE063A">
        <w:rPr>
          <w:b/>
          <w:szCs w:val="28"/>
        </w:rPr>
        <w:t>документацию о закупке открытым конкурсом</w:t>
      </w:r>
      <w:r w:rsidRPr="00FE063A">
        <w:rPr>
          <w:b/>
          <w:szCs w:val="28"/>
        </w:rPr>
        <w:t xml:space="preserve"> </w:t>
      </w:r>
      <w:r w:rsidR="00F41A38" w:rsidRPr="00FE063A">
        <w:rPr>
          <w:b/>
          <w:szCs w:val="28"/>
        </w:rPr>
        <w:t>№</w:t>
      </w:r>
      <w:r w:rsidRPr="00FE063A">
        <w:rPr>
          <w:b/>
          <w:szCs w:val="28"/>
        </w:rPr>
        <w:t> ОК/0</w:t>
      </w:r>
      <w:r w:rsidR="00453001">
        <w:rPr>
          <w:b/>
          <w:szCs w:val="28"/>
        </w:rPr>
        <w:t>10</w:t>
      </w:r>
      <w:r w:rsidR="00F41A38" w:rsidRPr="00FE063A">
        <w:rPr>
          <w:b/>
          <w:szCs w:val="28"/>
        </w:rPr>
        <w:t>/</w:t>
      </w:r>
      <w:r w:rsidRPr="00FE063A">
        <w:rPr>
          <w:b/>
          <w:szCs w:val="28"/>
        </w:rPr>
        <w:t>НКПОКТ</w:t>
      </w:r>
      <w:r w:rsidR="00F41A38" w:rsidRPr="00FE063A">
        <w:rPr>
          <w:b/>
          <w:szCs w:val="28"/>
        </w:rPr>
        <w:t>/00</w:t>
      </w:r>
      <w:r w:rsidR="00453001">
        <w:rPr>
          <w:b/>
          <w:szCs w:val="28"/>
        </w:rPr>
        <w:t>10</w:t>
      </w:r>
      <w:r w:rsidR="004948D5" w:rsidRPr="00FE063A">
        <w:rPr>
          <w:b/>
          <w:szCs w:val="28"/>
        </w:rPr>
        <w:t xml:space="preserve"> </w:t>
      </w:r>
      <w:r w:rsidR="00944861">
        <w:rPr>
          <w:b/>
          <w:szCs w:val="28"/>
        </w:rPr>
        <w:t xml:space="preserve">(далее - Открытый конкурс) </w:t>
      </w:r>
      <w:r w:rsidRPr="00FE063A">
        <w:rPr>
          <w:b/>
          <w:szCs w:val="28"/>
        </w:rPr>
        <w:t>на право заключения договора</w:t>
      </w:r>
      <w:r w:rsidRPr="00FE063A">
        <w:rPr>
          <w:b/>
        </w:rPr>
        <w:t xml:space="preserve"> </w:t>
      </w:r>
      <w:r w:rsidR="00453001" w:rsidRPr="00453001">
        <w:rPr>
          <w:b/>
          <w:szCs w:val="28"/>
        </w:rPr>
        <w:t>на выполнение работ по капитальному ремонту внутренних помещений в здании для ремонта контейнеров (инв. № 001/00/00010061) агентства на станции Калининград-Сортировочный филиала ОАО «ТрансКонтейнер» на Октябрьской железной дороге в 2014 году.</w:t>
      </w:r>
    </w:p>
    <w:p w:rsidR="001D62E2" w:rsidRDefault="001D62E2" w:rsidP="00453001">
      <w:pPr>
        <w:pStyle w:val="1"/>
        <w:suppressAutoHyphens/>
        <w:ind w:firstLine="709"/>
        <w:jc w:val="center"/>
        <w:rPr>
          <w:szCs w:val="28"/>
        </w:rPr>
      </w:pPr>
    </w:p>
    <w:p w:rsidR="00944861" w:rsidRDefault="00944861" w:rsidP="00944861">
      <w:pPr>
        <w:jc w:val="both"/>
      </w:pPr>
      <w:r>
        <w:t>1. В извещении о пров</w:t>
      </w:r>
      <w:r w:rsidR="00453001">
        <w:t xml:space="preserve">едении Открытого конкурса </w:t>
      </w:r>
      <w:r w:rsidR="00453001">
        <w:br/>
        <w:t>№ ОК</w:t>
      </w:r>
      <w:r>
        <w:t>/0</w:t>
      </w:r>
      <w:r w:rsidR="00453001">
        <w:t>10</w:t>
      </w:r>
      <w:r>
        <w:t>/НКПОКТ/00</w:t>
      </w:r>
      <w:r w:rsidR="00453001">
        <w:t>10</w:t>
      </w:r>
      <w:r>
        <w:t xml:space="preserve"> (да</w:t>
      </w:r>
      <w:r w:rsidR="00EE27C6">
        <w:t xml:space="preserve">лее – Извещение) вместо текста </w:t>
      </w:r>
      <w:r w:rsidR="00EE27C6" w:rsidRPr="00453001">
        <w:rPr>
          <w:b/>
          <w:i/>
        </w:rPr>
        <w:t>"</w:t>
      </w:r>
      <w:r w:rsidR="00453001" w:rsidRPr="00453001">
        <w:rPr>
          <w:b/>
          <w:i/>
          <w:szCs w:val="28"/>
        </w:rPr>
        <w:t>Срок предоставления документации по закупке</w:t>
      </w:r>
      <w:r w:rsidR="00EE27C6">
        <w:rPr>
          <w:b/>
          <w:i/>
        </w:rPr>
        <w:t xml:space="preserve">  "</w:t>
      </w:r>
      <w:r w:rsidR="00453001">
        <w:rPr>
          <w:b/>
          <w:i/>
        </w:rPr>
        <w:t>11</w:t>
      </w:r>
      <w:r w:rsidR="00EE27C6">
        <w:rPr>
          <w:b/>
          <w:i/>
        </w:rPr>
        <w:t>"</w:t>
      </w:r>
      <w:r w:rsidRPr="00D33FCD">
        <w:rPr>
          <w:b/>
          <w:i/>
        </w:rPr>
        <w:t xml:space="preserve"> </w:t>
      </w:r>
      <w:r>
        <w:rPr>
          <w:b/>
          <w:i/>
        </w:rPr>
        <w:t>апреля 2014</w:t>
      </w:r>
      <w:r w:rsidR="00EE27C6">
        <w:rPr>
          <w:b/>
          <w:i/>
        </w:rPr>
        <w:t xml:space="preserve"> г. по "</w:t>
      </w:r>
      <w:r w:rsidR="00453001">
        <w:rPr>
          <w:b/>
          <w:i/>
        </w:rPr>
        <w:t>05</w:t>
      </w:r>
      <w:r w:rsidR="00EE27C6">
        <w:rPr>
          <w:b/>
          <w:i/>
        </w:rPr>
        <w:t>"</w:t>
      </w:r>
      <w:r w:rsidRPr="00D33FCD">
        <w:rPr>
          <w:b/>
          <w:i/>
        </w:rPr>
        <w:t xml:space="preserve"> </w:t>
      </w:r>
      <w:r>
        <w:rPr>
          <w:b/>
          <w:i/>
        </w:rPr>
        <w:t>мая 2014</w:t>
      </w:r>
      <w:r w:rsidRPr="00D33FCD">
        <w:rPr>
          <w:b/>
          <w:i/>
        </w:rPr>
        <w:t xml:space="preserve"> г.</w:t>
      </w:r>
      <w:r w:rsidR="00EE27C6">
        <w:t>" указать "</w:t>
      </w:r>
      <w:r w:rsidR="00453001" w:rsidRPr="00453001">
        <w:rPr>
          <w:b/>
          <w:i/>
          <w:szCs w:val="28"/>
        </w:rPr>
        <w:t xml:space="preserve"> Срок предоставления документации по закупке</w:t>
      </w:r>
      <w:r w:rsidR="00453001">
        <w:rPr>
          <w:b/>
          <w:i/>
        </w:rPr>
        <w:t xml:space="preserve">  </w:t>
      </w:r>
      <w:r w:rsidR="004A3F7D">
        <w:rPr>
          <w:b/>
          <w:i/>
        </w:rPr>
        <w:t xml:space="preserve"> "</w:t>
      </w:r>
      <w:r w:rsidR="00453001">
        <w:rPr>
          <w:b/>
          <w:i/>
        </w:rPr>
        <w:t>29</w:t>
      </w:r>
      <w:r w:rsidR="004A3F7D">
        <w:rPr>
          <w:b/>
          <w:i/>
        </w:rPr>
        <w:t>"</w:t>
      </w:r>
      <w:r w:rsidRPr="00D33FCD">
        <w:rPr>
          <w:b/>
          <w:i/>
        </w:rPr>
        <w:t xml:space="preserve"> </w:t>
      </w:r>
      <w:r>
        <w:rPr>
          <w:b/>
          <w:i/>
        </w:rPr>
        <w:t>апреля 2014</w:t>
      </w:r>
      <w:r w:rsidR="004A3F7D">
        <w:rPr>
          <w:b/>
          <w:i/>
        </w:rPr>
        <w:t xml:space="preserve"> г. по "</w:t>
      </w:r>
      <w:r w:rsidR="00453001">
        <w:rPr>
          <w:b/>
          <w:i/>
        </w:rPr>
        <w:t>14</w:t>
      </w:r>
      <w:r w:rsidR="004A3F7D">
        <w:rPr>
          <w:b/>
          <w:i/>
        </w:rPr>
        <w:t>"</w:t>
      </w:r>
      <w:r w:rsidRPr="00D33FCD">
        <w:rPr>
          <w:b/>
          <w:i/>
        </w:rPr>
        <w:t xml:space="preserve"> </w:t>
      </w:r>
      <w:r>
        <w:rPr>
          <w:b/>
          <w:i/>
        </w:rPr>
        <w:t>мая 2014</w:t>
      </w:r>
      <w:r w:rsidRPr="00D33FCD">
        <w:rPr>
          <w:b/>
          <w:i/>
        </w:rPr>
        <w:t xml:space="preserve"> г.</w:t>
      </w:r>
      <w:r w:rsidR="004A3F7D">
        <w:t>"</w:t>
      </w:r>
      <w:r>
        <w:t>.</w:t>
      </w:r>
    </w:p>
    <w:p w:rsidR="004A3F7D" w:rsidRDefault="00EE27C6" w:rsidP="00944861">
      <w:pPr>
        <w:jc w:val="both"/>
      </w:pPr>
      <w:r>
        <w:t xml:space="preserve">2. В Извещении вместо текста </w:t>
      </w:r>
      <w:r w:rsidRPr="00453001">
        <w:rPr>
          <w:b/>
          <w:i/>
        </w:rPr>
        <w:t>"</w:t>
      </w:r>
      <w:r w:rsidR="00453001" w:rsidRPr="00453001">
        <w:rPr>
          <w:b/>
          <w:i/>
        </w:rP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r w:rsidR="004A3F7D">
        <w:rPr>
          <w:b/>
          <w:i/>
        </w:rPr>
        <w:t xml:space="preserve"> "</w:t>
      </w:r>
      <w:r w:rsidR="00453001">
        <w:rPr>
          <w:b/>
          <w:i/>
        </w:rPr>
        <w:t>05</w:t>
      </w:r>
      <w:r w:rsidR="004A3F7D">
        <w:rPr>
          <w:b/>
          <w:i/>
        </w:rPr>
        <w:t>"</w:t>
      </w:r>
      <w:r w:rsidR="00944861" w:rsidRPr="00D33FCD">
        <w:rPr>
          <w:b/>
          <w:i/>
        </w:rPr>
        <w:t xml:space="preserve"> </w:t>
      </w:r>
      <w:r w:rsidR="00453001">
        <w:rPr>
          <w:b/>
          <w:i/>
        </w:rPr>
        <w:t>мая 2014 г. 17</w:t>
      </w:r>
      <w:r w:rsidR="00944861" w:rsidRPr="00D33FCD">
        <w:rPr>
          <w:b/>
          <w:i/>
        </w:rPr>
        <w:t xml:space="preserve"> час. 00 мин.</w:t>
      </w:r>
      <w:r w:rsidR="004A3F7D">
        <w:t>"</w:t>
      </w:r>
      <w:r w:rsidR="00944861">
        <w:t xml:space="preserve"> указать </w:t>
      </w:r>
      <w:r w:rsidR="004A3F7D" w:rsidRPr="004A3F7D">
        <w:rPr>
          <w:b/>
          <w:i/>
        </w:rPr>
        <w:t>"</w:t>
      </w:r>
      <w:r w:rsidR="00453001" w:rsidRPr="00453001">
        <w:rPr>
          <w:b/>
          <w:i/>
        </w:rP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r w:rsidR="00453001">
        <w:rPr>
          <w:b/>
          <w:i/>
        </w:rPr>
        <w:t xml:space="preserve"> "14</w:t>
      </w:r>
      <w:r w:rsidR="004A3F7D">
        <w:rPr>
          <w:b/>
          <w:i/>
        </w:rPr>
        <w:t>"</w:t>
      </w:r>
      <w:r w:rsidR="004A3F7D" w:rsidRPr="00D33FCD">
        <w:rPr>
          <w:b/>
          <w:i/>
        </w:rPr>
        <w:t xml:space="preserve"> </w:t>
      </w:r>
      <w:r w:rsidR="00453001">
        <w:rPr>
          <w:b/>
          <w:i/>
        </w:rPr>
        <w:t>мая 2014 г. 17</w:t>
      </w:r>
      <w:r w:rsidR="004A3F7D" w:rsidRPr="00D33FCD">
        <w:rPr>
          <w:b/>
          <w:i/>
        </w:rPr>
        <w:t xml:space="preserve"> час. 00 мин.</w:t>
      </w:r>
      <w:r w:rsidR="004A3F7D">
        <w:t>"</w:t>
      </w:r>
    </w:p>
    <w:p w:rsidR="00453001" w:rsidRPr="00453001" w:rsidRDefault="00453001" w:rsidP="00944861">
      <w:pPr>
        <w:jc w:val="both"/>
        <w:rPr>
          <w:b/>
          <w:i/>
        </w:rPr>
      </w:pPr>
      <w:r>
        <w:t xml:space="preserve">3. В Извещении вместо текста </w:t>
      </w:r>
      <w:r w:rsidRPr="00453001">
        <w:rPr>
          <w:i/>
        </w:rPr>
        <w:t>"</w:t>
      </w:r>
      <w:r w:rsidRPr="00453001">
        <w:rPr>
          <w:b/>
          <w:i/>
        </w:rPr>
        <w:t>Вскрытие конвертов с Заявками</w:t>
      </w:r>
      <w:r w:rsidRPr="00453001">
        <w:rPr>
          <w:i/>
        </w:rPr>
        <w:t xml:space="preserve"> </w:t>
      </w:r>
      <w:r w:rsidRPr="00453001">
        <w:rPr>
          <w:b/>
          <w:i/>
        </w:rPr>
        <w:t xml:space="preserve">"06" </w:t>
      </w:r>
      <w:r w:rsidR="00427426" w:rsidRPr="00453001">
        <w:rPr>
          <w:b/>
          <w:i/>
        </w:rPr>
        <w:t>мая 2014 г.</w:t>
      </w:r>
      <w:r w:rsidR="00427426">
        <w:rPr>
          <w:b/>
          <w:i/>
        </w:rPr>
        <w:t xml:space="preserve"> 10 час. 00 мин." </w:t>
      </w:r>
      <w:r w:rsidRPr="00453001">
        <w:t xml:space="preserve">указать </w:t>
      </w:r>
      <w:r w:rsidRPr="00453001">
        <w:rPr>
          <w:i/>
        </w:rPr>
        <w:t>"</w:t>
      </w:r>
      <w:r w:rsidRPr="00453001">
        <w:rPr>
          <w:b/>
          <w:i/>
        </w:rPr>
        <w:t>Вскрытие конвертов с Заявками</w:t>
      </w:r>
      <w:r w:rsidRPr="00453001">
        <w:rPr>
          <w:i/>
        </w:rPr>
        <w:t xml:space="preserve"> </w:t>
      </w:r>
      <w:r w:rsidRPr="00453001">
        <w:rPr>
          <w:b/>
          <w:i/>
        </w:rPr>
        <w:t>"</w:t>
      </w:r>
      <w:r>
        <w:rPr>
          <w:b/>
          <w:i/>
        </w:rPr>
        <w:t>15</w:t>
      </w:r>
      <w:r w:rsidRPr="00453001">
        <w:rPr>
          <w:b/>
          <w:i/>
        </w:rPr>
        <w:t>" мая 2014 г</w:t>
      </w:r>
      <w:r>
        <w:rPr>
          <w:b/>
          <w:i/>
        </w:rPr>
        <w:t>. 10 час. 00 мин.".</w:t>
      </w:r>
    </w:p>
    <w:p w:rsidR="00944861" w:rsidRPr="00453001" w:rsidRDefault="00453001" w:rsidP="004A3F7D">
      <w:pPr>
        <w:jc w:val="both"/>
        <w:rPr>
          <w:b/>
          <w:szCs w:val="28"/>
        </w:rPr>
      </w:pPr>
      <w:r>
        <w:t>4</w:t>
      </w:r>
      <w:r w:rsidR="00944861">
        <w:t xml:space="preserve">. В Извещении вместо текста </w:t>
      </w:r>
      <w:r w:rsidR="004A3F7D" w:rsidRPr="00453001">
        <w:rPr>
          <w:i/>
        </w:rPr>
        <w:t>"</w:t>
      </w:r>
      <w:r w:rsidRPr="00453001">
        <w:rPr>
          <w:b/>
          <w:i/>
          <w:szCs w:val="28"/>
        </w:rPr>
        <w:t>Рассмотрение и сопоставление Заявок</w:t>
      </w:r>
      <w:r w:rsidR="004A3F7D" w:rsidRPr="00453001">
        <w:rPr>
          <w:b/>
          <w:i/>
          <w:szCs w:val="28"/>
        </w:rPr>
        <w:t xml:space="preserve"> </w:t>
      </w:r>
      <w:r>
        <w:rPr>
          <w:b/>
          <w:i/>
        </w:rPr>
        <w:t>"06</w:t>
      </w:r>
      <w:r w:rsidR="004A3F7D">
        <w:rPr>
          <w:b/>
          <w:i/>
        </w:rPr>
        <w:t>"</w:t>
      </w:r>
      <w:r w:rsidR="00944861" w:rsidRPr="00696E7C">
        <w:rPr>
          <w:b/>
          <w:i/>
        </w:rPr>
        <w:t xml:space="preserve"> </w:t>
      </w:r>
      <w:r w:rsidR="004A3F7D">
        <w:rPr>
          <w:b/>
          <w:i/>
        </w:rPr>
        <w:t>мая 2014</w:t>
      </w:r>
      <w:r w:rsidR="00944861" w:rsidRPr="00696E7C">
        <w:rPr>
          <w:b/>
          <w:i/>
        </w:rPr>
        <w:t xml:space="preserve"> г. 1</w:t>
      </w:r>
      <w:r>
        <w:rPr>
          <w:b/>
          <w:i/>
        </w:rPr>
        <w:t>0 час. 3</w:t>
      </w:r>
      <w:r w:rsidR="00944861" w:rsidRPr="00696E7C">
        <w:rPr>
          <w:b/>
          <w:i/>
        </w:rPr>
        <w:t>0 мин.</w:t>
      </w:r>
      <w:r w:rsidR="004A3F7D">
        <w:t>"</w:t>
      </w:r>
      <w:r w:rsidR="00944861">
        <w:t xml:space="preserve"> указать </w:t>
      </w:r>
      <w:r w:rsidR="004A3F7D">
        <w:t>"</w:t>
      </w:r>
      <w:r w:rsidR="004A3F7D" w:rsidRPr="004A3F7D">
        <w:rPr>
          <w:b/>
          <w:i/>
          <w:szCs w:val="28"/>
        </w:rPr>
        <w:t>Рассмотрение, оценка и сопоставление Заяво</w:t>
      </w:r>
      <w:r w:rsidR="004A3F7D">
        <w:rPr>
          <w:b/>
          <w:i/>
          <w:szCs w:val="28"/>
        </w:rPr>
        <w:t>к</w:t>
      </w:r>
      <w:r w:rsidR="004A3F7D" w:rsidRPr="00696E7C">
        <w:rPr>
          <w:b/>
          <w:i/>
        </w:rPr>
        <w:t xml:space="preserve"> </w:t>
      </w:r>
      <w:r w:rsidR="00944861" w:rsidRPr="00696E7C">
        <w:rPr>
          <w:b/>
          <w:i/>
        </w:rPr>
        <w:t>«</w:t>
      </w:r>
      <w:r>
        <w:rPr>
          <w:b/>
          <w:i/>
        </w:rPr>
        <w:t>16</w:t>
      </w:r>
      <w:r w:rsidR="00944861" w:rsidRPr="00696E7C">
        <w:rPr>
          <w:b/>
          <w:i/>
        </w:rPr>
        <w:t xml:space="preserve">» </w:t>
      </w:r>
      <w:r>
        <w:rPr>
          <w:b/>
          <w:i/>
        </w:rPr>
        <w:t>мая 2014 г. 10</w:t>
      </w:r>
      <w:r w:rsidR="00944861" w:rsidRPr="00696E7C">
        <w:rPr>
          <w:b/>
          <w:i/>
        </w:rPr>
        <w:t xml:space="preserve"> час. 00 мин.</w:t>
      </w:r>
      <w:r w:rsidR="004A3F7D">
        <w:t>"</w:t>
      </w:r>
      <w:r w:rsidR="00944861">
        <w:t>.</w:t>
      </w:r>
    </w:p>
    <w:p w:rsidR="00944861" w:rsidRPr="004A3F7D" w:rsidRDefault="00453001" w:rsidP="004A3F7D">
      <w:pPr>
        <w:jc w:val="both"/>
        <w:rPr>
          <w:b/>
        </w:rPr>
      </w:pPr>
      <w:r>
        <w:t>5</w:t>
      </w:r>
      <w:r w:rsidR="00944861">
        <w:t xml:space="preserve">. В Извещении вместо текста </w:t>
      </w:r>
      <w:r w:rsidR="004A3F7D">
        <w:t>"</w:t>
      </w:r>
      <w:r w:rsidR="004A3F7D" w:rsidRPr="004A3F7D">
        <w:rPr>
          <w:b/>
          <w:i/>
        </w:rPr>
        <w:t>Подведение итого</w:t>
      </w:r>
      <w:r w:rsidR="004A3F7D">
        <w:rPr>
          <w:b/>
          <w:i/>
        </w:rPr>
        <w:t xml:space="preserve">в </w:t>
      </w:r>
      <w:r w:rsidR="004A3F7D">
        <w:t>"</w:t>
      </w:r>
      <w:r>
        <w:rPr>
          <w:b/>
          <w:i/>
        </w:rPr>
        <w:t>08</w:t>
      </w:r>
      <w:r w:rsidR="004A3F7D">
        <w:rPr>
          <w:b/>
          <w:i/>
        </w:rPr>
        <w:t>"</w:t>
      </w:r>
      <w:r w:rsidR="00944861" w:rsidRPr="00696E7C">
        <w:rPr>
          <w:b/>
          <w:i/>
        </w:rPr>
        <w:t xml:space="preserve"> </w:t>
      </w:r>
      <w:r w:rsidR="004A3F7D">
        <w:rPr>
          <w:b/>
          <w:i/>
        </w:rPr>
        <w:t>мая 2014</w:t>
      </w:r>
      <w:r>
        <w:rPr>
          <w:b/>
          <w:i/>
        </w:rPr>
        <w:t xml:space="preserve"> г. 10</w:t>
      </w:r>
      <w:r w:rsidR="00944861" w:rsidRPr="00696E7C">
        <w:rPr>
          <w:b/>
          <w:i/>
        </w:rPr>
        <w:t xml:space="preserve"> час. 00 мин.</w:t>
      </w:r>
      <w:r w:rsidR="004A3F7D">
        <w:t>"</w:t>
      </w:r>
      <w:r w:rsidR="00944861">
        <w:t xml:space="preserve"> указать </w:t>
      </w:r>
      <w:r w:rsidR="004A3F7D">
        <w:t>"</w:t>
      </w:r>
      <w:r w:rsidR="004A3F7D" w:rsidRPr="004A3F7D">
        <w:rPr>
          <w:b/>
          <w:i/>
        </w:rPr>
        <w:t>Подведение итого</w:t>
      </w:r>
      <w:r w:rsidR="004A3F7D">
        <w:rPr>
          <w:b/>
          <w:i/>
        </w:rPr>
        <w:t xml:space="preserve">в </w:t>
      </w:r>
      <w:r w:rsidR="004A3F7D">
        <w:t>"</w:t>
      </w:r>
      <w:r>
        <w:rPr>
          <w:b/>
          <w:i/>
        </w:rPr>
        <w:t>16</w:t>
      </w:r>
      <w:r w:rsidR="004A3F7D">
        <w:rPr>
          <w:b/>
          <w:i/>
        </w:rPr>
        <w:t>"</w:t>
      </w:r>
      <w:r w:rsidR="004A3F7D" w:rsidRPr="00696E7C">
        <w:rPr>
          <w:b/>
          <w:i/>
        </w:rPr>
        <w:t xml:space="preserve"> </w:t>
      </w:r>
      <w:r w:rsidR="004A3F7D">
        <w:rPr>
          <w:b/>
          <w:i/>
        </w:rPr>
        <w:t>мая 2014</w:t>
      </w:r>
      <w:r>
        <w:rPr>
          <w:b/>
          <w:i/>
        </w:rPr>
        <w:t xml:space="preserve"> г. 10 час. 3</w:t>
      </w:r>
      <w:r w:rsidR="004A3F7D" w:rsidRPr="00696E7C">
        <w:rPr>
          <w:b/>
          <w:i/>
        </w:rPr>
        <w:t>0 мин.</w:t>
      </w:r>
      <w:r w:rsidR="004A3F7D">
        <w:t>"</w:t>
      </w:r>
      <w:r w:rsidR="00944861">
        <w:t>.</w:t>
      </w:r>
    </w:p>
    <w:p w:rsidR="00944861" w:rsidRDefault="00453001" w:rsidP="00944861">
      <w:r>
        <w:t>6</w:t>
      </w:r>
      <w:r w:rsidR="00944861">
        <w:t xml:space="preserve">. Пункты </w:t>
      </w:r>
      <w:r w:rsidR="004A3F7D">
        <w:t xml:space="preserve">3,6, </w:t>
      </w:r>
      <w:r w:rsidR="00890736">
        <w:t xml:space="preserve">7, </w:t>
      </w:r>
      <w:r w:rsidR="004A3F7D">
        <w:t>8, 10</w:t>
      </w:r>
      <w:r w:rsidR="00944861">
        <w:t xml:space="preserve"> раздела 5 Информационная карта документации о закупке изложить в следующей редакции.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2462"/>
        <w:gridCol w:w="6518"/>
      </w:tblGrid>
      <w:tr w:rsidR="00890736" w:rsidRPr="00743916" w:rsidTr="00944861">
        <w:tc>
          <w:tcPr>
            <w:tcW w:w="659" w:type="dxa"/>
          </w:tcPr>
          <w:p w:rsidR="00890736" w:rsidRPr="00743916" w:rsidRDefault="00890736" w:rsidP="00944861">
            <w:pPr>
              <w:pStyle w:val="1"/>
              <w:ind w:firstLine="0"/>
              <w:rPr>
                <w:b/>
                <w:sz w:val="26"/>
                <w:szCs w:val="26"/>
              </w:rPr>
            </w:pPr>
            <w:r>
              <w:rPr>
                <w:b/>
                <w:sz w:val="26"/>
                <w:szCs w:val="26"/>
              </w:rPr>
              <w:t>"3</w:t>
            </w:r>
            <w:r w:rsidRPr="00743916">
              <w:rPr>
                <w:b/>
                <w:sz w:val="26"/>
                <w:szCs w:val="26"/>
              </w:rPr>
              <w:t>.</w:t>
            </w:r>
          </w:p>
        </w:tc>
        <w:tc>
          <w:tcPr>
            <w:tcW w:w="2462" w:type="dxa"/>
          </w:tcPr>
          <w:p w:rsidR="00890736" w:rsidRPr="00F86FAA" w:rsidRDefault="00890736" w:rsidP="00C00C7B">
            <w:pPr>
              <w:pStyle w:val="Default"/>
              <w:rPr>
                <w:b/>
                <w:color w:val="auto"/>
              </w:rPr>
            </w:pPr>
            <w:r w:rsidRPr="00F86FAA">
              <w:rPr>
                <w:b/>
                <w:color w:val="auto"/>
              </w:rPr>
              <w:t xml:space="preserve">Дата </w:t>
            </w:r>
            <w:r w:rsidRPr="00F86FAA">
              <w:rPr>
                <w:b/>
                <w:color w:val="auto"/>
              </w:rPr>
              <w:lastRenderedPageBreak/>
              <w:t xml:space="preserve">опубликования извещения о проведении </w:t>
            </w:r>
            <w:r>
              <w:rPr>
                <w:b/>
                <w:color w:val="auto"/>
              </w:rPr>
              <w:t>Открытого конкурса</w:t>
            </w:r>
          </w:p>
        </w:tc>
        <w:tc>
          <w:tcPr>
            <w:tcW w:w="6518" w:type="dxa"/>
          </w:tcPr>
          <w:p w:rsidR="00890736" w:rsidRPr="00F86FAA" w:rsidRDefault="00890736" w:rsidP="00890736">
            <w:pPr>
              <w:pStyle w:val="1"/>
              <w:ind w:firstLine="0"/>
              <w:rPr>
                <w:b/>
                <w:sz w:val="24"/>
                <w:szCs w:val="24"/>
              </w:rPr>
            </w:pPr>
            <w:r w:rsidRPr="001C4718">
              <w:rPr>
                <w:sz w:val="24"/>
                <w:szCs w:val="24"/>
              </w:rPr>
              <w:lastRenderedPageBreak/>
              <w:t xml:space="preserve">« </w:t>
            </w:r>
            <w:r>
              <w:rPr>
                <w:sz w:val="24"/>
                <w:szCs w:val="24"/>
              </w:rPr>
              <w:t>29</w:t>
            </w:r>
            <w:r w:rsidRPr="001C4718">
              <w:rPr>
                <w:sz w:val="24"/>
                <w:szCs w:val="24"/>
              </w:rPr>
              <w:t xml:space="preserve"> »   </w:t>
            </w:r>
            <w:r>
              <w:rPr>
                <w:sz w:val="24"/>
                <w:szCs w:val="24"/>
              </w:rPr>
              <w:t xml:space="preserve">апреля  </w:t>
            </w:r>
            <w:r w:rsidRPr="001C4718">
              <w:rPr>
                <w:sz w:val="24"/>
                <w:szCs w:val="24"/>
              </w:rPr>
              <w:t>2014 г.</w:t>
            </w:r>
          </w:p>
        </w:tc>
      </w:tr>
      <w:tr w:rsidR="00890736" w:rsidRPr="00743916" w:rsidTr="00944861">
        <w:tc>
          <w:tcPr>
            <w:tcW w:w="659" w:type="dxa"/>
          </w:tcPr>
          <w:p w:rsidR="00890736" w:rsidRPr="00743916" w:rsidRDefault="00890736" w:rsidP="00944861">
            <w:pPr>
              <w:pStyle w:val="1"/>
              <w:ind w:firstLine="0"/>
              <w:rPr>
                <w:b/>
                <w:sz w:val="26"/>
                <w:szCs w:val="26"/>
              </w:rPr>
            </w:pPr>
            <w:r>
              <w:rPr>
                <w:b/>
                <w:sz w:val="26"/>
                <w:szCs w:val="26"/>
              </w:rPr>
              <w:lastRenderedPageBreak/>
              <w:t>6</w:t>
            </w:r>
            <w:r w:rsidRPr="00743916">
              <w:rPr>
                <w:b/>
                <w:sz w:val="26"/>
                <w:szCs w:val="26"/>
              </w:rPr>
              <w:t xml:space="preserve">. </w:t>
            </w:r>
          </w:p>
        </w:tc>
        <w:tc>
          <w:tcPr>
            <w:tcW w:w="2462" w:type="dxa"/>
          </w:tcPr>
          <w:p w:rsidR="00890736" w:rsidRPr="00F86FAA" w:rsidRDefault="00890736" w:rsidP="00C00C7B">
            <w:pPr>
              <w:pStyle w:val="Default"/>
              <w:rPr>
                <w:b/>
                <w:color w:val="auto"/>
              </w:rPr>
            </w:pPr>
            <w:r w:rsidRPr="00F86FAA">
              <w:rPr>
                <w:b/>
                <w:color w:val="auto"/>
              </w:rPr>
              <w:t xml:space="preserve">Место, дата начала и окончания подачи Заявок </w:t>
            </w:r>
          </w:p>
        </w:tc>
        <w:tc>
          <w:tcPr>
            <w:tcW w:w="6518" w:type="dxa"/>
          </w:tcPr>
          <w:p w:rsidR="00890736" w:rsidRPr="008C1BC9" w:rsidRDefault="00890736" w:rsidP="00C00C7B">
            <w:pPr>
              <w:pStyle w:val="1"/>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14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д</w:t>
            </w:r>
            <w:r w:rsidRPr="008C1BC9">
              <w:rPr>
                <w:sz w:val="24"/>
                <w:szCs w:val="24"/>
              </w:rPr>
              <w:t>о</w:t>
            </w:r>
            <w:r w:rsidRPr="00AF0CA9">
              <w:rPr>
                <w:sz w:val="24"/>
                <w:szCs w:val="24"/>
              </w:rPr>
              <w:t xml:space="preserve"> </w:t>
            </w:r>
            <w:r>
              <w:rPr>
                <w:sz w:val="24"/>
                <w:szCs w:val="24"/>
              </w:rPr>
              <w:t>«</w:t>
            </w:r>
            <w:r w:rsidRPr="00AF0CA9">
              <w:rPr>
                <w:sz w:val="24"/>
                <w:szCs w:val="24"/>
              </w:rPr>
              <w:t>1</w:t>
            </w:r>
            <w:r>
              <w:rPr>
                <w:sz w:val="24"/>
                <w:szCs w:val="24"/>
              </w:rPr>
              <w:t>4</w:t>
            </w:r>
            <w:r w:rsidRPr="00AF0CA9">
              <w:rPr>
                <w:sz w:val="24"/>
                <w:szCs w:val="24"/>
              </w:rPr>
              <w:t xml:space="preserve">»    мая  2014 г. по </w:t>
            </w:r>
            <w:r w:rsidRPr="008C1BC9">
              <w:rPr>
                <w:sz w:val="24"/>
                <w:szCs w:val="24"/>
              </w:rPr>
              <w:t>адресу, указанному в пункте 2 настоящей Информационной карты.</w:t>
            </w:r>
          </w:p>
        </w:tc>
      </w:tr>
      <w:tr w:rsidR="00890736" w:rsidRPr="00743916" w:rsidTr="00944861">
        <w:tc>
          <w:tcPr>
            <w:tcW w:w="659" w:type="dxa"/>
          </w:tcPr>
          <w:p w:rsidR="00890736" w:rsidRDefault="00890736" w:rsidP="00944861">
            <w:pPr>
              <w:pStyle w:val="1"/>
              <w:ind w:firstLine="0"/>
              <w:rPr>
                <w:b/>
                <w:sz w:val="26"/>
                <w:szCs w:val="26"/>
              </w:rPr>
            </w:pPr>
            <w:r>
              <w:rPr>
                <w:b/>
                <w:sz w:val="26"/>
                <w:szCs w:val="26"/>
              </w:rPr>
              <w:t>7.</w:t>
            </w:r>
          </w:p>
        </w:tc>
        <w:tc>
          <w:tcPr>
            <w:tcW w:w="2462" w:type="dxa"/>
          </w:tcPr>
          <w:p w:rsidR="00890736" w:rsidRPr="00F86FAA" w:rsidRDefault="00890736" w:rsidP="00C00C7B">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518" w:type="dxa"/>
          </w:tcPr>
          <w:p w:rsidR="00890736" w:rsidRPr="00F86FAA" w:rsidRDefault="00890736" w:rsidP="00C00C7B">
            <w:pPr>
              <w:pStyle w:val="1"/>
              <w:ind w:firstLine="0"/>
              <w:rPr>
                <w:i/>
                <w:sz w:val="24"/>
                <w:szCs w:val="24"/>
              </w:rPr>
            </w:pPr>
            <w:r>
              <w:rPr>
                <w:sz w:val="24"/>
                <w:szCs w:val="24"/>
              </w:rPr>
              <w:t xml:space="preserve">Вскрытие Заявок состоится </w:t>
            </w:r>
            <w:r w:rsidRPr="00AF0CA9">
              <w:rPr>
                <w:sz w:val="24"/>
                <w:szCs w:val="24"/>
              </w:rPr>
              <w:t xml:space="preserve">« </w:t>
            </w:r>
            <w:r>
              <w:rPr>
                <w:sz w:val="24"/>
                <w:szCs w:val="24"/>
              </w:rPr>
              <w:t>15</w:t>
            </w:r>
            <w:r w:rsidRPr="00AF0CA9">
              <w:rPr>
                <w:sz w:val="24"/>
                <w:szCs w:val="24"/>
              </w:rPr>
              <w:t xml:space="preserve"> »  мая    2014 г. в 10 часов 00 минут </w:t>
            </w:r>
            <w:r w:rsidRPr="00F86FAA">
              <w:rPr>
                <w:sz w:val="24"/>
                <w:szCs w:val="24"/>
              </w:rPr>
              <w:t>местного времени по адресу, указанному в пункте 2 настоящей Информационной карты</w:t>
            </w:r>
            <w:r>
              <w:rPr>
                <w:sz w:val="24"/>
                <w:szCs w:val="24"/>
              </w:rPr>
              <w:t>.</w:t>
            </w:r>
          </w:p>
        </w:tc>
      </w:tr>
      <w:tr w:rsidR="00890736" w:rsidRPr="00743916" w:rsidTr="00944861">
        <w:tc>
          <w:tcPr>
            <w:tcW w:w="659" w:type="dxa"/>
            <w:tcBorders>
              <w:top w:val="single" w:sz="4" w:space="0" w:color="auto"/>
              <w:left w:val="single" w:sz="4" w:space="0" w:color="auto"/>
              <w:bottom w:val="single" w:sz="4" w:space="0" w:color="auto"/>
              <w:right w:val="single" w:sz="4" w:space="0" w:color="auto"/>
            </w:tcBorders>
          </w:tcPr>
          <w:p w:rsidR="00890736" w:rsidRPr="00743916" w:rsidRDefault="00890736" w:rsidP="00944861">
            <w:pPr>
              <w:pStyle w:val="1"/>
              <w:ind w:firstLine="0"/>
              <w:rPr>
                <w:b/>
                <w:sz w:val="26"/>
                <w:szCs w:val="26"/>
              </w:rPr>
            </w:pPr>
            <w:r>
              <w:rPr>
                <w:b/>
                <w:sz w:val="26"/>
                <w:szCs w:val="26"/>
              </w:rPr>
              <w:t>8</w:t>
            </w:r>
            <w:r w:rsidRPr="00743916">
              <w:rPr>
                <w:b/>
                <w:sz w:val="26"/>
                <w:szCs w:val="26"/>
              </w:rPr>
              <w:t>.</w:t>
            </w:r>
          </w:p>
        </w:tc>
        <w:tc>
          <w:tcPr>
            <w:tcW w:w="2462" w:type="dxa"/>
            <w:tcBorders>
              <w:top w:val="single" w:sz="4" w:space="0" w:color="auto"/>
              <w:left w:val="single" w:sz="4" w:space="0" w:color="auto"/>
              <w:bottom w:val="single" w:sz="4" w:space="0" w:color="auto"/>
              <w:right w:val="single" w:sz="4" w:space="0" w:color="auto"/>
            </w:tcBorders>
          </w:tcPr>
          <w:p w:rsidR="00890736" w:rsidRPr="00F86FAA" w:rsidRDefault="00890736" w:rsidP="00C00C7B">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518" w:type="dxa"/>
            <w:tcBorders>
              <w:top w:val="single" w:sz="4" w:space="0" w:color="auto"/>
              <w:left w:val="single" w:sz="4" w:space="0" w:color="auto"/>
              <w:bottom w:val="single" w:sz="4" w:space="0" w:color="auto"/>
              <w:right w:val="single" w:sz="4" w:space="0" w:color="auto"/>
            </w:tcBorders>
          </w:tcPr>
          <w:p w:rsidR="00890736" w:rsidRPr="00F86FAA" w:rsidRDefault="00890736" w:rsidP="00C00C7B">
            <w:pPr>
              <w:pStyle w:val="1"/>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AF0CA9">
              <w:rPr>
                <w:sz w:val="24"/>
                <w:szCs w:val="24"/>
              </w:rPr>
              <w:t xml:space="preserve">« </w:t>
            </w:r>
            <w:r>
              <w:rPr>
                <w:sz w:val="24"/>
                <w:szCs w:val="24"/>
              </w:rPr>
              <w:t>16</w:t>
            </w:r>
            <w:r w:rsidRPr="00AF0CA9">
              <w:rPr>
                <w:sz w:val="24"/>
                <w:szCs w:val="24"/>
              </w:rPr>
              <w:t xml:space="preserve"> »  мая  2014 г. в 10 часов </w:t>
            </w:r>
            <w:r>
              <w:rPr>
                <w:sz w:val="24"/>
                <w:szCs w:val="24"/>
              </w:rPr>
              <w:t>0</w:t>
            </w:r>
            <w:r w:rsidRPr="00AF0CA9">
              <w:rPr>
                <w:sz w:val="24"/>
                <w:szCs w:val="24"/>
              </w:rPr>
              <w:t>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427426" w:rsidRPr="00743916" w:rsidTr="00453001">
        <w:trPr>
          <w:trHeight w:val="201"/>
        </w:trPr>
        <w:tc>
          <w:tcPr>
            <w:tcW w:w="659" w:type="dxa"/>
            <w:tcBorders>
              <w:top w:val="single" w:sz="4" w:space="0" w:color="auto"/>
              <w:left w:val="single" w:sz="4" w:space="0" w:color="auto"/>
              <w:right w:val="single" w:sz="4" w:space="0" w:color="auto"/>
            </w:tcBorders>
          </w:tcPr>
          <w:p w:rsidR="00427426" w:rsidRPr="00EF4A39" w:rsidRDefault="00427426" w:rsidP="00944861">
            <w:pPr>
              <w:pStyle w:val="1"/>
              <w:ind w:firstLine="0"/>
              <w:rPr>
                <w:b/>
                <w:sz w:val="24"/>
                <w:szCs w:val="24"/>
              </w:rPr>
            </w:pPr>
            <w:r>
              <w:rPr>
                <w:b/>
                <w:sz w:val="24"/>
                <w:szCs w:val="24"/>
              </w:rPr>
              <w:t>10</w:t>
            </w:r>
            <w:r w:rsidRPr="00EF4A39">
              <w:rPr>
                <w:b/>
                <w:sz w:val="24"/>
                <w:szCs w:val="24"/>
              </w:rPr>
              <w:t>.</w:t>
            </w:r>
          </w:p>
        </w:tc>
        <w:tc>
          <w:tcPr>
            <w:tcW w:w="2462" w:type="dxa"/>
            <w:tcBorders>
              <w:top w:val="single" w:sz="4" w:space="0" w:color="auto"/>
              <w:left w:val="single" w:sz="4" w:space="0" w:color="auto"/>
              <w:right w:val="single" w:sz="4" w:space="0" w:color="auto"/>
            </w:tcBorders>
          </w:tcPr>
          <w:p w:rsidR="00427426" w:rsidRPr="00F86FAA" w:rsidRDefault="00427426" w:rsidP="00C00C7B">
            <w:pPr>
              <w:pStyle w:val="Default"/>
              <w:rPr>
                <w:b/>
                <w:color w:val="auto"/>
              </w:rPr>
            </w:pPr>
            <w:r>
              <w:rPr>
                <w:b/>
                <w:color w:val="auto"/>
              </w:rPr>
              <w:t>Подведение итогов</w:t>
            </w:r>
          </w:p>
        </w:tc>
        <w:tc>
          <w:tcPr>
            <w:tcW w:w="6518" w:type="dxa"/>
            <w:tcBorders>
              <w:top w:val="single" w:sz="4" w:space="0" w:color="auto"/>
              <w:left w:val="single" w:sz="4" w:space="0" w:color="auto"/>
              <w:bottom w:val="single" w:sz="4" w:space="0" w:color="auto"/>
              <w:right w:val="single" w:sz="4" w:space="0" w:color="auto"/>
            </w:tcBorders>
          </w:tcPr>
          <w:p w:rsidR="00427426" w:rsidRPr="00F86FAA" w:rsidRDefault="00427426" w:rsidP="00C00C7B">
            <w:pPr>
              <w:pStyle w:val="1"/>
              <w:ind w:firstLine="0"/>
              <w:rPr>
                <w:sz w:val="24"/>
                <w:szCs w:val="24"/>
                <w:highlight w:val="cyan"/>
              </w:rPr>
            </w:pPr>
            <w:r w:rsidRPr="00725483">
              <w:rPr>
                <w:sz w:val="24"/>
                <w:szCs w:val="24"/>
              </w:rPr>
              <w:t xml:space="preserve">Подведение итогов состоится </w:t>
            </w:r>
            <w:r w:rsidRPr="00AF0CA9">
              <w:rPr>
                <w:sz w:val="24"/>
                <w:szCs w:val="24"/>
              </w:rPr>
              <w:t xml:space="preserve">« </w:t>
            </w:r>
            <w:r>
              <w:rPr>
                <w:sz w:val="24"/>
                <w:szCs w:val="24"/>
              </w:rPr>
              <w:t>16</w:t>
            </w:r>
            <w:r w:rsidRPr="00AF0CA9">
              <w:rPr>
                <w:sz w:val="24"/>
                <w:szCs w:val="24"/>
              </w:rPr>
              <w:t xml:space="preserve"> »   мая  2014 г. в 10 часов 30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r w:rsidR="00BD4BE6">
              <w:rPr>
                <w:sz w:val="24"/>
                <w:szCs w:val="24"/>
              </w:rPr>
              <w:t>"</w:t>
            </w:r>
          </w:p>
        </w:tc>
      </w:tr>
    </w:tbl>
    <w:p w:rsidR="00427426" w:rsidRDefault="00427426" w:rsidP="00427426">
      <w:pPr>
        <w:pStyle w:val="a"/>
        <w:numPr>
          <w:ilvl w:val="0"/>
          <w:numId w:val="0"/>
        </w:numPr>
        <w:ind w:left="709"/>
        <w:rPr>
          <w:b w:val="0"/>
          <w:bCs w:val="0"/>
          <w:i w:val="0"/>
        </w:rPr>
      </w:pPr>
    </w:p>
    <w:p w:rsidR="00427426" w:rsidRDefault="00427426" w:rsidP="00427426">
      <w:pPr>
        <w:pStyle w:val="a"/>
        <w:numPr>
          <w:ilvl w:val="0"/>
          <w:numId w:val="0"/>
        </w:numPr>
        <w:ind w:firstLine="709"/>
      </w:pPr>
      <w:r>
        <w:rPr>
          <w:b w:val="0"/>
          <w:bCs w:val="0"/>
          <w:i w:val="0"/>
        </w:rPr>
        <w:t xml:space="preserve">7. Пункт 3.2.6. документации о закупке </w:t>
      </w:r>
      <w:r w:rsidRPr="00427426">
        <w:rPr>
          <w:bCs w:val="0"/>
        </w:rPr>
        <w:t>"</w:t>
      </w:r>
      <w:r w:rsidRPr="00427426">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в сметно-нормативной базе ФЕР-2001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 Расчет оформляется в виде приложения к Финансово-коммерческому предложению. Текущие индексы изменения сметной стоимости строительства, реконструкции и капитального ремонта ОАО «РЖД» можно получить в филиале ОАО «ТрансКонтейнер» на Октябрьской железной дороге по адресу: 191002, г. Санкт-Петербург, Владимирский пр., д. 23, контактное лицо – Пахомова Екатерина Михайловна, тел. +7 (812) 457-36-46. Для прохода в здание необходимо направить заявку (с указанием наименования организации, Ф.И.О, контактного телефона, номера процедуры размещения заказа и цели посещения) на электронный адрес </w:t>
      </w:r>
      <w:hyperlink r:id="rId6" w:history="1">
        <w:r w:rsidRPr="00427426">
          <w:rPr>
            <w:rStyle w:val="a8"/>
          </w:rPr>
          <w:t>pakhomovaem@trcont.ru</w:t>
        </w:r>
      </w:hyperlink>
      <w:r w:rsidRPr="00427426">
        <w:t xml:space="preserve"> не позднее, чем за один рабочий день (до 15:00 часов МСК), предшествующий дню посещения. При себе необходимо иметь документ, удостоверяющий личность"</w:t>
      </w:r>
      <w:r>
        <w:rPr>
          <w:b w:val="0"/>
          <w:i w:val="0"/>
        </w:rPr>
        <w:t xml:space="preserve"> изложить в следующей редакции </w:t>
      </w:r>
      <w:r w:rsidRPr="00427426">
        <w:t xml:space="preserve">"В расчете стоимости претендент указывает единичные расценки по всем видам и объемам товаров, работ, услуг, указанным в </w:t>
      </w:r>
      <w:r w:rsidRPr="00427426">
        <w:lastRenderedPageBreak/>
        <w:t xml:space="preserve">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в сметно-нормативной базе </w:t>
      </w:r>
      <w:r>
        <w:t>ОСНБЖ</w:t>
      </w:r>
      <w:r w:rsidRPr="00427426">
        <w:t xml:space="preserve">-2001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 Расчет оформляется в виде приложения к Финансово-коммерческому предложению. Текущие индексы изменения сметной стоимости строительства, реконструкции и капитального ремонта ОАО «РЖД» можно получить в филиале ОАО «ТрансКонтейнер» на Октябрьской железной дороге по адресу: 191002, г. Санкт-Петербург, Владимирский пр., д. 23, контактное лицо – Пахомова Екатерина Михайловна, тел. +7 (812) 457-36-46. Для прохода в здание необходимо направить заявку (с указанием наименования организации, Ф.И.О, контактного телефона, номера процедуры размещения заказа и цели посещения) на электронный адрес </w:t>
      </w:r>
      <w:hyperlink r:id="rId7" w:history="1">
        <w:r w:rsidRPr="00427426">
          <w:rPr>
            <w:rStyle w:val="a8"/>
          </w:rPr>
          <w:t>pakhomovaem@trcont.ru</w:t>
        </w:r>
      </w:hyperlink>
      <w:r w:rsidRPr="00427426">
        <w:t xml:space="preserve"> не позднее, чем за один рабочий день (до 15:00 часов МСК), предшествующий дню посещения. При себе необходимо иметь документ, удостоверяющий личность</w:t>
      </w:r>
      <w:r>
        <w:t>".</w:t>
      </w:r>
    </w:p>
    <w:p w:rsidR="00427426" w:rsidRDefault="00427426" w:rsidP="00427426">
      <w:pPr>
        <w:pStyle w:val="a"/>
        <w:numPr>
          <w:ilvl w:val="0"/>
          <w:numId w:val="0"/>
        </w:numPr>
        <w:ind w:firstLine="709"/>
      </w:pPr>
    </w:p>
    <w:p w:rsidR="00427426" w:rsidRDefault="00427426" w:rsidP="00427426">
      <w:pPr>
        <w:pStyle w:val="a"/>
        <w:numPr>
          <w:ilvl w:val="0"/>
          <w:numId w:val="0"/>
        </w:numPr>
        <w:ind w:firstLine="709"/>
        <w:rPr>
          <w:b w:val="0"/>
          <w:i w:val="0"/>
        </w:rPr>
      </w:pPr>
      <w:r>
        <w:rPr>
          <w:b w:val="0"/>
          <w:i w:val="0"/>
        </w:rPr>
        <w:t>8. Пункт 4.2. документации о закупке считать верным в следующей редакции:</w:t>
      </w:r>
    </w:p>
    <w:p w:rsidR="00427426" w:rsidRDefault="00427426" w:rsidP="00427426">
      <w:pPr>
        <w:pStyle w:val="1"/>
        <w:ind w:firstLine="709"/>
        <w:jc w:val="center"/>
        <w:rPr>
          <w:b/>
          <w:bCs/>
          <w:color w:val="000000"/>
          <w:szCs w:val="28"/>
        </w:rPr>
      </w:pPr>
      <w:r>
        <w:rPr>
          <w:b/>
          <w:i/>
        </w:rPr>
        <w:t>"</w:t>
      </w:r>
      <w:r w:rsidRPr="00A34315">
        <w:rPr>
          <w:b/>
          <w:bCs/>
          <w:color w:val="000000"/>
          <w:szCs w:val="28"/>
        </w:rPr>
        <w:t>Ведомость объемов работ</w:t>
      </w:r>
    </w:p>
    <w:p w:rsidR="00427426" w:rsidRPr="00BD4BE6" w:rsidRDefault="00427426" w:rsidP="00BD4BE6">
      <w:pPr>
        <w:pStyle w:val="1"/>
        <w:ind w:firstLine="709"/>
        <w:jc w:val="center"/>
        <w:rPr>
          <w:b/>
          <w:szCs w:val="28"/>
        </w:rPr>
      </w:pPr>
      <w:r w:rsidRPr="00A34315">
        <w:rPr>
          <w:b/>
          <w:bCs/>
          <w:color w:val="000000"/>
          <w:szCs w:val="28"/>
        </w:rPr>
        <w:t xml:space="preserve">по </w:t>
      </w:r>
      <w:r w:rsidRPr="00A34315">
        <w:rPr>
          <w:b/>
          <w:szCs w:val="28"/>
        </w:rPr>
        <w:t>капитальному ремонту внутренних помещений в здании для ремонта контейнеров (инв. №  001/00/00010061) агентства на станции Калининград-Сортировочный филиала ОАО «ТрансКонтейнер» на Октябрьской железной дороге в 2014 году.</w:t>
      </w:r>
      <w:r w:rsidRPr="00D714AC">
        <w:rPr>
          <w:b/>
          <w:bCs/>
          <w:color w:val="000000"/>
          <w:szCs w:val="28"/>
        </w:rPr>
        <w:t xml:space="preserve"> </w:t>
      </w:r>
    </w:p>
    <w:p w:rsidR="00427426" w:rsidRPr="00D714AC" w:rsidRDefault="00427426" w:rsidP="00427426">
      <w:pPr>
        <w:spacing w:line="240" w:lineRule="atLeast"/>
        <w:rPr>
          <w:b/>
          <w:bCs/>
          <w:color w:val="000000"/>
          <w:szCs w:val="28"/>
        </w:rPr>
      </w:pPr>
    </w:p>
    <w:tbl>
      <w:tblPr>
        <w:tblW w:w="9854" w:type="dxa"/>
        <w:tblLayout w:type="fixed"/>
        <w:tblLook w:val="04A0"/>
      </w:tblPr>
      <w:tblGrid>
        <w:gridCol w:w="675"/>
        <w:gridCol w:w="3261"/>
        <w:gridCol w:w="1417"/>
        <w:gridCol w:w="1559"/>
        <w:gridCol w:w="2942"/>
      </w:tblGrid>
      <w:tr w:rsidR="00427426" w:rsidRPr="00BD4BE6" w:rsidTr="00BD4BE6">
        <w:trPr>
          <w:trHeight w:val="49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426" w:rsidRPr="00BD4BE6" w:rsidRDefault="00427426" w:rsidP="00427426">
            <w:pPr>
              <w:jc w:val="center"/>
              <w:rPr>
                <w:sz w:val="20"/>
              </w:rPr>
            </w:pPr>
            <w:r w:rsidRPr="00BD4BE6">
              <w:rPr>
                <w:sz w:val="20"/>
              </w:rPr>
              <w:t xml:space="preserve">№ </w:t>
            </w:r>
            <w:proofErr w:type="spellStart"/>
            <w:r w:rsidRPr="00BD4BE6">
              <w:rPr>
                <w:sz w:val="20"/>
              </w:rPr>
              <w:t>№</w:t>
            </w:r>
            <w:proofErr w:type="spellEnd"/>
            <w:r w:rsidRPr="00BD4BE6">
              <w:rPr>
                <w:sz w:val="20"/>
              </w:rPr>
              <w:t xml:space="preserve"> </w:t>
            </w:r>
            <w:proofErr w:type="spellStart"/>
            <w:r w:rsidRPr="00BD4BE6">
              <w:rPr>
                <w:sz w:val="20"/>
              </w:rPr>
              <w:t>п</w:t>
            </w:r>
            <w:proofErr w:type="spellEnd"/>
            <w:r w:rsidRPr="00BD4BE6">
              <w:rPr>
                <w:sz w:val="20"/>
              </w:rPr>
              <w:t>/</w:t>
            </w:r>
            <w:proofErr w:type="spellStart"/>
            <w:r w:rsidRPr="00BD4BE6">
              <w:rPr>
                <w:sz w:val="20"/>
              </w:rPr>
              <w:t>п</w:t>
            </w:r>
            <w:proofErr w:type="spellEnd"/>
          </w:p>
        </w:tc>
        <w:tc>
          <w:tcPr>
            <w:tcW w:w="3261" w:type="dxa"/>
            <w:tcBorders>
              <w:top w:val="single" w:sz="4" w:space="0" w:color="auto"/>
              <w:left w:val="nil"/>
              <w:bottom w:val="nil"/>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27426" w:rsidRPr="00BD4BE6" w:rsidRDefault="00BD4BE6" w:rsidP="00427426">
            <w:pPr>
              <w:jc w:val="center"/>
              <w:rPr>
                <w:sz w:val="20"/>
              </w:rPr>
            </w:pPr>
            <w:r>
              <w:rPr>
                <w:sz w:val="20"/>
              </w:rPr>
              <w:t xml:space="preserve">Ед. </w:t>
            </w:r>
            <w:proofErr w:type="spellStart"/>
            <w:r>
              <w:rPr>
                <w:sz w:val="20"/>
              </w:rPr>
              <w:t>изм</w:t>
            </w:r>
            <w:proofErr w:type="spellEnd"/>
            <w:r>
              <w:rPr>
                <w:sz w:val="20"/>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27426" w:rsidRPr="00BD4BE6" w:rsidRDefault="00427426" w:rsidP="00427426">
            <w:pPr>
              <w:rPr>
                <w:sz w:val="20"/>
              </w:rPr>
            </w:pPr>
            <w:r w:rsidRPr="00BD4BE6">
              <w:rPr>
                <w:sz w:val="20"/>
              </w:rPr>
              <w:t>Кол.</w:t>
            </w:r>
          </w:p>
        </w:tc>
        <w:tc>
          <w:tcPr>
            <w:tcW w:w="2942" w:type="dxa"/>
            <w:tcBorders>
              <w:top w:val="single" w:sz="4" w:space="0" w:color="auto"/>
              <w:left w:val="nil"/>
              <w:bottom w:val="single" w:sz="4" w:space="0" w:color="auto"/>
              <w:right w:val="single" w:sz="4" w:space="0" w:color="auto"/>
            </w:tcBorders>
            <w:shd w:val="clear" w:color="auto" w:fill="auto"/>
            <w:noWrap/>
            <w:vAlign w:val="center"/>
            <w:hideMark/>
          </w:tcPr>
          <w:p w:rsidR="00427426" w:rsidRPr="00BD4BE6" w:rsidRDefault="00427426" w:rsidP="00427426">
            <w:pPr>
              <w:rPr>
                <w:sz w:val="20"/>
              </w:rPr>
            </w:pPr>
            <w:r w:rsidRPr="00BD4BE6">
              <w:rPr>
                <w:sz w:val="20"/>
              </w:rPr>
              <w:t>Примечание</w:t>
            </w:r>
          </w:p>
        </w:tc>
      </w:tr>
      <w:tr w:rsidR="00427426" w:rsidRPr="00BD4BE6" w:rsidTr="00BD4BE6">
        <w:trPr>
          <w:trHeight w:val="272"/>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r w:rsidRPr="00BD4BE6">
              <w:rPr>
                <w:sz w:val="20"/>
              </w:rPr>
              <w:t>1</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r w:rsidRPr="00BD4BE6">
              <w:rPr>
                <w:sz w:val="20"/>
              </w:rPr>
              <w:t>2</w:t>
            </w:r>
          </w:p>
        </w:tc>
        <w:tc>
          <w:tcPr>
            <w:tcW w:w="1417" w:type="dxa"/>
            <w:tcBorders>
              <w:top w:val="nil"/>
              <w:left w:val="nil"/>
              <w:bottom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r w:rsidRPr="00BD4BE6">
              <w:rPr>
                <w:sz w:val="20"/>
              </w:rPr>
              <w:t>3</w:t>
            </w:r>
          </w:p>
        </w:tc>
        <w:tc>
          <w:tcPr>
            <w:tcW w:w="1559" w:type="dxa"/>
            <w:tcBorders>
              <w:top w:val="nil"/>
              <w:left w:val="nil"/>
              <w:bottom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r w:rsidRPr="00BD4BE6">
              <w:rPr>
                <w:sz w:val="20"/>
              </w:rPr>
              <w:t>4</w:t>
            </w:r>
          </w:p>
        </w:tc>
        <w:tc>
          <w:tcPr>
            <w:tcW w:w="2942" w:type="dxa"/>
            <w:tcBorders>
              <w:top w:val="nil"/>
              <w:left w:val="nil"/>
              <w:bottom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r w:rsidRPr="00BD4BE6">
              <w:rPr>
                <w:sz w:val="20"/>
              </w:rPr>
              <w:t>5</w:t>
            </w:r>
          </w:p>
        </w:tc>
      </w:tr>
      <w:tr w:rsidR="00427426" w:rsidRPr="00BD4BE6" w:rsidTr="00427426">
        <w:trPr>
          <w:trHeight w:val="247"/>
        </w:trPr>
        <w:tc>
          <w:tcPr>
            <w:tcW w:w="98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27426" w:rsidRPr="00BD4BE6" w:rsidRDefault="00427426" w:rsidP="00427426">
            <w:pPr>
              <w:pStyle w:val="a6"/>
              <w:numPr>
                <w:ilvl w:val="0"/>
                <w:numId w:val="3"/>
              </w:numPr>
              <w:suppressAutoHyphens w:val="0"/>
              <w:contextualSpacing/>
              <w:jc w:val="center"/>
              <w:rPr>
                <w:b/>
                <w:bCs/>
                <w:sz w:val="20"/>
                <w:szCs w:val="20"/>
              </w:rPr>
            </w:pPr>
            <w:r w:rsidRPr="00BD4BE6">
              <w:rPr>
                <w:b/>
                <w:bCs/>
                <w:sz w:val="20"/>
                <w:szCs w:val="20"/>
              </w:rPr>
              <w:t>Полы</w:t>
            </w:r>
          </w:p>
        </w:tc>
      </w:tr>
      <w:tr w:rsidR="00BD4BE6" w:rsidRPr="00BD4BE6" w:rsidTr="00BD4BE6">
        <w:trPr>
          <w:trHeight w:val="609"/>
        </w:trPr>
        <w:tc>
          <w:tcPr>
            <w:tcW w:w="675" w:type="dxa"/>
            <w:vMerge w:val="restart"/>
            <w:tcBorders>
              <w:top w:val="nil"/>
              <w:left w:val="single" w:sz="4" w:space="0" w:color="auto"/>
              <w:right w:val="single" w:sz="4" w:space="0" w:color="auto"/>
            </w:tcBorders>
            <w:shd w:val="clear" w:color="auto" w:fill="auto"/>
            <w:noWrap/>
            <w:vAlign w:val="center"/>
            <w:hideMark/>
          </w:tcPr>
          <w:p w:rsidR="00427426" w:rsidRPr="00BD4BE6" w:rsidRDefault="00BD4BE6" w:rsidP="00C00C7B">
            <w:pPr>
              <w:jc w:val="center"/>
              <w:rPr>
                <w:sz w:val="20"/>
              </w:rPr>
            </w:pPr>
            <w:r>
              <w:rPr>
                <w:sz w:val="20"/>
              </w:rPr>
              <w:t>11.</w:t>
            </w: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Разборка полов  из дерева</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м2</w:t>
            </w:r>
          </w:p>
        </w:tc>
        <w:tc>
          <w:tcPr>
            <w:tcW w:w="1559"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126,0</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rPr>
                <w:sz w:val="20"/>
              </w:rPr>
            </w:pPr>
          </w:p>
        </w:tc>
      </w:tr>
      <w:tr w:rsidR="00BD4BE6" w:rsidRPr="00BD4BE6" w:rsidTr="00BD4BE6">
        <w:trPr>
          <w:trHeight w:val="170"/>
        </w:trPr>
        <w:tc>
          <w:tcPr>
            <w:tcW w:w="675" w:type="dxa"/>
            <w:vMerge/>
            <w:tcBorders>
              <w:left w:val="single" w:sz="4" w:space="0" w:color="auto"/>
              <w:right w:val="single" w:sz="4" w:space="0" w:color="auto"/>
            </w:tcBorders>
            <w:shd w:val="clear" w:color="auto" w:fill="auto"/>
            <w:noWrap/>
            <w:hideMark/>
          </w:tcPr>
          <w:p w:rsidR="00427426" w:rsidRPr="00BD4BE6" w:rsidRDefault="0042742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Разборка покрытий полов  из дерева</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м2</w:t>
            </w:r>
          </w:p>
        </w:tc>
        <w:tc>
          <w:tcPr>
            <w:tcW w:w="1559"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126,0</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r w:rsidRPr="00BD4BE6">
              <w:rPr>
                <w:sz w:val="20"/>
              </w:rPr>
              <w:t> </w:t>
            </w:r>
          </w:p>
        </w:tc>
      </w:tr>
      <w:tr w:rsidR="00BD4BE6" w:rsidRPr="00BD4BE6" w:rsidTr="00BD4BE6">
        <w:trPr>
          <w:trHeight w:val="170"/>
        </w:trPr>
        <w:tc>
          <w:tcPr>
            <w:tcW w:w="675" w:type="dxa"/>
            <w:vMerge/>
            <w:tcBorders>
              <w:left w:val="single" w:sz="4" w:space="0" w:color="auto"/>
              <w:right w:val="single" w:sz="4" w:space="0" w:color="auto"/>
            </w:tcBorders>
            <w:shd w:val="clear" w:color="auto" w:fill="auto"/>
            <w:noWrap/>
            <w:hideMark/>
          </w:tcPr>
          <w:p w:rsidR="00427426" w:rsidRPr="00BD4BE6" w:rsidRDefault="0042742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Разборка верхней части кирпичной перегородки до образования одного уровня пола</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м3</w:t>
            </w:r>
          </w:p>
        </w:tc>
        <w:tc>
          <w:tcPr>
            <w:tcW w:w="1559"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4,02</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p>
        </w:tc>
      </w:tr>
      <w:tr w:rsidR="00BD4BE6" w:rsidRPr="00BD4BE6" w:rsidTr="00BD4BE6">
        <w:trPr>
          <w:trHeight w:val="170"/>
        </w:trPr>
        <w:tc>
          <w:tcPr>
            <w:tcW w:w="675" w:type="dxa"/>
            <w:vMerge/>
            <w:tcBorders>
              <w:left w:val="single" w:sz="4" w:space="0" w:color="auto"/>
              <w:right w:val="single" w:sz="4" w:space="0" w:color="auto"/>
            </w:tcBorders>
            <w:shd w:val="clear" w:color="auto" w:fill="auto"/>
            <w:noWrap/>
            <w:hideMark/>
          </w:tcPr>
          <w:p w:rsidR="00427426" w:rsidRPr="00BD4BE6" w:rsidRDefault="0042742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 xml:space="preserve">Установка металлических  перекрытий из </w:t>
            </w:r>
            <w:proofErr w:type="spellStart"/>
            <w:r w:rsidRPr="00BD4BE6">
              <w:rPr>
                <w:sz w:val="20"/>
              </w:rPr>
              <w:t>двутавра</w:t>
            </w:r>
            <w:proofErr w:type="spellEnd"/>
            <w:r w:rsidRPr="00BD4BE6">
              <w:rPr>
                <w:sz w:val="20"/>
              </w:rPr>
              <w:t xml:space="preserve"> №10</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м</w:t>
            </w:r>
          </w:p>
        </w:tc>
        <w:tc>
          <w:tcPr>
            <w:tcW w:w="1559"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140,0</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r w:rsidRPr="00BD4BE6">
              <w:rPr>
                <w:sz w:val="20"/>
              </w:rPr>
              <w:t> </w:t>
            </w:r>
          </w:p>
        </w:tc>
      </w:tr>
      <w:tr w:rsidR="00BD4BE6" w:rsidRPr="00BD4BE6" w:rsidTr="00BD4BE6">
        <w:trPr>
          <w:trHeight w:val="170"/>
        </w:trPr>
        <w:tc>
          <w:tcPr>
            <w:tcW w:w="675" w:type="dxa"/>
            <w:vMerge/>
            <w:tcBorders>
              <w:left w:val="single" w:sz="4" w:space="0" w:color="auto"/>
              <w:right w:val="single" w:sz="4" w:space="0" w:color="auto"/>
            </w:tcBorders>
            <w:shd w:val="clear" w:color="auto" w:fill="auto"/>
            <w:noWrap/>
            <w:hideMark/>
          </w:tcPr>
          <w:p w:rsidR="00427426" w:rsidRPr="00BD4BE6" w:rsidRDefault="0042742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Связка металлически перекрытий брусом из дерева100*100мм.</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м3</w:t>
            </w:r>
          </w:p>
        </w:tc>
        <w:tc>
          <w:tcPr>
            <w:tcW w:w="1559"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2,6</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p>
        </w:tc>
      </w:tr>
      <w:tr w:rsidR="00BD4BE6" w:rsidRPr="00BD4BE6" w:rsidTr="00BD4BE6">
        <w:trPr>
          <w:trHeight w:val="170"/>
        </w:trPr>
        <w:tc>
          <w:tcPr>
            <w:tcW w:w="675" w:type="dxa"/>
            <w:vMerge/>
            <w:tcBorders>
              <w:left w:val="single" w:sz="4" w:space="0" w:color="auto"/>
              <w:right w:val="single" w:sz="4" w:space="0" w:color="auto"/>
            </w:tcBorders>
            <w:shd w:val="clear" w:color="auto" w:fill="auto"/>
            <w:noWrap/>
            <w:hideMark/>
          </w:tcPr>
          <w:p w:rsidR="00427426" w:rsidRPr="00BD4BE6" w:rsidRDefault="0042742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 xml:space="preserve">Укладка доски обрезной </w:t>
            </w:r>
            <w:r w:rsidRPr="00BD4BE6">
              <w:rPr>
                <w:sz w:val="20"/>
              </w:rPr>
              <w:lastRenderedPageBreak/>
              <w:t>24мм. на перекрытие</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lastRenderedPageBreak/>
              <w:t>м3</w:t>
            </w:r>
          </w:p>
        </w:tc>
        <w:tc>
          <w:tcPr>
            <w:tcW w:w="1559"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3,1</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p>
        </w:tc>
      </w:tr>
      <w:tr w:rsidR="00BD4BE6" w:rsidRPr="00BD4BE6" w:rsidTr="00BD4BE6">
        <w:trPr>
          <w:trHeight w:val="170"/>
        </w:trPr>
        <w:tc>
          <w:tcPr>
            <w:tcW w:w="675" w:type="dxa"/>
            <w:vMerge/>
            <w:tcBorders>
              <w:left w:val="single" w:sz="4" w:space="0" w:color="auto"/>
              <w:right w:val="single" w:sz="4" w:space="0" w:color="auto"/>
            </w:tcBorders>
            <w:shd w:val="clear" w:color="auto" w:fill="auto"/>
            <w:noWrap/>
            <w:hideMark/>
          </w:tcPr>
          <w:p w:rsidR="00427426" w:rsidRPr="00BD4BE6" w:rsidRDefault="0042742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Пропитка деревянного бруса и досок антисептическим составом  и огнезащитным лаком</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м2</w:t>
            </w:r>
          </w:p>
        </w:tc>
        <w:tc>
          <w:tcPr>
            <w:tcW w:w="1559"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360,0</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r w:rsidRPr="00BD4BE6">
              <w:rPr>
                <w:sz w:val="20"/>
              </w:rPr>
              <w:t> </w:t>
            </w:r>
          </w:p>
        </w:tc>
      </w:tr>
      <w:tr w:rsidR="00BD4BE6" w:rsidRPr="00BD4BE6" w:rsidTr="00BD4BE6">
        <w:trPr>
          <w:trHeight w:val="170"/>
        </w:trPr>
        <w:tc>
          <w:tcPr>
            <w:tcW w:w="675" w:type="dxa"/>
            <w:vMerge/>
            <w:tcBorders>
              <w:left w:val="single" w:sz="4" w:space="0" w:color="auto"/>
              <w:right w:val="single" w:sz="4" w:space="0" w:color="auto"/>
            </w:tcBorders>
            <w:shd w:val="clear" w:color="auto" w:fill="auto"/>
            <w:noWrap/>
            <w:hideMark/>
          </w:tcPr>
          <w:p w:rsidR="00427426" w:rsidRPr="00BD4BE6" w:rsidRDefault="0042742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 xml:space="preserve">Устройство двухслойной </w:t>
            </w:r>
            <w:proofErr w:type="spellStart"/>
            <w:r w:rsidRPr="00BD4BE6">
              <w:rPr>
                <w:sz w:val="20"/>
              </w:rPr>
              <w:t>пароизоляции</w:t>
            </w:r>
            <w:proofErr w:type="spellEnd"/>
            <w:r w:rsidRPr="00BD4BE6">
              <w:rPr>
                <w:sz w:val="20"/>
              </w:rPr>
              <w:t xml:space="preserve"> пола</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м2</w:t>
            </w:r>
          </w:p>
        </w:tc>
        <w:tc>
          <w:tcPr>
            <w:tcW w:w="1559"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126,0</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r w:rsidRPr="00BD4BE6">
              <w:rPr>
                <w:sz w:val="20"/>
              </w:rPr>
              <w:t> </w:t>
            </w:r>
          </w:p>
        </w:tc>
      </w:tr>
      <w:tr w:rsidR="00BD4BE6" w:rsidRPr="00BD4BE6" w:rsidTr="00BD4BE6">
        <w:trPr>
          <w:trHeight w:val="170"/>
        </w:trPr>
        <w:tc>
          <w:tcPr>
            <w:tcW w:w="675" w:type="dxa"/>
            <w:vMerge/>
            <w:tcBorders>
              <w:left w:val="single" w:sz="4" w:space="0" w:color="auto"/>
              <w:right w:val="single" w:sz="4" w:space="0" w:color="auto"/>
            </w:tcBorders>
            <w:shd w:val="clear" w:color="auto" w:fill="auto"/>
            <w:noWrap/>
            <w:hideMark/>
          </w:tcPr>
          <w:p w:rsidR="00427426" w:rsidRPr="00BD4BE6" w:rsidRDefault="0042742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Устройство теплоизоляции пола(50мм)</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м2</w:t>
            </w:r>
          </w:p>
        </w:tc>
        <w:tc>
          <w:tcPr>
            <w:tcW w:w="1559"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126,0</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p>
        </w:tc>
      </w:tr>
      <w:tr w:rsidR="00BD4BE6" w:rsidRPr="00BD4BE6" w:rsidTr="00BD4BE6">
        <w:trPr>
          <w:trHeight w:val="170"/>
        </w:trPr>
        <w:tc>
          <w:tcPr>
            <w:tcW w:w="675" w:type="dxa"/>
            <w:vMerge/>
            <w:tcBorders>
              <w:left w:val="single" w:sz="4" w:space="0" w:color="auto"/>
              <w:right w:val="single" w:sz="4" w:space="0" w:color="auto"/>
            </w:tcBorders>
            <w:shd w:val="clear" w:color="auto" w:fill="auto"/>
            <w:noWrap/>
            <w:hideMark/>
          </w:tcPr>
          <w:p w:rsidR="00427426" w:rsidRPr="00BD4BE6" w:rsidRDefault="0042742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 xml:space="preserve">Укладка плиты ОСБ 10мм. по доскам </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м2</w:t>
            </w:r>
          </w:p>
        </w:tc>
        <w:tc>
          <w:tcPr>
            <w:tcW w:w="1559"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256,0</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rPr>
                <w:sz w:val="20"/>
              </w:rPr>
            </w:pPr>
            <w:r w:rsidRPr="00BD4BE6">
              <w:rPr>
                <w:sz w:val="20"/>
              </w:rPr>
              <w:t> </w:t>
            </w:r>
          </w:p>
        </w:tc>
      </w:tr>
      <w:tr w:rsidR="00BD4BE6" w:rsidRPr="00BD4BE6" w:rsidTr="00BD4BE6">
        <w:trPr>
          <w:trHeight w:val="170"/>
        </w:trPr>
        <w:tc>
          <w:tcPr>
            <w:tcW w:w="675" w:type="dxa"/>
            <w:vMerge/>
            <w:tcBorders>
              <w:left w:val="single" w:sz="4" w:space="0" w:color="auto"/>
              <w:bottom w:val="single" w:sz="4" w:space="0" w:color="auto"/>
              <w:right w:val="single" w:sz="4" w:space="0" w:color="auto"/>
            </w:tcBorders>
            <w:shd w:val="clear" w:color="auto" w:fill="auto"/>
            <w:noWrap/>
            <w:hideMark/>
          </w:tcPr>
          <w:p w:rsidR="00427426" w:rsidRPr="00BD4BE6" w:rsidRDefault="0042742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 xml:space="preserve">Укладка </w:t>
            </w:r>
            <w:proofErr w:type="spellStart"/>
            <w:r w:rsidRPr="00BD4BE6">
              <w:rPr>
                <w:sz w:val="20"/>
              </w:rPr>
              <w:t>ламината</w:t>
            </w:r>
            <w:proofErr w:type="spellEnd"/>
            <w:r w:rsidRPr="00BD4BE6">
              <w:rPr>
                <w:sz w:val="20"/>
              </w:rPr>
              <w:t>  на подложке</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м2</w:t>
            </w:r>
          </w:p>
        </w:tc>
        <w:tc>
          <w:tcPr>
            <w:tcW w:w="1559"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256,0</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r w:rsidRPr="00BD4BE6">
              <w:rPr>
                <w:sz w:val="20"/>
              </w:rPr>
              <w:t> </w:t>
            </w:r>
          </w:p>
        </w:tc>
      </w:tr>
      <w:tr w:rsidR="00427426" w:rsidRPr="00BD4BE6" w:rsidTr="00427426">
        <w:trPr>
          <w:trHeight w:val="272"/>
        </w:trPr>
        <w:tc>
          <w:tcPr>
            <w:tcW w:w="98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27426" w:rsidRPr="00BD4BE6" w:rsidRDefault="00427426" w:rsidP="00BD4BE6">
            <w:pPr>
              <w:jc w:val="center"/>
              <w:rPr>
                <w:b/>
                <w:sz w:val="20"/>
              </w:rPr>
            </w:pPr>
            <w:r w:rsidRPr="00BD4BE6">
              <w:rPr>
                <w:b/>
                <w:sz w:val="20"/>
              </w:rPr>
              <w:t>2. Стены, перегородки</w:t>
            </w:r>
          </w:p>
        </w:tc>
      </w:tr>
      <w:tr w:rsidR="00427426" w:rsidRPr="00BD4BE6" w:rsidTr="00BD4BE6">
        <w:trPr>
          <w:trHeight w:val="750"/>
        </w:trPr>
        <w:tc>
          <w:tcPr>
            <w:tcW w:w="675" w:type="dxa"/>
            <w:vMerge w:val="restart"/>
            <w:tcBorders>
              <w:top w:val="nil"/>
              <w:left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r w:rsidRPr="00BD4BE6">
              <w:rPr>
                <w:sz w:val="20"/>
              </w:rPr>
              <w:t>2</w:t>
            </w:r>
            <w:r w:rsidR="00BD4BE6">
              <w:rPr>
                <w:sz w:val="20"/>
              </w:rPr>
              <w:t>2</w:t>
            </w:r>
            <w:r w:rsidRPr="00BD4BE6">
              <w:rPr>
                <w:sz w:val="20"/>
              </w:rPr>
              <w:t>.</w:t>
            </w: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Разборка обшивки стен и перегородок из панелей ДСП на деревянном каркасе</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м2</w:t>
            </w:r>
          </w:p>
        </w:tc>
        <w:tc>
          <w:tcPr>
            <w:tcW w:w="1559"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112,0</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r w:rsidRPr="00BD4BE6">
              <w:rPr>
                <w:sz w:val="20"/>
              </w:rPr>
              <w:t> </w:t>
            </w:r>
          </w:p>
        </w:tc>
      </w:tr>
      <w:tr w:rsidR="00427426" w:rsidRPr="00BD4BE6" w:rsidTr="00BD4BE6">
        <w:trPr>
          <w:trHeight w:val="284"/>
        </w:trPr>
        <w:tc>
          <w:tcPr>
            <w:tcW w:w="675" w:type="dxa"/>
            <w:vMerge/>
            <w:tcBorders>
              <w:left w:val="single" w:sz="4" w:space="0" w:color="auto"/>
              <w:right w:val="single" w:sz="4" w:space="0" w:color="auto"/>
            </w:tcBorders>
            <w:shd w:val="clear" w:color="auto" w:fill="auto"/>
            <w:noWrap/>
            <w:hideMark/>
          </w:tcPr>
          <w:p w:rsidR="00427426" w:rsidRPr="00BD4BE6" w:rsidRDefault="0042742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Демонтаж опор из кирпича</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м3</w:t>
            </w:r>
          </w:p>
        </w:tc>
        <w:tc>
          <w:tcPr>
            <w:tcW w:w="1559"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2,5</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r w:rsidRPr="00BD4BE6">
              <w:rPr>
                <w:sz w:val="20"/>
              </w:rPr>
              <w:t> </w:t>
            </w:r>
          </w:p>
        </w:tc>
      </w:tr>
      <w:tr w:rsidR="00427426" w:rsidRPr="00BD4BE6" w:rsidTr="00BD4BE6">
        <w:trPr>
          <w:trHeight w:val="284"/>
        </w:trPr>
        <w:tc>
          <w:tcPr>
            <w:tcW w:w="675" w:type="dxa"/>
            <w:vMerge/>
            <w:tcBorders>
              <w:left w:val="single" w:sz="4" w:space="0" w:color="auto"/>
              <w:right w:val="single" w:sz="4" w:space="0" w:color="auto"/>
            </w:tcBorders>
            <w:shd w:val="clear" w:color="auto" w:fill="auto"/>
            <w:noWrap/>
            <w:hideMark/>
          </w:tcPr>
          <w:p w:rsidR="00427426" w:rsidRPr="00BD4BE6" w:rsidRDefault="0042742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Установка опор металлических коробчатых 100*100мм.</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м</w:t>
            </w:r>
          </w:p>
        </w:tc>
        <w:tc>
          <w:tcPr>
            <w:tcW w:w="1559"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5,7</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p>
        </w:tc>
      </w:tr>
      <w:tr w:rsidR="00427426" w:rsidRPr="00BD4BE6" w:rsidTr="00BD4BE6">
        <w:trPr>
          <w:trHeight w:val="284"/>
        </w:trPr>
        <w:tc>
          <w:tcPr>
            <w:tcW w:w="675" w:type="dxa"/>
            <w:vMerge/>
            <w:tcBorders>
              <w:left w:val="single" w:sz="4" w:space="0" w:color="auto"/>
              <w:right w:val="single" w:sz="4" w:space="0" w:color="auto"/>
            </w:tcBorders>
            <w:shd w:val="clear" w:color="auto" w:fill="auto"/>
            <w:noWrap/>
            <w:hideMark/>
          </w:tcPr>
          <w:p w:rsidR="00427426" w:rsidRPr="00BD4BE6" w:rsidRDefault="0042742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 xml:space="preserve">Устройство двухсторонних перегородок из </w:t>
            </w:r>
            <w:proofErr w:type="spellStart"/>
            <w:r w:rsidRPr="00BD4BE6">
              <w:rPr>
                <w:sz w:val="20"/>
              </w:rPr>
              <w:t>гипсоплиты</w:t>
            </w:r>
            <w:proofErr w:type="spellEnd"/>
            <w:r w:rsidRPr="00BD4BE6">
              <w:rPr>
                <w:sz w:val="20"/>
              </w:rPr>
              <w:t xml:space="preserve"> звукоизоляционной  с прокладкой </w:t>
            </w:r>
            <w:proofErr w:type="spellStart"/>
            <w:r w:rsidRPr="00BD4BE6">
              <w:rPr>
                <w:sz w:val="20"/>
              </w:rPr>
              <w:t>тепло-звукоизоляции</w:t>
            </w:r>
            <w:proofErr w:type="spellEnd"/>
            <w:r w:rsidRPr="00BD4BE6">
              <w:rPr>
                <w:sz w:val="20"/>
              </w:rPr>
              <w:t>(50мм)</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м2</w:t>
            </w:r>
          </w:p>
        </w:tc>
        <w:tc>
          <w:tcPr>
            <w:tcW w:w="1559"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185,2</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r w:rsidRPr="00BD4BE6">
              <w:rPr>
                <w:sz w:val="20"/>
              </w:rPr>
              <w:t> </w:t>
            </w:r>
          </w:p>
        </w:tc>
      </w:tr>
      <w:tr w:rsidR="00427426" w:rsidRPr="00BD4BE6" w:rsidTr="00BD4BE6">
        <w:trPr>
          <w:trHeight w:val="284"/>
        </w:trPr>
        <w:tc>
          <w:tcPr>
            <w:tcW w:w="675" w:type="dxa"/>
            <w:vMerge/>
            <w:tcBorders>
              <w:left w:val="single" w:sz="4" w:space="0" w:color="auto"/>
              <w:right w:val="single" w:sz="4" w:space="0" w:color="auto"/>
            </w:tcBorders>
            <w:shd w:val="clear" w:color="auto" w:fill="auto"/>
            <w:noWrap/>
            <w:hideMark/>
          </w:tcPr>
          <w:p w:rsidR="00427426" w:rsidRPr="00BD4BE6" w:rsidRDefault="00427426" w:rsidP="00C00C7B">
            <w:pPr>
              <w:jc w:val="center"/>
              <w:rPr>
                <w:sz w:val="20"/>
              </w:rPr>
            </w:pPr>
          </w:p>
        </w:tc>
        <w:tc>
          <w:tcPr>
            <w:tcW w:w="3261" w:type="dxa"/>
            <w:tcBorders>
              <w:top w:val="single" w:sz="4" w:space="0" w:color="auto"/>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Изготовление дверных  и оконных откосов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42,0</w:t>
            </w:r>
          </w:p>
        </w:tc>
        <w:tc>
          <w:tcPr>
            <w:tcW w:w="2942" w:type="dxa"/>
            <w:tcBorders>
              <w:top w:val="single" w:sz="4" w:space="0" w:color="auto"/>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r w:rsidRPr="00BD4BE6">
              <w:rPr>
                <w:sz w:val="20"/>
              </w:rPr>
              <w:t> </w:t>
            </w:r>
          </w:p>
        </w:tc>
      </w:tr>
      <w:tr w:rsidR="00427426" w:rsidRPr="00BD4BE6" w:rsidTr="00BD4BE6">
        <w:trPr>
          <w:trHeight w:val="284"/>
        </w:trPr>
        <w:tc>
          <w:tcPr>
            <w:tcW w:w="675" w:type="dxa"/>
            <w:vMerge/>
            <w:tcBorders>
              <w:left w:val="single" w:sz="4" w:space="0" w:color="auto"/>
              <w:right w:val="single" w:sz="4" w:space="0" w:color="auto"/>
            </w:tcBorders>
            <w:shd w:val="clear" w:color="auto" w:fill="auto"/>
            <w:noWrap/>
            <w:hideMark/>
          </w:tcPr>
          <w:p w:rsidR="00427426" w:rsidRPr="00BD4BE6" w:rsidRDefault="00427426" w:rsidP="00C00C7B">
            <w:pPr>
              <w:jc w:val="center"/>
              <w:rPr>
                <w:sz w:val="20"/>
              </w:rPr>
            </w:pPr>
          </w:p>
        </w:tc>
        <w:tc>
          <w:tcPr>
            <w:tcW w:w="3261" w:type="dxa"/>
            <w:tcBorders>
              <w:top w:val="single" w:sz="4" w:space="0" w:color="auto"/>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Штукатурка стен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м2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89,6</w:t>
            </w:r>
          </w:p>
        </w:tc>
        <w:tc>
          <w:tcPr>
            <w:tcW w:w="2942" w:type="dxa"/>
            <w:tcBorders>
              <w:top w:val="single" w:sz="4" w:space="0" w:color="auto"/>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p>
        </w:tc>
      </w:tr>
      <w:tr w:rsidR="00427426" w:rsidRPr="00BD4BE6" w:rsidTr="00BD4BE6">
        <w:trPr>
          <w:trHeight w:val="284"/>
        </w:trPr>
        <w:tc>
          <w:tcPr>
            <w:tcW w:w="675" w:type="dxa"/>
            <w:vMerge/>
            <w:tcBorders>
              <w:left w:val="single" w:sz="4" w:space="0" w:color="auto"/>
              <w:right w:val="single" w:sz="4" w:space="0" w:color="auto"/>
            </w:tcBorders>
            <w:shd w:val="clear" w:color="auto" w:fill="auto"/>
            <w:noWrap/>
            <w:hideMark/>
          </w:tcPr>
          <w:p w:rsidR="00427426" w:rsidRPr="00BD4BE6" w:rsidRDefault="00427426" w:rsidP="00C00C7B">
            <w:pPr>
              <w:jc w:val="center"/>
              <w:rPr>
                <w:sz w:val="20"/>
              </w:rPr>
            </w:pPr>
          </w:p>
        </w:tc>
        <w:tc>
          <w:tcPr>
            <w:tcW w:w="3261" w:type="dxa"/>
            <w:tcBorders>
              <w:top w:val="single" w:sz="4" w:space="0" w:color="auto"/>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Шпатлевка стен, перегородок</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м2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274,8</w:t>
            </w:r>
          </w:p>
        </w:tc>
        <w:tc>
          <w:tcPr>
            <w:tcW w:w="2942" w:type="dxa"/>
            <w:tcBorders>
              <w:top w:val="single" w:sz="4" w:space="0" w:color="auto"/>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p>
        </w:tc>
      </w:tr>
      <w:tr w:rsidR="00427426" w:rsidRPr="00BD4BE6" w:rsidTr="00BD4BE6">
        <w:trPr>
          <w:trHeight w:val="284"/>
        </w:trPr>
        <w:tc>
          <w:tcPr>
            <w:tcW w:w="675" w:type="dxa"/>
            <w:vMerge/>
            <w:tcBorders>
              <w:left w:val="single" w:sz="4" w:space="0" w:color="auto"/>
              <w:right w:val="single" w:sz="4" w:space="0" w:color="auto"/>
            </w:tcBorders>
            <w:shd w:val="clear" w:color="auto" w:fill="auto"/>
            <w:noWrap/>
            <w:hideMark/>
          </w:tcPr>
          <w:p w:rsidR="00427426" w:rsidRPr="00BD4BE6" w:rsidRDefault="00427426" w:rsidP="00C00C7B">
            <w:pPr>
              <w:jc w:val="center"/>
              <w:rPr>
                <w:sz w:val="20"/>
              </w:rPr>
            </w:pPr>
          </w:p>
        </w:tc>
        <w:tc>
          <w:tcPr>
            <w:tcW w:w="3261" w:type="dxa"/>
            <w:tcBorders>
              <w:top w:val="single" w:sz="4" w:space="0" w:color="auto"/>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Установка оконных блоков  из ПХВ профиля(4 окна 1,2*1,5м)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 xml:space="preserve">м2/ </w:t>
            </w:r>
            <w:proofErr w:type="spellStart"/>
            <w:r w:rsidRPr="00BD4BE6">
              <w:rPr>
                <w:sz w:val="20"/>
              </w:rPr>
              <w:t>шт</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9,0</w:t>
            </w:r>
          </w:p>
        </w:tc>
        <w:tc>
          <w:tcPr>
            <w:tcW w:w="2942" w:type="dxa"/>
            <w:tcBorders>
              <w:top w:val="single" w:sz="4" w:space="0" w:color="auto"/>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p>
        </w:tc>
      </w:tr>
      <w:tr w:rsidR="00427426" w:rsidRPr="00BD4BE6" w:rsidTr="00BD4BE6">
        <w:trPr>
          <w:trHeight w:val="284"/>
        </w:trPr>
        <w:tc>
          <w:tcPr>
            <w:tcW w:w="675" w:type="dxa"/>
            <w:vMerge/>
            <w:tcBorders>
              <w:left w:val="single" w:sz="4" w:space="0" w:color="auto"/>
              <w:right w:val="single" w:sz="4" w:space="0" w:color="auto"/>
            </w:tcBorders>
            <w:shd w:val="clear" w:color="auto" w:fill="auto"/>
            <w:noWrap/>
            <w:hideMark/>
          </w:tcPr>
          <w:p w:rsidR="00427426" w:rsidRPr="00BD4BE6" w:rsidRDefault="00427426" w:rsidP="00C00C7B">
            <w:pPr>
              <w:jc w:val="center"/>
              <w:rPr>
                <w:sz w:val="20"/>
              </w:rPr>
            </w:pPr>
          </w:p>
        </w:tc>
        <w:tc>
          <w:tcPr>
            <w:tcW w:w="3261" w:type="dxa"/>
            <w:tcBorders>
              <w:top w:val="single" w:sz="4" w:space="0" w:color="auto"/>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Установка подоконных досок из ПВХ (шириной 500 мм) в каменных стенах толщиной до 0,51 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4,8</w:t>
            </w:r>
          </w:p>
        </w:tc>
        <w:tc>
          <w:tcPr>
            <w:tcW w:w="2942" w:type="dxa"/>
            <w:tcBorders>
              <w:top w:val="single" w:sz="4" w:space="0" w:color="auto"/>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p>
        </w:tc>
      </w:tr>
      <w:tr w:rsidR="00427426" w:rsidRPr="00BD4BE6" w:rsidTr="00BD4BE6">
        <w:trPr>
          <w:trHeight w:val="284"/>
        </w:trPr>
        <w:tc>
          <w:tcPr>
            <w:tcW w:w="675" w:type="dxa"/>
            <w:vMerge/>
            <w:tcBorders>
              <w:left w:val="single" w:sz="4" w:space="0" w:color="auto"/>
              <w:right w:val="single" w:sz="4" w:space="0" w:color="auto"/>
            </w:tcBorders>
            <w:shd w:val="clear" w:color="auto" w:fill="auto"/>
            <w:noWrap/>
            <w:hideMark/>
          </w:tcPr>
          <w:p w:rsidR="00427426" w:rsidRPr="00BD4BE6" w:rsidRDefault="00427426" w:rsidP="00C00C7B">
            <w:pPr>
              <w:jc w:val="center"/>
              <w:rPr>
                <w:sz w:val="20"/>
              </w:rPr>
            </w:pPr>
          </w:p>
        </w:tc>
        <w:tc>
          <w:tcPr>
            <w:tcW w:w="3261" w:type="dxa"/>
            <w:tcBorders>
              <w:top w:val="single" w:sz="4" w:space="0" w:color="auto"/>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Установка дверей пожарного выхода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 xml:space="preserve">м2/ </w:t>
            </w:r>
            <w:proofErr w:type="spellStart"/>
            <w:r w:rsidRPr="00BD4BE6">
              <w:rPr>
                <w:sz w:val="20"/>
              </w:rPr>
              <w:t>шт</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2,4</w:t>
            </w:r>
          </w:p>
        </w:tc>
        <w:tc>
          <w:tcPr>
            <w:tcW w:w="2942" w:type="dxa"/>
            <w:tcBorders>
              <w:top w:val="single" w:sz="4" w:space="0" w:color="auto"/>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p>
        </w:tc>
      </w:tr>
      <w:tr w:rsidR="00427426" w:rsidRPr="00BD4BE6" w:rsidTr="00BD4BE6">
        <w:trPr>
          <w:trHeight w:val="284"/>
        </w:trPr>
        <w:tc>
          <w:tcPr>
            <w:tcW w:w="675" w:type="dxa"/>
            <w:vMerge/>
            <w:tcBorders>
              <w:left w:val="single" w:sz="4" w:space="0" w:color="auto"/>
              <w:right w:val="single" w:sz="4" w:space="0" w:color="auto"/>
            </w:tcBorders>
            <w:shd w:val="clear" w:color="auto" w:fill="auto"/>
            <w:noWrap/>
            <w:hideMark/>
          </w:tcPr>
          <w:p w:rsidR="00427426" w:rsidRPr="00BD4BE6" w:rsidRDefault="00427426" w:rsidP="00C00C7B">
            <w:pPr>
              <w:jc w:val="center"/>
              <w:rPr>
                <w:sz w:val="20"/>
              </w:rPr>
            </w:pPr>
          </w:p>
        </w:tc>
        <w:tc>
          <w:tcPr>
            <w:tcW w:w="3261" w:type="dxa"/>
            <w:tcBorders>
              <w:top w:val="single" w:sz="4" w:space="0" w:color="auto"/>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Грунтовка  стен, перегородок</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м2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274,8</w:t>
            </w:r>
          </w:p>
        </w:tc>
        <w:tc>
          <w:tcPr>
            <w:tcW w:w="2942" w:type="dxa"/>
            <w:tcBorders>
              <w:top w:val="single" w:sz="4" w:space="0" w:color="auto"/>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p>
        </w:tc>
      </w:tr>
      <w:tr w:rsidR="00427426" w:rsidRPr="00BD4BE6" w:rsidTr="00BD4BE6">
        <w:trPr>
          <w:trHeight w:val="284"/>
        </w:trPr>
        <w:tc>
          <w:tcPr>
            <w:tcW w:w="675" w:type="dxa"/>
            <w:vMerge/>
            <w:tcBorders>
              <w:left w:val="single" w:sz="4" w:space="0" w:color="auto"/>
              <w:right w:val="single" w:sz="4" w:space="0" w:color="auto"/>
            </w:tcBorders>
            <w:shd w:val="clear" w:color="auto" w:fill="auto"/>
            <w:noWrap/>
            <w:hideMark/>
          </w:tcPr>
          <w:p w:rsidR="00427426" w:rsidRPr="00BD4BE6" w:rsidRDefault="00427426" w:rsidP="00C00C7B">
            <w:pPr>
              <w:jc w:val="center"/>
              <w:rPr>
                <w:sz w:val="20"/>
              </w:rPr>
            </w:pPr>
          </w:p>
        </w:tc>
        <w:tc>
          <w:tcPr>
            <w:tcW w:w="3261" w:type="dxa"/>
            <w:tcBorders>
              <w:top w:val="single" w:sz="4" w:space="0" w:color="auto"/>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Окраска акриловыми красками (за 2 раза)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м2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274,8</w:t>
            </w:r>
          </w:p>
        </w:tc>
        <w:tc>
          <w:tcPr>
            <w:tcW w:w="2942" w:type="dxa"/>
            <w:tcBorders>
              <w:top w:val="single" w:sz="4" w:space="0" w:color="auto"/>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p>
        </w:tc>
      </w:tr>
      <w:tr w:rsidR="00427426" w:rsidRPr="00BD4BE6" w:rsidTr="00BD4BE6">
        <w:trPr>
          <w:trHeight w:val="284"/>
        </w:trPr>
        <w:tc>
          <w:tcPr>
            <w:tcW w:w="675" w:type="dxa"/>
            <w:vMerge/>
            <w:tcBorders>
              <w:left w:val="single" w:sz="4" w:space="0" w:color="auto"/>
              <w:bottom w:val="single" w:sz="4" w:space="0" w:color="auto"/>
              <w:right w:val="single" w:sz="4" w:space="0" w:color="auto"/>
            </w:tcBorders>
            <w:shd w:val="clear" w:color="auto" w:fill="auto"/>
            <w:noWrap/>
            <w:hideMark/>
          </w:tcPr>
          <w:p w:rsidR="00427426" w:rsidRPr="00BD4BE6" w:rsidRDefault="00427426" w:rsidP="00C00C7B">
            <w:pPr>
              <w:jc w:val="center"/>
              <w:rPr>
                <w:sz w:val="20"/>
              </w:rPr>
            </w:pPr>
          </w:p>
        </w:tc>
        <w:tc>
          <w:tcPr>
            <w:tcW w:w="3261" w:type="dxa"/>
            <w:tcBorders>
              <w:top w:val="single" w:sz="4" w:space="0" w:color="auto"/>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Устройство плинтусов из ПВХ</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202,4</w:t>
            </w:r>
          </w:p>
        </w:tc>
        <w:tc>
          <w:tcPr>
            <w:tcW w:w="2942" w:type="dxa"/>
            <w:tcBorders>
              <w:top w:val="single" w:sz="4" w:space="0" w:color="auto"/>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p>
        </w:tc>
      </w:tr>
      <w:tr w:rsidR="00427426" w:rsidRPr="00BD4BE6" w:rsidTr="00427426">
        <w:trPr>
          <w:trHeight w:val="284"/>
        </w:trPr>
        <w:tc>
          <w:tcPr>
            <w:tcW w:w="98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27426" w:rsidRPr="00BD4BE6" w:rsidRDefault="00427426" w:rsidP="00BD4BE6">
            <w:pPr>
              <w:jc w:val="center"/>
              <w:rPr>
                <w:b/>
                <w:sz w:val="20"/>
              </w:rPr>
            </w:pPr>
            <w:r w:rsidRPr="00BD4BE6">
              <w:rPr>
                <w:b/>
                <w:sz w:val="20"/>
              </w:rPr>
              <w:t>3. Потолки</w:t>
            </w:r>
          </w:p>
        </w:tc>
      </w:tr>
      <w:tr w:rsidR="00427426" w:rsidRPr="00BD4BE6" w:rsidTr="00BD4BE6">
        <w:trPr>
          <w:trHeight w:val="284"/>
        </w:trPr>
        <w:tc>
          <w:tcPr>
            <w:tcW w:w="675" w:type="dxa"/>
            <w:vMerge w:val="restart"/>
            <w:tcBorders>
              <w:top w:val="nil"/>
              <w:left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r w:rsidRPr="00BD4BE6">
              <w:rPr>
                <w:sz w:val="20"/>
              </w:rPr>
              <w:t>3</w:t>
            </w:r>
            <w:r w:rsidR="00BD4BE6">
              <w:rPr>
                <w:sz w:val="20"/>
              </w:rPr>
              <w:t>3</w:t>
            </w:r>
            <w:r w:rsidRPr="00BD4BE6">
              <w:rPr>
                <w:sz w:val="20"/>
              </w:rPr>
              <w:t>.</w:t>
            </w: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 xml:space="preserve">Устройство двухслойной </w:t>
            </w:r>
            <w:proofErr w:type="spellStart"/>
            <w:r w:rsidRPr="00BD4BE6">
              <w:rPr>
                <w:sz w:val="20"/>
              </w:rPr>
              <w:t>пароизоляции</w:t>
            </w:r>
            <w:proofErr w:type="spellEnd"/>
            <w:r w:rsidRPr="00BD4BE6">
              <w:rPr>
                <w:sz w:val="20"/>
              </w:rPr>
              <w:t xml:space="preserve"> кровли</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м2</w:t>
            </w:r>
          </w:p>
        </w:tc>
        <w:tc>
          <w:tcPr>
            <w:tcW w:w="1559"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259,2</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r w:rsidRPr="00BD4BE6">
              <w:rPr>
                <w:sz w:val="20"/>
              </w:rPr>
              <w:t> </w:t>
            </w:r>
          </w:p>
        </w:tc>
      </w:tr>
      <w:tr w:rsidR="00427426" w:rsidRPr="00BD4BE6" w:rsidTr="00BD4BE6">
        <w:trPr>
          <w:trHeight w:val="284"/>
        </w:trPr>
        <w:tc>
          <w:tcPr>
            <w:tcW w:w="675" w:type="dxa"/>
            <w:vMerge/>
            <w:tcBorders>
              <w:left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Устройство теплоизоляции кровли (150мм)</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м2</w:t>
            </w:r>
          </w:p>
        </w:tc>
        <w:tc>
          <w:tcPr>
            <w:tcW w:w="1559"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259,2</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r w:rsidRPr="00BD4BE6">
              <w:rPr>
                <w:sz w:val="20"/>
              </w:rPr>
              <w:t> </w:t>
            </w:r>
          </w:p>
        </w:tc>
      </w:tr>
      <w:tr w:rsidR="00427426" w:rsidRPr="00BD4BE6" w:rsidTr="00BD4BE6">
        <w:trPr>
          <w:trHeight w:val="284"/>
        </w:trPr>
        <w:tc>
          <w:tcPr>
            <w:tcW w:w="675" w:type="dxa"/>
            <w:vMerge/>
            <w:tcBorders>
              <w:left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Устройство каркаса потолка из металлического профиля</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м2</w:t>
            </w:r>
          </w:p>
        </w:tc>
        <w:tc>
          <w:tcPr>
            <w:tcW w:w="1559"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259,2</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r w:rsidRPr="00BD4BE6">
              <w:rPr>
                <w:sz w:val="20"/>
              </w:rPr>
              <w:t> </w:t>
            </w:r>
          </w:p>
        </w:tc>
      </w:tr>
      <w:tr w:rsidR="00427426" w:rsidRPr="00BD4BE6" w:rsidTr="00BD4BE6">
        <w:trPr>
          <w:trHeight w:val="284"/>
        </w:trPr>
        <w:tc>
          <w:tcPr>
            <w:tcW w:w="675" w:type="dxa"/>
            <w:vMerge/>
            <w:tcBorders>
              <w:left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 xml:space="preserve">Устройство потолочного покрытия из </w:t>
            </w:r>
            <w:proofErr w:type="spellStart"/>
            <w:r w:rsidRPr="00BD4BE6">
              <w:rPr>
                <w:sz w:val="20"/>
              </w:rPr>
              <w:t>гипсоплиты</w:t>
            </w:r>
            <w:proofErr w:type="spellEnd"/>
            <w:r w:rsidRPr="00BD4BE6">
              <w:rPr>
                <w:sz w:val="20"/>
              </w:rPr>
              <w:t xml:space="preserve"> звукоизоляционной</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м2</w:t>
            </w:r>
          </w:p>
        </w:tc>
        <w:tc>
          <w:tcPr>
            <w:tcW w:w="1559"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259,2</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p>
        </w:tc>
      </w:tr>
      <w:tr w:rsidR="00427426" w:rsidRPr="00BD4BE6" w:rsidTr="00BD4BE6">
        <w:trPr>
          <w:trHeight w:val="284"/>
        </w:trPr>
        <w:tc>
          <w:tcPr>
            <w:tcW w:w="675" w:type="dxa"/>
            <w:vMerge/>
            <w:tcBorders>
              <w:left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 xml:space="preserve">Установка </w:t>
            </w:r>
            <w:proofErr w:type="spellStart"/>
            <w:r w:rsidRPr="00BD4BE6">
              <w:rPr>
                <w:sz w:val="20"/>
              </w:rPr>
              <w:t>крышных</w:t>
            </w:r>
            <w:proofErr w:type="spellEnd"/>
            <w:r w:rsidRPr="00BD4BE6">
              <w:rPr>
                <w:sz w:val="20"/>
              </w:rPr>
              <w:t xml:space="preserve">  двухкамерных окон типа В-люкс(1,398*0,78) с уплотнителем «Снег»</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м2</w:t>
            </w:r>
          </w:p>
        </w:tc>
        <w:tc>
          <w:tcPr>
            <w:tcW w:w="1559"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16,8</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p>
        </w:tc>
      </w:tr>
      <w:tr w:rsidR="00427426" w:rsidRPr="00BD4BE6" w:rsidTr="00BD4BE6">
        <w:trPr>
          <w:trHeight w:val="284"/>
        </w:trPr>
        <w:tc>
          <w:tcPr>
            <w:tcW w:w="675" w:type="dxa"/>
            <w:vMerge/>
            <w:tcBorders>
              <w:left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Шпатлевка потолка</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м2</w:t>
            </w:r>
          </w:p>
        </w:tc>
        <w:tc>
          <w:tcPr>
            <w:tcW w:w="1559"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259,2</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p>
        </w:tc>
      </w:tr>
      <w:tr w:rsidR="00427426" w:rsidRPr="00BD4BE6" w:rsidTr="00BD4BE6">
        <w:trPr>
          <w:trHeight w:val="284"/>
        </w:trPr>
        <w:tc>
          <w:tcPr>
            <w:tcW w:w="675" w:type="dxa"/>
            <w:vMerge/>
            <w:tcBorders>
              <w:left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Грунтовка  потолка</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м2</w:t>
            </w:r>
          </w:p>
        </w:tc>
        <w:tc>
          <w:tcPr>
            <w:tcW w:w="1559"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259,2</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p>
        </w:tc>
      </w:tr>
      <w:tr w:rsidR="00427426" w:rsidRPr="00BD4BE6" w:rsidTr="00BD4BE6">
        <w:trPr>
          <w:trHeight w:val="284"/>
        </w:trPr>
        <w:tc>
          <w:tcPr>
            <w:tcW w:w="675" w:type="dxa"/>
            <w:vMerge/>
            <w:tcBorders>
              <w:left w:val="single" w:sz="4" w:space="0" w:color="auto"/>
              <w:bottom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Окраска акриловыми красками (за 2 раза)</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м2</w:t>
            </w:r>
          </w:p>
        </w:tc>
        <w:tc>
          <w:tcPr>
            <w:tcW w:w="1559"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259,2</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p>
        </w:tc>
      </w:tr>
      <w:tr w:rsidR="00427426" w:rsidRPr="00BD4BE6" w:rsidTr="00427426">
        <w:trPr>
          <w:trHeight w:val="276"/>
        </w:trPr>
        <w:tc>
          <w:tcPr>
            <w:tcW w:w="98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27426" w:rsidRPr="00BD4BE6" w:rsidRDefault="00427426" w:rsidP="00BD4BE6">
            <w:pPr>
              <w:jc w:val="center"/>
              <w:rPr>
                <w:b/>
                <w:sz w:val="20"/>
              </w:rPr>
            </w:pPr>
            <w:r w:rsidRPr="00BD4BE6">
              <w:rPr>
                <w:b/>
                <w:sz w:val="20"/>
              </w:rPr>
              <w:t>4. Электромонтаж и телефонизация</w:t>
            </w:r>
          </w:p>
        </w:tc>
      </w:tr>
      <w:tr w:rsidR="00427426" w:rsidRPr="00BD4BE6" w:rsidTr="00BD4BE6">
        <w:trPr>
          <w:trHeight w:val="284"/>
        </w:trPr>
        <w:tc>
          <w:tcPr>
            <w:tcW w:w="675" w:type="dxa"/>
            <w:vMerge w:val="restart"/>
            <w:tcBorders>
              <w:top w:val="nil"/>
              <w:left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r w:rsidRPr="00BD4BE6">
              <w:rPr>
                <w:sz w:val="20"/>
              </w:rPr>
              <w:t>4</w:t>
            </w:r>
            <w:r w:rsidR="00BD4BE6">
              <w:rPr>
                <w:sz w:val="20"/>
              </w:rPr>
              <w:t>4</w:t>
            </w:r>
            <w:r w:rsidRPr="00BD4BE6">
              <w:rPr>
                <w:sz w:val="20"/>
              </w:rPr>
              <w:t>.</w:t>
            </w: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Демонтаж электропроводки (</w:t>
            </w:r>
            <w:proofErr w:type="spellStart"/>
            <w:r w:rsidRPr="00BD4BE6">
              <w:rPr>
                <w:sz w:val="20"/>
              </w:rPr>
              <w:t>кабель-ВВГнг</w:t>
            </w:r>
            <w:proofErr w:type="spellEnd"/>
            <w:r w:rsidRPr="00BD4BE6">
              <w:rPr>
                <w:sz w:val="20"/>
              </w:rPr>
              <w:t>)</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м</w:t>
            </w:r>
          </w:p>
        </w:tc>
        <w:tc>
          <w:tcPr>
            <w:tcW w:w="1559"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150,0</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r w:rsidRPr="00BD4BE6">
              <w:rPr>
                <w:sz w:val="20"/>
              </w:rPr>
              <w:t> </w:t>
            </w:r>
          </w:p>
        </w:tc>
      </w:tr>
      <w:tr w:rsidR="00427426" w:rsidRPr="00BD4BE6" w:rsidTr="00BD4BE6">
        <w:trPr>
          <w:trHeight w:val="284"/>
        </w:trPr>
        <w:tc>
          <w:tcPr>
            <w:tcW w:w="675" w:type="dxa"/>
            <w:vMerge/>
            <w:tcBorders>
              <w:left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 xml:space="preserve">Монтаж щитков (встраиваемые в перегородки) осветительных, силовых, с установленными групповыми автоматическими выключателями </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proofErr w:type="spellStart"/>
            <w:r w:rsidRPr="00BD4BE6">
              <w:rPr>
                <w:sz w:val="20"/>
              </w:rPr>
              <w:t>шт</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r w:rsidRPr="00BD4BE6">
              <w:rPr>
                <w:sz w:val="20"/>
              </w:rPr>
              <w:t>2,0</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r w:rsidRPr="00BD4BE6">
              <w:rPr>
                <w:sz w:val="20"/>
              </w:rPr>
              <w:t> </w:t>
            </w:r>
          </w:p>
        </w:tc>
      </w:tr>
      <w:tr w:rsidR="00427426" w:rsidRPr="00BD4BE6" w:rsidTr="00BD4BE6">
        <w:trPr>
          <w:trHeight w:val="284"/>
        </w:trPr>
        <w:tc>
          <w:tcPr>
            <w:tcW w:w="675" w:type="dxa"/>
            <w:vMerge/>
            <w:tcBorders>
              <w:left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p>
        </w:tc>
        <w:tc>
          <w:tcPr>
            <w:tcW w:w="3261" w:type="dxa"/>
            <w:tcBorders>
              <w:top w:val="single" w:sz="4" w:space="0" w:color="auto"/>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 xml:space="preserve">Прокладка провода в кабельных каналах: </w:t>
            </w:r>
            <w:proofErr w:type="spellStart"/>
            <w:r w:rsidRPr="00BD4BE6">
              <w:rPr>
                <w:sz w:val="20"/>
              </w:rPr>
              <w:t>ВВГнгLS</w:t>
            </w:r>
            <w:proofErr w:type="spellEnd"/>
            <w:r w:rsidRPr="00BD4BE6">
              <w:rPr>
                <w:sz w:val="20"/>
              </w:rPr>
              <w:t xml:space="preserve"> 3*1,5 мм2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proofErr w:type="spellStart"/>
            <w:r w:rsidRPr="00BD4BE6">
              <w:rPr>
                <w:sz w:val="20"/>
              </w:rPr>
              <w:t>шт</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r w:rsidRPr="00BD4BE6">
              <w:rPr>
                <w:sz w:val="20"/>
              </w:rPr>
              <w:t>180,0</w:t>
            </w:r>
          </w:p>
        </w:tc>
        <w:tc>
          <w:tcPr>
            <w:tcW w:w="2942" w:type="dxa"/>
            <w:tcBorders>
              <w:top w:val="single" w:sz="4" w:space="0" w:color="auto"/>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r w:rsidRPr="00BD4BE6">
              <w:rPr>
                <w:sz w:val="20"/>
              </w:rPr>
              <w:t> </w:t>
            </w:r>
          </w:p>
        </w:tc>
      </w:tr>
      <w:tr w:rsidR="00427426" w:rsidRPr="00BD4BE6" w:rsidTr="00BD4BE6">
        <w:trPr>
          <w:trHeight w:val="284"/>
        </w:trPr>
        <w:tc>
          <w:tcPr>
            <w:tcW w:w="675" w:type="dxa"/>
            <w:vMerge/>
            <w:tcBorders>
              <w:left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 xml:space="preserve">Прокладка провода в кабельных каналах: </w:t>
            </w:r>
            <w:proofErr w:type="spellStart"/>
            <w:r w:rsidRPr="00BD4BE6">
              <w:rPr>
                <w:sz w:val="20"/>
              </w:rPr>
              <w:t>ВВГнгLS</w:t>
            </w:r>
            <w:proofErr w:type="spellEnd"/>
            <w:r w:rsidRPr="00BD4BE6">
              <w:rPr>
                <w:sz w:val="20"/>
              </w:rPr>
              <w:t xml:space="preserve"> 3*2,5 мм2</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proofErr w:type="spellStart"/>
            <w:r w:rsidRPr="00BD4BE6">
              <w:rPr>
                <w:sz w:val="20"/>
              </w:rPr>
              <w:t>шт</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r w:rsidRPr="00BD4BE6">
              <w:rPr>
                <w:sz w:val="20"/>
              </w:rPr>
              <w:t>180,0</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r w:rsidRPr="00BD4BE6">
              <w:rPr>
                <w:sz w:val="20"/>
              </w:rPr>
              <w:t> </w:t>
            </w:r>
          </w:p>
        </w:tc>
      </w:tr>
      <w:tr w:rsidR="00427426" w:rsidRPr="00BD4BE6" w:rsidTr="00BD4BE6">
        <w:trPr>
          <w:trHeight w:val="284"/>
        </w:trPr>
        <w:tc>
          <w:tcPr>
            <w:tcW w:w="675" w:type="dxa"/>
            <w:vMerge/>
            <w:tcBorders>
              <w:left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Установка люминесцентных  светильников с электронным ПРА</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proofErr w:type="spellStart"/>
            <w:r w:rsidRPr="00BD4BE6">
              <w:rPr>
                <w:sz w:val="20"/>
              </w:rPr>
              <w:t>шт</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r w:rsidRPr="00BD4BE6">
              <w:rPr>
                <w:sz w:val="20"/>
              </w:rPr>
              <w:t>32</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r w:rsidRPr="00BD4BE6">
              <w:rPr>
                <w:sz w:val="20"/>
              </w:rPr>
              <w:t> </w:t>
            </w:r>
          </w:p>
        </w:tc>
      </w:tr>
      <w:tr w:rsidR="00427426" w:rsidRPr="00BD4BE6" w:rsidTr="00BD4BE6">
        <w:trPr>
          <w:trHeight w:val="284"/>
        </w:trPr>
        <w:tc>
          <w:tcPr>
            <w:tcW w:w="675" w:type="dxa"/>
            <w:vMerge/>
            <w:tcBorders>
              <w:left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Прокладка телефонного кабеля (экранированного 2х0,32)</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м</w:t>
            </w:r>
          </w:p>
        </w:tc>
        <w:tc>
          <w:tcPr>
            <w:tcW w:w="1559"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180,0</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r w:rsidRPr="00BD4BE6">
              <w:rPr>
                <w:sz w:val="20"/>
              </w:rPr>
              <w:t> </w:t>
            </w:r>
          </w:p>
        </w:tc>
      </w:tr>
      <w:tr w:rsidR="00427426" w:rsidRPr="00BD4BE6" w:rsidTr="00BD4BE6">
        <w:trPr>
          <w:trHeight w:val="284"/>
        </w:trPr>
        <w:tc>
          <w:tcPr>
            <w:tcW w:w="675" w:type="dxa"/>
            <w:vMerge/>
            <w:tcBorders>
              <w:left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Прокладка кабеля витая пара :UTP CAT5</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м</w:t>
            </w:r>
          </w:p>
        </w:tc>
        <w:tc>
          <w:tcPr>
            <w:tcW w:w="1559"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360,0</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p>
        </w:tc>
      </w:tr>
      <w:tr w:rsidR="00427426" w:rsidRPr="00BD4BE6" w:rsidTr="00BD4BE6">
        <w:trPr>
          <w:trHeight w:val="284"/>
        </w:trPr>
        <w:tc>
          <w:tcPr>
            <w:tcW w:w="675" w:type="dxa"/>
            <w:vMerge/>
            <w:tcBorders>
              <w:left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 xml:space="preserve">Установка розеток штепсельных </w:t>
            </w:r>
            <w:proofErr w:type="spellStart"/>
            <w:r w:rsidRPr="00BD4BE6">
              <w:rPr>
                <w:sz w:val="20"/>
              </w:rPr>
              <w:t>трехполюсных</w:t>
            </w:r>
            <w:proofErr w:type="spellEnd"/>
            <w:r w:rsidRPr="00BD4BE6">
              <w:rPr>
                <w:sz w:val="20"/>
              </w:rPr>
              <w:t xml:space="preserve"> (220В)</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proofErr w:type="spellStart"/>
            <w:r w:rsidRPr="00BD4BE6">
              <w:rPr>
                <w:sz w:val="20"/>
              </w:rPr>
              <w:t>шт</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50,0</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r w:rsidRPr="00BD4BE6">
              <w:rPr>
                <w:sz w:val="20"/>
              </w:rPr>
              <w:t> </w:t>
            </w:r>
          </w:p>
        </w:tc>
      </w:tr>
      <w:tr w:rsidR="00427426" w:rsidRPr="00BD4BE6" w:rsidTr="00BD4BE6">
        <w:trPr>
          <w:trHeight w:val="284"/>
        </w:trPr>
        <w:tc>
          <w:tcPr>
            <w:tcW w:w="675" w:type="dxa"/>
            <w:vMerge/>
            <w:tcBorders>
              <w:left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Установка розеток для компьютерной связи</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proofErr w:type="spellStart"/>
            <w:r w:rsidRPr="00BD4BE6">
              <w:rPr>
                <w:sz w:val="20"/>
              </w:rPr>
              <w:t>шт</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26,0</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r w:rsidRPr="00BD4BE6">
              <w:rPr>
                <w:sz w:val="20"/>
              </w:rPr>
              <w:t> </w:t>
            </w:r>
          </w:p>
        </w:tc>
      </w:tr>
      <w:tr w:rsidR="00427426" w:rsidRPr="00BD4BE6" w:rsidTr="00BD4BE6">
        <w:trPr>
          <w:trHeight w:val="284"/>
        </w:trPr>
        <w:tc>
          <w:tcPr>
            <w:tcW w:w="675" w:type="dxa"/>
            <w:vMerge/>
            <w:tcBorders>
              <w:left w:val="single" w:sz="4" w:space="0" w:color="auto"/>
              <w:bottom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Установка выключателей</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proofErr w:type="spellStart"/>
            <w:r w:rsidRPr="00BD4BE6">
              <w:rPr>
                <w:sz w:val="20"/>
              </w:rPr>
              <w:t>шт</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11,0</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r w:rsidRPr="00BD4BE6">
              <w:rPr>
                <w:sz w:val="20"/>
              </w:rPr>
              <w:t> </w:t>
            </w:r>
          </w:p>
        </w:tc>
      </w:tr>
      <w:tr w:rsidR="00427426" w:rsidRPr="00BD4BE6" w:rsidTr="00427426">
        <w:trPr>
          <w:trHeight w:val="284"/>
        </w:trPr>
        <w:tc>
          <w:tcPr>
            <w:tcW w:w="98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27426" w:rsidRPr="00BD4BE6" w:rsidRDefault="00427426" w:rsidP="00BD4BE6">
            <w:pPr>
              <w:jc w:val="center"/>
              <w:rPr>
                <w:b/>
                <w:sz w:val="20"/>
              </w:rPr>
            </w:pPr>
            <w:r w:rsidRPr="00BD4BE6">
              <w:rPr>
                <w:b/>
                <w:sz w:val="20"/>
              </w:rPr>
              <w:t>5. Дверные проёмы</w:t>
            </w:r>
          </w:p>
        </w:tc>
      </w:tr>
      <w:tr w:rsidR="00427426" w:rsidRPr="00BD4BE6" w:rsidTr="00BD4BE6">
        <w:trPr>
          <w:trHeight w:val="284"/>
        </w:trPr>
        <w:tc>
          <w:tcPr>
            <w:tcW w:w="675" w:type="dxa"/>
            <w:vMerge w:val="restart"/>
            <w:tcBorders>
              <w:top w:val="nil"/>
              <w:left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r w:rsidRPr="00BD4BE6">
              <w:rPr>
                <w:sz w:val="20"/>
              </w:rPr>
              <w:t>5</w:t>
            </w:r>
            <w:r w:rsidR="00BD4BE6">
              <w:rPr>
                <w:sz w:val="20"/>
              </w:rPr>
              <w:t>5</w:t>
            </w:r>
            <w:r w:rsidRPr="00BD4BE6">
              <w:rPr>
                <w:sz w:val="20"/>
              </w:rPr>
              <w:t>.</w:t>
            </w: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Демонтаж дверных коробок в каменных стенах с отбивкой штукатурки в откосах</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proofErr w:type="spellStart"/>
            <w:r w:rsidRPr="00BD4BE6">
              <w:rPr>
                <w:sz w:val="20"/>
              </w:rPr>
              <w:t>шт</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1</w:t>
            </w:r>
          </w:p>
          <w:p w:rsidR="00427426" w:rsidRPr="00BD4BE6" w:rsidRDefault="00427426" w:rsidP="00C00C7B">
            <w:pPr>
              <w:jc w:val="center"/>
              <w:rPr>
                <w:sz w:val="20"/>
              </w:rPr>
            </w:pP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r w:rsidRPr="00BD4BE6">
              <w:rPr>
                <w:sz w:val="20"/>
              </w:rPr>
              <w:t> </w:t>
            </w:r>
          </w:p>
        </w:tc>
      </w:tr>
      <w:tr w:rsidR="00427426" w:rsidRPr="00BD4BE6" w:rsidTr="00BD4BE6">
        <w:trPr>
          <w:trHeight w:val="284"/>
        </w:trPr>
        <w:tc>
          <w:tcPr>
            <w:tcW w:w="675" w:type="dxa"/>
            <w:vMerge/>
            <w:tcBorders>
              <w:left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Снятие дверных полотен</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м2</w:t>
            </w:r>
          </w:p>
        </w:tc>
        <w:tc>
          <w:tcPr>
            <w:tcW w:w="1559"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2,1</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r w:rsidRPr="00BD4BE6">
              <w:rPr>
                <w:sz w:val="20"/>
              </w:rPr>
              <w:t> </w:t>
            </w:r>
          </w:p>
        </w:tc>
      </w:tr>
      <w:tr w:rsidR="00427426" w:rsidRPr="00BD4BE6" w:rsidTr="00BD4BE6">
        <w:trPr>
          <w:trHeight w:val="284"/>
        </w:trPr>
        <w:tc>
          <w:tcPr>
            <w:tcW w:w="675" w:type="dxa"/>
            <w:vMerge/>
            <w:tcBorders>
              <w:left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Снятие наличников</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м</w:t>
            </w:r>
          </w:p>
        </w:tc>
        <w:tc>
          <w:tcPr>
            <w:tcW w:w="1559"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5,0</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r w:rsidRPr="00BD4BE6">
              <w:rPr>
                <w:sz w:val="20"/>
              </w:rPr>
              <w:t> </w:t>
            </w:r>
          </w:p>
        </w:tc>
      </w:tr>
      <w:tr w:rsidR="00427426" w:rsidRPr="00BD4BE6" w:rsidTr="00BD4BE6">
        <w:trPr>
          <w:trHeight w:val="284"/>
        </w:trPr>
        <w:tc>
          <w:tcPr>
            <w:tcW w:w="675" w:type="dxa"/>
            <w:vMerge/>
            <w:tcBorders>
              <w:left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Установка дверных блоков из дерева, площадь проема до 3 м2 (комплектация: дверные коробки, дверные полотна, наличники, замки с ручками, навесы)</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м2</w:t>
            </w:r>
          </w:p>
        </w:tc>
        <w:tc>
          <w:tcPr>
            <w:tcW w:w="1559"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14,4</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r w:rsidRPr="00BD4BE6">
              <w:rPr>
                <w:sz w:val="20"/>
              </w:rPr>
              <w:t> </w:t>
            </w:r>
          </w:p>
        </w:tc>
      </w:tr>
      <w:tr w:rsidR="00427426" w:rsidRPr="00BD4BE6" w:rsidTr="00BD4BE6">
        <w:trPr>
          <w:trHeight w:val="284"/>
        </w:trPr>
        <w:tc>
          <w:tcPr>
            <w:tcW w:w="675" w:type="dxa"/>
            <w:vMerge/>
            <w:tcBorders>
              <w:left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Установка дверных блоков из ПХВ, площадь проема до 3 м2(комплектация: дверные коробки, дверные полотна, наличники, замки с ручками, навесы)</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м2</w:t>
            </w:r>
          </w:p>
        </w:tc>
        <w:tc>
          <w:tcPr>
            <w:tcW w:w="1559"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1,8</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p>
        </w:tc>
      </w:tr>
      <w:tr w:rsidR="00427426" w:rsidRPr="00BD4BE6" w:rsidTr="00BD4BE6">
        <w:trPr>
          <w:trHeight w:val="284"/>
        </w:trPr>
        <w:tc>
          <w:tcPr>
            <w:tcW w:w="675" w:type="dxa"/>
            <w:vMerge/>
            <w:tcBorders>
              <w:left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Установка и крепление наличников</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м</w:t>
            </w:r>
          </w:p>
        </w:tc>
        <w:tc>
          <w:tcPr>
            <w:tcW w:w="1559"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39,2</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r w:rsidRPr="00BD4BE6">
              <w:rPr>
                <w:sz w:val="20"/>
              </w:rPr>
              <w:t> </w:t>
            </w:r>
          </w:p>
        </w:tc>
      </w:tr>
      <w:tr w:rsidR="00427426" w:rsidRPr="00BD4BE6" w:rsidTr="00BD4BE6">
        <w:trPr>
          <w:trHeight w:val="284"/>
        </w:trPr>
        <w:tc>
          <w:tcPr>
            <w:tcW w:w="675" w:type="dxa"/>
            <w:vMerge/>
            <w:tcBorders>
              <w:left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Ремонт штукатурки дверных откосов</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м2</w:t>
            </w:r>
          </w:p>
        </w:tc>
        <w:tc>
          <w:tcPr>
            <w:tcW w:w="1559"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2,1</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r w:rsidRPr="00BD4BE6">
              <w:rPr>
                <w:sz w:val="20"/>
              </w:rPr>
              <w:t> </w:t>
            </w:r>
          </w:p>
        </w:tc>
      </w:tr>
      <w:tr w:rsidR="00427426" w:rsidRPr="00BD4BE6" w:rsidTr="00BD4BE6">
        <w:trPr>
          <w:trHeight w:val="284"/>
        </w:trPr>
        <w:tc>
          <w:tcPr>
            <w:tcW w:w="675" w:type="dxa"/>
            <w:vMerge/>
            <w:tcBorders>
              <w:left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p>
        </w:tc>
        <w:tc>
          <w:tcPr>
            <w:tcW w:w="3261" w:type="dxa"/>
            <w:tcBorders>
              <w:top w:val="single" w:sz="4" w:space="0" w:color="auto"/>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Улучшенная окраска дверных откосов по штукатурке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м2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2,1</w:t>
            </w:r>
          </w:p>
          <w:p w:rsidR="00427426" w:rsidRPr="00BD4BE6" w:rsidRDefault="00427426" w:rsidP="00C00C7B">
            <w:pPr>
              <w:jc w:val="center"/>
              <w:rPr>
                <w:sz w:val="20"/>
              </w:rPr>
            </w:pPr>
          </w:p>
        </w:tc>
        <w:tc>
          <w:tcPr>
            <w:tcW w:w="2942" w:type="dxa"/>
            <w:tcBorders>
              <w:top w:val="single" w:sz="4" w:space="0" w:color="auto"/>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r w:rsidRPr="00BD4BE6">
              <w:rPr>
                <w:sz w:val="20"/>
              </w:rPr>
              <w:t> </w:t>
            </w:r>
          </w:p>
        </w:tc>
      </w:tr>
      <w:tr w:rsidR="00427426" w:rsidRPr="00BD4BE6" w:rsidTr="00BD4BE6">
        <w:trPr>
          <w:trHeight w:val="284"/>
        </w:trPr>
        <w:tc>
          <w:tcPr>
            <w:tcW w:w="675" w:type="dxa"/>
            <w:vMerge/>
            <w:tcBorders>
              <w:left w:val="single" w:sz="4" w:space="0" w:color="auto"/>
              <w:bottom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Установка на двери доводчиков(для дверей на 40кг)</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шт.</w:t>
            </w:r>
          </w:p>
        </w:tc>
        <w:tc>
          <w:tcPr>
            <w:tcW w:w="1559" w:type="dxa"/>
            <w:tcBorders>
              <w:top w:val="nil"/>
              <w:left w:val="nil"/>
              <w:bottom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r w:rsidRPr="00BD4BE6">
              <w:rPr>
                <w:sz w:val="20"/>
              </w:rPr>
              <w:t>8</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r w:rsidRPr="00BD4BE6">
              <w:rPr>
                <w:sz w:val="20"/>
              </w:rPr>
              <w:t> </w:t>
            </w:r>
          </w:p>
        </w:tc>
      </w:tr>
      <w:tr w:rsidR="00427426" w:rsidRPr="00BD4BE6" w:rsidTr="00427426">
        <w:trPr>
          <w:trHeight w:val="284"/>
        </w:trPr>
        <w:tc>
          <w:tcPr>
            <w:tcW w:w="98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27426" w:rsidRPr="00BD4BE6" w:rsidRDefault="00427426" w:rsidP="00BD4BE6">
            <w:pPr>
              <w:jc w:val="center"/>
              <w:rPr>
                <w:b/>
                <w:sz w:val="20"/>
              </w:rPr>
            </w:pPr>
            <w:r w:rsidRPr="00BD4BE6">
              <w:rPr>
                <w:b/>
                <w:sz w:val="20"/>
              </w:rPr>
              <w:t>6. Пуско-наладочные работы</w:t>
            </w:r>
          </w:p>
        </w:tc>
      </w:tr>
      <w:tr w:rsidR="00427426" w:rsidRPr="00BD4BE6" w:rsidTr="00BD4BE6">
        <w:trPr>
          <w:trHeight w:val="284"/>
        </w:trPr>
        <w:tc>
          <w:tcPr>
            <w:tcW w:w="675" w:type="dxa"/>
            <w:vMerge w:val="restart"/>
            <w:tcBorders>
              <w:top w:val="nil"/>
              <w:left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r w:rsidRPr="00BD4BE6">
              <w:rPr>
                <w:sz w:val="20"/>
              </w:rPr>
              <w:t>6</w:t>
            </w:r>
            <w:r w:rsidR="00BD4BE6">
              <w:rPr>
                <w:sz w:val="20"/>
              </w:rPr>
              <w:t>6</w:t>
            </w:r>
            <w:r w:rsidRPr="00BD4BE6">
              <w:rPr>
                <w:sz w:val="20"/>
              </w:rPr>
              <w:t>.</w:t>
            </w: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 xml:space="preserve">Проверка наличия цепи между </w:t>
            </w:r>
            <w:proofErr w:type="spellStart"/>
            <w:r w:rsidRPr="00BD4BE6">
              <w:rPr>
                <w:sz w:val="20"/>
              </w:rPr>
              <w:t>заземлителями</w:t>
            </w:r>
            <w:proofErr w:type="spellEnd"/>
            <w:r w:rsidRPr="00BD4BE6">
              <w:rPr>
                <w:sz w:val="20"/>
              </w:rPr>
              <w:t xml:space="preserve"> и заземленными элементами</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шт.</w:t>
            </w:r>
          </w:p>
        </w:tc>
        <w:tc>
          <w:tcPr>
            <w:tcW w:w="1559" w:type="dxa"/>
            <w:tcBorders>
              <w:top w:val="nil"/>
              <w:left w:val="nil"/>
              <w:bottom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r w:rsidRPr="00BD4BE6">
              <w:rPr>
                <w:sz w:val="20"/>
              </w:rPr>
              <w:t>1</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r w:rsidRPr="00BD4BE6">
              <w:rPr>
                <w:sz w:val="20"/>
              </w:rPr>
              <w:t> </w:t>
            </w:r>
          </w:p>
        </w:tc>
      </w:tr>
      <w:tr w:rsidR="00427426" w:rsidRPr="00BD4BE6" w:rsidTr="00BD4BE6">
        <w:trPr>
          <w:trHeight w:val="284"/>
        </w:trPr>
        <w:tc>
          <w:tcPr>
            <w:tcW w:w="675" w:type="dxa"/>
            <w:vMerge/>
            <w:tcBorders>
              <w:left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 xml:space="preserve">Измерение сопротивления </w:t>
            </w:r>
            <w:r w:rsidRPr="00BD4BE6">
              <w:rPr>
                <w:sz w:val="20"/>
              </w:rPr>
              <w:lastRenderedPageBreak/>
              <w:t>растеканию тока контура с диагональю до 200 м</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lastRenderedPageBreak/>
              <w:t>шт.</w:t>
            </w:r>
          </w:p>
        </w:tc>
        <w:tc>
          <w:tcPr>
            <w:tcW w:w="1559" w:type="dxa"/>
            <w:tcBorders>
              <w:top w:val="nil"/>
              <w:left w:val="nil"/>
              <w:bottom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r w:rsidRPr="00BD4BE6">
              <w:rPr>
                <w:sz w:val="20"/>
              </w:rPr>
              <w:t>1</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r w:rsidRPr="00BD4BE6">
              <w:rPr>
                <w:sz w:val="20"/>
              </w:rPr>
              <w:t> </w:t>
            </w:r>
          </w:p>
        </w:tc>
      </w:tr>
      <w:tr w:rsidR="00427426" w:rsidRPr="00BD4BE6" w:rsidTr="00BD4BE6">
        <w:trPr>
          <w:trHeight w:val="284"/>
        </w:trPr>
        <w:tc>
          <w:tcPr>
            <w:tcW w:w="675" w:type="dxa"/>
            <w:vMerge/>
            <w:tcBorders>
              <w:left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Замер полного сопротивления цепи «фаза-нуль»</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шт.</w:t>
            </w:r>
          </w:p>
        </w:tc>
        <w:tc>
          <w:tcPr>
            <w:tcW w:w="1559" w:type="dxa"/>
            <w:tcBorders>
              <w:top w:val="nil"/>
              <w:left w:val="nil"/>
              <w:bottom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r w:rsidRPr="00BD4BE6">
              <w:rPr>
                <w:sz w:val="20"/>
              </w:rPr>
              <w:t>1</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r w:rsidRPr="00BD4BE6">
              <w:rPr>
                <w:sz w:val="20"/>
              </w:rPr>
              <w:t> </w:t>
            </w:r>
          </w:p>
        </w:tc>
      </w:tr>
      <w:tr w:rsidR="00427426" w:rsidRPr="00BD4BE6" w:rsidTr="00BD4BE6">
        <w:trPr>
          <w:trHeight w:val="284"/>
        </w:trPr>
        <w:tc>
          <w:tcPr>
            <w:tcW w:w="675" w:type="dxa"/>
            <w:vMerge/>
            <w:tcBorders>
              <w:left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 xml:space="preserve">Измерение сопротивления изоляции </w:t>
            </w:r>
            <w:proofErr w:type="spellStart"/>
            <w:r w:rsidRPr="00BD4BE6">
              <w:rPr>
                <w:sz w:val="20"/>
              </w:rPr>
              <w:t>мегаомметром</w:t>
            </w:r>
            <w:proofErr w:type="spellEnd"/>
            <w:r w:rsidRPr="00BD4BE6">
              <w:rPr>
                <w:sz w:val="20"/>
              </w:rPr>
              <w:t xml:space="preserve"> кабельных и других линий напряжением до 1 кВ</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шт.</w:t>
            </w:r>
          </w:p>
        </w:tc>
        <w:tc>
          <w:tcPr>
            <w:tcW w:w="1559" w:type="dxa"/>
            <w:tcBorders>
              <w:top w:val="nil"/>
              <w:left w:val="nil"/>
              <w:bottom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r w:rsidRPr="00BD4BE6">
              <w:rPr>
                <w:sz w:val="20"/>
              </w:rPr>
              <w:t>1</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r w:rsidRPr="00BD4BE6">
              <w:rPr>
                <w:sz w:val="20"/>
              </w:rPr>
              <w:t> </w:t>
            </w:r>
          </w:p>
        </w:tc>
      </w:tr>
      <w:tr w:rsidR="00427426" w:rsidRPr="00BD4BE6" w:rsidTr="00BD4BE6">
        <w:trPr>
          <w:trHeight w:val="284"/>
        </w:trPr>
        <w:tc>
          <w:tcPr>
            <w:tcW w:w="675" w:type="dxa"/>
            <w:vMerge/>
            <w:tcBorders>
              <w:left w:val="single" w:sz="4" w:space="0" w:color="auto"/>
              <w:bottom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Проверка выключателей автоматических постоянного тока быстродействующий напряжением свыше 1 кВ, номинальный ток до 1000 А</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шт.</w:t>
            </w:r>
          </w:p>
        </w:tc>
        <w:tc>
          <w:tcPr>
            <w:tcW w:w="1559" w:type="dxa"/>
            <w:tcBorders>
              <w:top w:val="nil"/>
              <w:left w:val="nil"/>
              <w:bottom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r w:rsidRPr="00BD4BE6">
              <w:rPr>
                <w:sz w:val="20"/>
              </w:rPr>
              <w:t>1</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r w:rsidRPr="00BD4BE6">
              <w:rPr>
                <w:sz w:val="20"/>
              </w:rPr>
              <w:t> </w:t>
            </w:r>
          </w:p>
        </w:tc>
      </w:tr>
      <w:tr w:rsidR="00427426" w:rsidRPr="00BD4BE6" w:rsidTr="00427426">
        <w:trPr>
          <w:trHeight w:val="284"/>
        </w:trPr>
        <w:tc>
          <w:tcPr>
            <w:tcW w:w="9854" w:type="dxa"/>
            <w:gridSpan w:val="5"/>
            <w:tcBorders>
              <w:top w:val="single" w:sz="4" w:space="0" w:color="auto"/>
              <w:left w:val="single" w:sz="4" w:space="0" w:color="auto"/>
              <w:bottom w:val="single" w:sz="4" w:space="0" w:color="auto"/>
              <w:right w:val="single" w:sz="4" w:space="0" w:color="auto"/>
            </w:tcBorders>
            <w:shd w:val="clear" w:color="auto" w:fill="auto"/>
            <w:hideMark/>
          </w:tcPr>
          <w:p w:rsidR="00427426" w:rsidRPr="00BD4BE6" w:rsidRDefault="00427426" w:rsidP="00BD4BE6">
            <w:pPr>
              <w:jc w:val="center"/>
              <w:rPr>
                <w:b/>
                <w:sz w:val="20"/>
              </w:rPr>
            </w:pPr>
            <w:r w:rsidRPr="00BD4BE6">
              <w:rPr>
                <w:b/>
                <w:sz w:val="20"/>
              </w:rPr>
              <w:t>7. Разные работы</w:t>
            </w:r>
          </w:p>
        </w:tc>
      </w:tr>
      <w:tr w:rsidR="00427426" w:rsidRPr="00BD4BE6" w:rsidTr="00BD4BE6">
        <w:trPr>
          <w:trHeight w:val="284"/>
        </w:trPr>
        <w:tc>
          <w:tcPr>
            <w:tcW w:w="675" w:type="dxa"/>
            <w:vMerge w:val="restart"/>
            <w:tcBorders>
              <w:top w:val="nil"/>
              <w:left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r w:rsidRPr="00BD4BE6">
              <w:rPr>
                <w:sz w:val="20"/>
              </w:rPr>
              <w:t>7</w:t>
            </w:r>
            <w:r w:rsidR="00BD4BE6">
              <w:rPr>
                <w:sz w:val="20"/>
              </w:rPr>
              <w:t>7</w:t>
            </w:r>
            <w:r w:rsidRPr="00BD4BE6">
              <w:rPr>
                <w:sz w:val="20"/>
              </w:rPr>
              <w:t>.</w:t>
            </w: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proofErr w:type="spellStart"/>
            <w:r w:rsidRPr="00BD4BE6">
              <w:rPr>
                <w:sz w:val="20"/>
              </w:rPr>
              <w:t>Устанавка</w:t>
            </w:r>
            <w:proofErr w:type="spellEnd"/>
            <w:r w:rsidRPr="00BD4BE6">
              <w:rPr>
                <w:sz w:val="20"/>
              </w:rPr>
              <w:t xml:space="preserve"> </w:t>
            </w:r>
            <w:proofErr w:type="spellStart"/>
            <w:r w:rsidRPr="00BD4BE6">
              <w:rPr>
                <w:sz w:val="20"/>
              </w:rPr>
              <w:t>теплогенератора</w:t>
            </w:r>
            <w:proofErr w:type="spellEnd"/>
            <w:r w:rsidRPr="00BD4BE6">
              <w:rPr>
                <w:sz w:val="20"/>
              </w:rPr>
              <w:t xml:space="preserve"> в </w:t>
            </w:r>
            <w:proofErr w:type="spellStart"/>
            <w:r w:rsidRPr="00BD4BE6">
              <w:rPr>
                <w:sz w:val="20"/>
              </w:rPr>
              <w:t>теплопункте</w:t>
            </w:r>
            <w:proofErr w:type="spellEnd"/>
            <w:r w:rsidRPr="00BD4BE6">
              <w:rPr>
                <w:sz w:val="20"/>
              </w:rPr>
              <w:t xml:space="preserve"> здания с принудительным циркуляционным насосом,  электрическая мощность </w:t>
            </w:r>
            <w:proofErr w:type="spellStart"/>
            <w:r w:rsidRPr="00BD4BE6">
              <w:rPr>
                <w:sz w:val="20"/>
              </w:rPr>
              <w:t>теплогенератора</w:t>
            </w:r>
            <w:proofErr w:type="spellEnd"/>
            <w:r w:rsidRPr="00BD4BE6">
              <w:rPr>
                <w:sz w:val="20"/>
              </w:rPr>
              <w:t xml:space="preserve"> не должна превышать 4-6 кВт.(тепловая не менее 8-12 </w:t>
            </w:r>
            <w:proofErr w:type="spellStart"/>
            <w:r w:rsidRPr="00BD4BE6">
              <w:rPr>
                <w:sz w:val="20"/>
              </w:rPr>
              <w:t>квт</w:t>
            </w:r>
            <w:proofErr w:type="spellEnd"/>
            <w:r w:rsidRPr="00BD4BE6">
              <w:rPr>
                <w:sz w:val="20"/>
              </w:rPr>
              <w:t>)</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шт.</w:t>
            </w:r>
          </w:p>
        </w:tc>
        <w:tc>
          <w:tcPr>
            <w:tcW w:w="1559" w:type="dxa"/>
            <w:tcBorders>
              <w:top w:val="nil"/>
              <w:left w:val="nil"/>
              <w:bottom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r w:rsidRPr="00BD4BE6">
              <w:rPr>
                <w:sz w:val="20"/>
              </w:rPr>
              <w:t>1</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rPr>
                <w:sz w:val="20"/>
              </w:rPr>
            </w:pPr>
            <w:r w:rsidRPr="00BD4BE6">
              <w:rPr>
                <w:sz w:val="20"/>
              </w:rPr>
              <w:t> </w:t>
            </w:r>
          </w:p>
        </w:tc>
      </w:tr>
      <w:tr w:rsidR="00427426" w:rsidRPr="00BD4BE6" w:rsidTr="00BD4BE6">
        <w:trPr>
          <w:trHeight w:val="284"/>
        </w:trPr>
        <w:tc>
          <w:tcPr>
            <w:tcW w:w="675" w:type="dxa"/>
            <w:vMerge/>
            <w:tcBorders>
              <w:left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Установка вентиляция туалета, д150мм., принудительная, отдельная, с выводом над кровлей здания</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proofErr w:type="spellStart"/>
            <w:r w:rsidRPr="00BD4BE6">
              <w:rPr>
                <w:sz w:val="20"/>
              </w:rPr>
              <w:t>Комп</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r w:rsidRPr="00BD4BE6">
              <w:rPr>
                <w:sz w:val="20"/>
              </w:rPr>
              <w:t>1</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p>
        </w:tc>
      </w:tr>
      <w:tr w:rsidR="00427426" w:rsidRPr="00BD4BE6" w:rsidTr="00BD4BE6">
        <w:trPr>
          <w:trHeight w:val="284"/>
        </w:trPr>
        <w:tc>
          <w:tcPr>
            <w:tcW w:w="675" w:type="dxa"/>
            <w:vMerge/>
            <w:tcBorders>
              <w:left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 xml:space="preserve">Установка оборудования в </w:t>
            </w:r>
            <w:proofErr w:type="spellStart"/>
            <w:r w:rsidRPr="00BD4BE6">
              <w:rPr>
                <w:sz w:val="20"/>
              </w:rPr>
              <w:t>санузе</w:t>
            </w:r>
            <w:proofErr w:type="spellEnd"/>
            <w:r w:rsidRPr="00BD4BE6">
              <w:rPr>
                <w:sz w:val="20"/>
              </w:rPr>
              <w:t>(унитаз, раковина, смеситель, зеркало)</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proofErr w:type="spellStart"/>
            <w:r w:rsidRPr="00BD4BE6">
              <w:rPr>
                <w:sz w:val="20"/>
              </w:rPr>
              <w:t>Комп</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r w:rsidRPr="00BD4BE6">
              <w:rPr>
                <w:sz w:val="20"/>
              </w:rPr>
              <w:t>1</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p>
        </w:tc>
      </w:tr>
      <w:tr w:rsidR="00427426" w:rsidRPr="00BD4BE6" w:rsidTr="00BD4BE6">
        <w:trPr>
          <w:trHeight w:val="284"/>
        </w:trPr>
        <w:tc>
          <w:tcPr>
            <w:tcW w:w="675" w:type="dxa"/>
            <w:vMerge/>
            <w:tcBorders>
              <w:left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 xml:space="preserve">Прокладка водопровода д.15мм. горячего и холодного водоснабжения к санузлу </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м</w:t>
            </w:r>
          </w:p>
        </w:tc>
        <w:tc>
          <w:tcPr>
            <w:tcW w:w="1559" w:type="dxa"/>
            <w:tcBorders>
              <w:top w:val="nil"/>
              <w:left w:val="nil"/>
              <w:bottom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r w:rsidRPr="00BD4BE6">
              <w:rPr>
                <w:sz w:val="20"/>
              </w:rPr>
              <w:t>10,0</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p>
        </w:tc>
      </w:tr>
      <w:tr w:rsidR="00427426" w:rsidRPr="00BD4BE6" w:rsidTr="00BD4BE6">
        <w:trPr>
          <w:trHeight w:val="284"/>
        </w:trPr>
        <w:tc>
          <w:tcPr>
            <w:tcW w:w="675" w:type="dxa"/>
            <w:vMerge/>
            <w:tcBorders>
              <w:left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Прокладка канализации д.110мм. к санузлу</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м</w:t>
            </w:r>
          </w:p>
        </w:tc>
        <w:tc>
          <w:tcPr>
            <w:tcW w:w="1559" w:type="dxa"/>
            <w:tcBorders>
              <w:top w:val="nil"/>
              <w:left w:val="nil"/>
              <w:bottom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r w:rsidRPr="00BD4BE6">
              <w:rPr>
                <w:sz w:val="20"/>
              </w:rPr>
              <w:t>5,0</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p>
        </w:tc>
      </w:tr>
      <w:tr w:rsidR="00427426" w:rsidRPr="00BD4BE6" w:rsidTr="00BD4BE6">
        <w:trPr>
          <w:trHeight w:val="284"/>
        </w:trPr>
        <w:tc>
          <w:tcPr>
            <w:tcW w:w="675" w:type="dxa"/>
            <w:vMerge/>
            <w:tcBorders>
              <w:left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Прокладка труб отопления 32,0мм</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м</w:t>
            </w:r>
          </w:p>
        </w:tc>
        <w:tc>
          <w:tcPr>
            <w:tcW w:w="1559" w:type="dxa"/>
            <w:tcBorders>
              <w:top w:val="nil"/>
              <w:left w:val="nil"/>
              <w:bottom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r w:rsidRPr="00BD4BE6">
              <w:rPr>
                <w:sz w:val="20"/>
              </w:rPr>
              <w:t>120,0</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p>
        </w:tc>
      </w:tr>
      <w:tr w:rsidR="00427426" w:rsidRPr="00BD4BE6" w:rsidTr="00BD4BE6">
        <w:trPr>
          <w:trHeight w:val="284"/>
        </w:trPr>
        <w:tc>
          <w:tcPr>
            <w:tcW w:w="675" w:type="dxa"/>
            <w:vMerge/>
            <w:tcBorders>
              <w:left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 xml:space="preserve">Установка  радиаторов мощностью 1,2-2,0 </w:t>
            </w:r>
            <w:proofErr w:type="spellStart"/>
            <w:r w:rsidRPr="00BD4BE6">
              <w:rPr>
                <w:sz w:val="20"/>
              </w:rPr>
              <w:t>квт</w:t>
            </w:r>
            <w:proofErr w:type="spellEnd"/>
            <w:r w:rsidRPr="00BD4BE6">
              <w:rPr>
                <w:sz w:val="20"/>
              </w:rPr>
              <w:t xml:space="preserve"> с </w:t>
            </w:r>
            <w:proofErr w:type="spellStart"/>
            <w:r w:rsidRPr="00BD4BE6">
              <w:rPr>
                <w:sz w:val="20"/>
              </w:rPr>
              <w:t>гелевыми</w:t>
            </w:r>
            <w:proofErr w:type="spellEnd"/>
            <w:r w:rsidRPr="00BD4BE6">
              <w:rPr>
                <w:sz w:val="20"/>
              </w:rPr>
              <w:t xml:space="preserve"> регуляторами тепла.</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шт.</w:t>
            </w:r>
          </w:p>
        </w:tc>
        <w:tc>
          <w:tcPr>
            <w:tcW w:w="1559" w:type="dxa"/>
            <w:tcBorders>
              <w:top w:val="nil"/>
              <w:left w:val="nil"/>
              <w:bottom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r w:rsidRPr="00BD4BE6">
              <w:rPr>
                <w:sz w:val="20"/>
              </w:rPr>
              <w:t>20,0</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p>
        </w:tc>
      </w:tr>
      <w:tr w:rsidR="00427426" w:rsidRPr="00BD4BE6" w:rsidTr="00BD4BE6">
        <w:trPr>
          <w:trHeight w:val="284"/>
        </w:trPr>
        <w:tc>
          <w:tcPr>
            <w:tcW w:w="675" w:type="dxa"/>
            <w:vMerge/>
            <w:tcBorders>
              <w:left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Установка металлической противопожарной лестницы высота 3,5 м.</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шт.</w:t>
            </w:r>
          </w:p>
        </w:tc>
        <w:tc>
          <w:tcPr>
            <w:tcW w:w="1559" w:type="dxa"/>
            <w:tcBorders>
              <w:top w:val="nil"/>
              <w:left w:val="nil"/>
              <w:bottom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r w:rsidRPr="00BD4BE6">
              <w:rPr>
                <w:sz w:val="20"/>
              </w:rPr>
              <w:t>1,0</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p>
        </w:tc>
      </w:tr>
      <w:tr w:rsidR="00427426" w:rsidRPr="00BD4BE6" w:rsidTr="00BD4BE6">
        <w:trPr>
          <w:trHeight w:val="284"/>
        </w:trPr>
        <w:tc>
          <w:tcPr>
            <w:tcW w:w="675" w:type="dxa"/>
            <w:vMerge/>
            <w:tcBorders>
              <w:left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Установка металлической лестницы основного входа, высота 3,3 м.</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шт.</w:t>
            </w:r>
          </w:p>
        </w:tc>
        <w:tc>
          <w:tcPr>
            <w:tcW w:w="1559" w:type="dxa"/>
            <w:tcBorders>
              <w:top w:val="nil"/>
              <w:left w:val="nil"/>
              <w:bottom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r w:rsidRPr="00BD4BE6">
              <w:rPr>
                <w:sz w:val="20"/>
              </w:rPr>
              <w:t>1,0</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p>
        </w:tc>
      </w:tr>
      <w:tr w:rsidR="00427426" w:rsidRPr="00BD4BE6" w:rsidTr="00BD4BE6">
        <w:trPr>
          <w:trHeight w:val="284"/>
        </w:trPr>
        <w:tc>
          <w:tcPr>
            <w:tcW w:w="675" w:type="dxa"/>
            <w:vMerge/>
            <w:tcBorders>
              <w:left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Погрузка в автомобили мусора строительного</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т</w:t>
            </w:r>
          </w:p>
        </w:tc>
        <w:tc>
          <w:tcPr>
            <w:tcW w:w="1559" w:type="dxa"/>
            <w:tcBorders>
              <w:top w:val="nil"/>
              <w:left w:val="nil"/>
              <w:bottom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r w:rsidRPr="00BD4BE6">
              <w:rPr>
                <w:sz w:val="20"/>
              </w:rPr>
              <w:t>1,5</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p>
        </w:tc>
      </w:tr>
      <w:tr w:rsidR="00427426" w:rsidRPr="00BD4BE6" w:rsidTr="00BD4BE6">
        <w:trPr>
          <w:trHeight w:val="284"/>
        </w:trPr>
        <w:tc>
          <w:tcPr>
            <w:tcW w:w="675" w:type="dxa"/>
            <w:vMerge/>
            <w:tcBorders>
              <w:left w:val="single" w:sz="4" w:space="0" w:color="auto"/>
              <w:bottom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427426" w:rsidRPr="00BD4BE6" w:rsidRDefault="00427426" w:rsidP="00BD4BE6">
            <w:pPr>
              <w:rPr>
                <w:sz w:val="20"/>
              </w:rPr>
            </w:pPr>
            <w:r w:rsidRPr="00BD4BE6">
              <w:rPr>
                <w:sz w:val="20"/>
              </w:rPr>
              <w:t xml:space="preserve">Перевозка автомобилями-самосвалами строительного мусора на расстояние 20 км </w:t>
            </w:r>
          </w:p>
        </w:tc>
        <w:tc>
          <w:tcPr>
            <w:tcW w:w="1417" w:type="dxa"/>
            <w:tcBorders>
              <w:top w:val="nil"/>
              <w:left w:val="nil"/>
              <w:bottom w:val="single" w:sz="4" w:space="0" w:color="auto"/>
              <w:right w:val="single" w:sz="4" w:space="0" w:color="auto"/>
            </w:tcBorders>
            <w:shd w:val="clear" w:color="auto" w:fill="auto"/>
            <w:vAlign w:val="center"/>
            <w:hideMark/>
          </w:tcPr>
          <w:p w:rsidR="00427426" w:rsidRPr="00BD4BE6" w:rsidRDefault="00427426" w:rsidP="00C00C7B">
            <w:pPr>
              <w:jc w:val="center"/>
              <w:rPr>
                <w:sz w:val="20"/>
              </w:rPr>
            </w:pPr>
            <w:r w:rsidRPr="00BD4BE6">
              <w:rPr>
                <w:sz w:val="20"/>
              </w:rPr>
              <w:t>т</w:t>
            </w:r>
          </w:p>
        </w:tc>
        <w:tc>
          <w:tcPr>
            <w:tcW w:w="1559" w:type="dxa"/>
            <w:tcBorders>
              <w:top w:val="nil"/>
              <w:left w:val="nil"/>
              <w:bottom w:val="single" w:sz="4" w:space="0" w:color="auto"/>
              <w:right w:val="single" w:sz="4" w:space="0" w:color="auto"/>
            </w:tcBorders>
            <w:shd w:val="clear" w:color="auto" w:fill="auto"/>
            <w:noWrap/>
            <w:vAlign w:val="center"/>
            <w:hideMark/>
          </w:tcPr>
          <w:p w:rsidR="00427426" w:rsidRPr="00BD4BE6" w:rsidRDefault="00427426" w:rsidP="00C00C7B">
            <w:pPr>
              <w:jc w:val="center"/>
              <w:rPr>
                <w:sz w:val="20"/>
              </w:rPr>
            </w:pPr>
            <w:r w:rsidRPr="00BD4BE6">
              <w:rPr>
                <w:sz w:val="20"/>
              </w:rPr>
              <w:t>1,5</w:t>
            </w:r>
          </w:p>
        </w:tc>
        <w:tc>
          <w:tcPr>
            <w:tcW w:w="2942" w:type="dxa"/>
            <w:tcBorders>
              <w:top w:val="nil"/>
              <w:left w:val="nil"/>
              <w:bottom w:val="single" w:sz="4" w:space="0" w:color="auto"/>
              <w:right w:val="single" w:sz="4" w:space="0" w:color="auto"/>
            </w:tcBorders>
            <w:shd w:val="clear" w:color="auto" w:fill="auto"/>
            <w:hideMark/>
          </w:tcPr>
          <w:p w:rsidR="00427426" w:rsidRPr="00BD4BE6" w:rsidRDefault="00427426" w:rsidP="00C00C7B">
            <w:pPr>
              <w:jc w:val="right"/>
              <w:rPr>
                <w:sz w:val="20"/>
              </w:rPr>
            </w:pPr>
            <w:r w:rsidRPr="00BD4BE6">
              <w:rPr>
                <w:sz w:val="20"/>
              </w:rPr>
              <w:t> </w:t>
            </w:r>
          </w:p>
        </w:tc>
      </w:tr>
    </w:tbl>
    <w:p w:rsidR="00427426" w:rsidRDefault="00427426" w:rsidP="00427426">
      <w:pPr>
        <w:jc w:val="both"/>
        <w:rPr>
          <w:szCs w:val="28"/>
        </w:rPr>
      </w:pPr>
      <w:r w:rsidRPr="00A27AB6">
        <w:rPr>
          <w:szCs w:val="28"/>
        </w:rPr>
        <w:t xml:space="preserve">Все работы </w:t>
      </w:r>
      <w:r>
        <w:rPr>
          <w:szCs w:val="28"/>
        </w:rPr>
        <w:t>выполняются с использованием матери</w:t>
      </w:r>
      <w:r w:rsidR="00BD4BE6">
        <w:rPr>
          <w:szCs w:val="28"/>
        </w:rPr>
        <w:t>алов и оборудования Исполнителя".</w:t>
      </w:r>
    </w:p>
    <w:p w:rsidR="00E6434E" w:rsidRPr="00FE063A" w:rsidRDefault="00E6434E" w:rsidP="00E6434E">
      <w:pPr>
        <w:pStyle w:val="1"/>
        <w:suppressAutoHyphens/>
        <w:ind w:firstLine="0"/>
        <w:rPr>
          <w:b/>
        </w:rPr>
      </w:pPr>
    </w:p>
    <w:p w:rsidR="00E6434E" w:rsidRDefault="00BD4BE6" w:rsidP="001B21AC">
      <w:pPr>
        <w:tabs>
          <w:tab w:val="clear" w:pos="709"/>
        </w:tabs>
        <w:suppressAutoHyphens/>
        <w:jc w:val="both"/>
        <w:rPr>
          <w:szCs w:val="28"/>
        </w:rPr>
      </w:pPr>
      <w:r>
        <w:rPr>
          <w:szCs w:val="28"/>
        </w:rPr>
        <w:t>9</w:t>
      </w:r>
      <w:r w:rsidR="00E6434E">
        <w:rPr>
          <w:szCs w:val="28"/>
        </w:rPr>
        <w:t xml:space="preserve">. </w:t>
      </w:r>
      <w:r>
        <w:rPr>
          <w:szCs w:val="28"/>
        </w:rPr>
        <w:t xml:space="preserve">Пункт 2. Приложения № 1 к проекту Договора на выполнение работ (Приложение </w:t>
      </w:r>
      <w:r w:rsidR="00803F8E">
        <w:rPr>
          <w:szCs w:val="28"/>
        </w:rPr>
        <w:t>№5 к документации о закупке</w:t>
      </w:r>
      <w:r>
        <w:rPr>
          <w:szCs w:val="28"/>
        </w:rPr>
        <w:t>)</w:t>
      </w:r>
      <w:r w:rsidR="001D62E2">
        <w:rPr>
          <w:szCs w:val="28"/>
        </w:rPr>
        <w:t xml:space="preserve"> </w:t>
      </w:r>
      <w:r>
        <w:rPr>
          <w:szCs w:val="28"/>
        </w:rPr>
        <w:t>изложить в следующей редакции</w:t>
      </w:r>
      <w:r w:rsidR="001D62E2">
        <w:rPr>
          <w:szCs w:val="28"/>
        </w:rPr>
        <w:t>:</w:t>
      </w:r>
    </w:p>
    <w:p w:rsidR="00BD4BE6" w:rsidRDefault="00BD4BE6" w:rsidP="00BD4BE6">
      <w:pPr>
        <w:pStyle w:val="1"/>
        <w:ind w:firstLine="709"/>
        <w:jc w:val="center"/>
        <w:rPr>
          <w:b/>
          <w:bCs/>
          <w:color w:val="000000"/>
          <w:szCs w:val="28"/>
        </w:rPr>
      </w:pPr>
      <w:r>
        <w:rPr>
          <w:szCs w:val="28"/>
        </w:rPr>
        <w:t>"</w:t>
      </w:r>
      <w:r w:rsidRPr="00A34315">
        <w:rPr>
          <w:b/>
          <w:bCs/>
          <w:color w:val="000000"/>
          <w:szCs w:val="28"/>
        </w:rPr>
        <w:t>Ведомость объемов работ</w:t>
      </w:r>
    </w:p>
    <w:p w:rsidR="00BD4BE6" w:rsidRPr="00A34315" w:rsidRDefault="00BD4BE6" w:rsidP="00BD4BE6">
      <w:pPr>
        <w:pStyle w:val="1"/>
        <w:ind w:firstLine="709"/>
        <w:jc w:val="center"/>
        <w:rPr>
          <w:b/>
          <w:szCs w:val="28"/>
        </w:rPr>
      </w:pPr>
      <w:r w:rsidRPr="00A34315">
        <w:rPr>
          <w:b/>
          <w:bCs/>
          <w:color w:val="000000"/>
          <w:szCs w:val="28"/>
        </w:rPr>
        <w:lastRenderedPageBreak/>
        <w:t xml:space="preserve">по </w:t>
      </w:r>
      <w:r w:rsidRPr="00A34315">
        <w:rPr>
          <w:b/>
          <w:szCs w:val="28"/>
        </w:rPr>
        <w:t>капитальному ремонту внутренних помещений в здании для ремонта контейнеров (инв. №  001/00/00010061) агентства на станции Калининград-Сортировочный филиала ОАО «ТрансКонтейнер» на Октябрьской железной дороге в 2014 году.</w:t>
      </w:r>
    </w:p>
    <w:p w:rsidR="00BD4BE6" w:rsidRPr="00D714AC" w:rsidRDefault="00BD4BE6" w:rsidP="00BD4BE6">
      <w:pPr>
        <w:spacing w:line="240" w:lineRule="atLeast"/>
        <w:ind w:firstLine="708"/>
        <w:jc w:val="center"/>
        <w:rPr>
          <w:b/>
          <w:bCs/>
          <w:color w:val="000000"/>
          <w:szCs w:val="28"/>
        </w:rPr>
      </w:pPr>
    </w:p>
    <w:tbl>
      <w:tblPr>
        <w:tblW w:w="9854" w:type="dxa"/>
        <w:tblLayout w:type="fixed"/>
        <w:tblLook w:val="04A0"/>
      </w:tblPr>
      <w:tblGrid>
        <w:gridCol w:w="675"/>
        <w:gridCol w:w="3261"/>
        <w:gridCol w:w="1417"/>
        <w:gridCol w:w="1559"/>
        <w:gridCol w:w="2942"/>
      </w:tblGrid>
      <w:tr w:rsidR="00BD4BE6" w:rsidRPr="00BD4BE6" w:rsidTr="00C00C7B">
        <w:trPr>
          <w:trHeight w:val="49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 xml:space="preserve">№ </w:t>
            </w:r>
            <w:proofErr w:type="spellStart"/>
            <w:r w:rsidRPr="00BD4BE6">
              <w:rPr>
                <w:sz w:val="20"/>
              </w:rPr>
              <w:t>№</w:t>
            </w:r>
            <w:proofErr w:type="spellEnd"/>
            <w:r w:rsidRPr="00BD4BE6">
              <w:rPr>
                <w:sz w:val="20"/>
              </w:rPr>
              <w:t xml:space="preserve"> </w:t>
            </w:r>
            <w:proofErr w:type="spellStart"/>
            <w:r w:rsidRPr="00BD4BE6">
              <w:rPr>
                <w:sz w:val="20"/>
              </w:rPr>
              <w:t>п</w:t>
            </w:r>
            <w:proofErr w:type="spellEnd"/>
            <w:r w:rsidRPr="00BD4BE6">
              <w:rPr>
                <w:sz w:val="20"/>
              </w:rPr>
              <w:t>/</w:t>
            </w:r>
            <w:proofErr w:type="spellStart"/>
            <w:r w:rsidRPr="00BD4BE6">
              <w:rPr>
                <w:sz w:val="20"/>
              </w:rPr>
              <w:t>п</w:t>
            </w:r>
            <w:proofErr w:type="spellEnd"/>
          </w:p>
        </w:tc>
        <w:tc>
          <w:tcPr>
            <w:tcW w:w="3261" w:type="dxa"/>
            <w:tcBorders>
              <w:top w:val="single" w:sz="4" w:space="0" w:color="auto"/>
              <w:left w:val="nil"/>
              <w:bottom w:val="nil"/>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Pr>
                <w:sz w:val="20"/>
              </w:rPr>
              <w:t xml:space="preserve">Ед. </w:t>
            </w:r>
            <w:proofErr w:type="spellStart"/>
            <w:r>
              <w:rPr>
                <w:sz w:val="20"/>
              </w:rPr>
              <w:t>изм</w:t>
            </w:r>
            <w:proofErr w:type="spellEnd"/>
            <w:r>
              <w:rPr>
                <w:sz w:val="20"/>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D4BE6" w:rsidRPr="00BD4BE6" w:rsidRDefault="00BD4BE6" w:rsidP="00C00C7B">
            <w:pPr>
              <w:rPr>
                <w:sz w:val="20"/>
              </w:rPr>
            </w:pPr>
            <w:r w:rsidRPr="00BD4BE6">
              <w:rPr>
                <w:sz w:val="20"/>
              </w:rPr>
              <w:t>Кол.</w:t>
            </w:r>
          </w:p>
        </w:tc>
        <w:tc>
          <w:tcPr>
            <w:tcW w:w="2942" w:type="dxa"/>
            <w:tcBorders>
              <w:top w:val="single" w:sz="4" w:space="0" w:color="auto"/>
              <w:left w:val="nil"/>
              <w:bottom w:val="single" w:sz="4" w:space="0" w:color="auto"/>
              <w:right w:val="single" w:sz="4" w:space="0" w:color="auto"/>
            </w:tcBorders>
            <w:shd w:val="clear" w:color="auto" w:fill="auto"/>
            <w:noWrap/>
            <w:vAlign w:val="center"/>
            <w:hideMark/>
          </w:tcPr>
          <w:p w:rsidR="00BD4BE6" w:rsidRPr="00BD4BE6" w:rsidRDefault="00BD4BE6" w:rsidP="00C00C7B">
            <w:pPr>
              <w:rPr>
                <w:sz w:val="20"/>
              </w:rPr>
            </w:pPr>
            <w:r w:rsidRPr="00BD4BE6">
              <w:rPr>
                <w:sz w:val="20"/>
              </w:rPr>
              <w:t>Примечание</w:t>
            </w:r>
          </w:p>
        </w:tc>
      </w:tr>
      <w:tr w:rsidR="00BD4BE6" w:rsidRPr="00BD4BE6" w:rsidTr="00C00C7B">
        <w:trPr>
          <w:trHeight w:val="272"/>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r w:rsidRPr="00BD4BE6">
              <w:rPr>
                <w:sz w:val="20"/>
              </w:rPr>
              <w:t>1</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r w:rsidRPr="00BD4BE6">
              <w:rPr>
                <w:sz w:val="20"/>
              </w:rPr>
              <w:t>2</w:t>
            </w:r>
          </w:p>
        </w:tc>
        <w:tc>
          <w:tcPr>
            <w:tcW w:w="1417" w:type="dxa"/>
            <w:tcBorders>
              <w:top w:val="nil"/>
              <w:left w:val="nil"/>
              <w:bottom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r w:rsidRPr="00BD4BE6">
              <w:rPr>
                <w:sz w:val="20"/>
              </w:rPr>
              <w:t>3</w:t>
            </w:r>
          </w:p>
        </w:tc>
        <w:tc>
          <w:tcPr>
            <w:tcW w:w="1559" w:type="dxa"/>
            <w:tcBorders>
              <w:top w:val="nil"/>
              <w:left w:val="nil"/>
              <w:bottom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r w:rsidRPr="00BD4BE6">
              <w:rPr>
                <w:sz w:val="20"/>
              </w:rPr>
              <w:t>4</w:t>
            </w:r>
          </w:p>
        </w:tc>
        <w:tc>
          <w:tcPr>
            <w:tcW w:w="2942" w:type="dxa"/>
            <w:tcBorders>
              <w:top w:val="nil"/>
              <w:left w:val="nil"/>
              <w:bottom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r w:rsidRPr="00BD4BE6">
              <w:rPr>
                <w:sz w:val="20"/>
              </w:rPr>
              <w:t>5</w:t>
            </w:r>
          </w:p>
        </w:tc>
      </w:tr>
      <w:tr w:rsidR="00BD4BE6" w:rsidRPr="00BD4BE6" w:rsidTr="00C00C7B">
        <w:trPr>
          <w:trHeight w:val="247"/>
        </w:trPr>
        <w:tc>
          <w:tcPr>
            <w:tcW w:w="98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D4BE6" w:rsidRPr="00BD4BE6" w:rsidRDefault="00BD4BE6" w:rsidP="00C00C7B">
            <w:pPr>
              <w:pStyle w:val="a6"/>
              <w:numPr>
                <w:ilvl w:val="0"/>
                <w:numId w:val="3"/>
              </w:numPr>
              <w:suppressAutoHyphens w:val="0"/>
              <w:contextualSpacing/>
              <w:jc w:val="center"/>
              <w:rPr>
                <w:b/>
                <w:bCs/>
                <w:sz w:val="20"/>
                <w:szCs w:val="20"/>
              </w:rPr>
            </w:pPr>
            <w:r w:rsidRPr="00BD4BE6">
              <w:rPr>
                <w:b/>
                <w:bCs/>
                <w:sz w:val="20"/>
                <w:szCs w:val="20"/>
              </w:rPr>
              <w:t>Полы</w:t>
            </w:r>
          </w:p>
        </w:tc>
      </w:tr>
      <w:tr w:rsidR="00BD4BE6" w:rsidRPr="00BD4BE6" w:rsidTr="00C00C7B">
        <w:trPr>
          <w:trHeight w:val="609"/>
        </w:trPr>
        <w:tc>
          <w:tcPr>
            <w:tcW w:w="675" w:type="dxa"/>
            <w:vMerge w:val="restart"/>
            <w:tcBorders>
              <w:top w:val="nil"/>
              <w:left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r>
              <w:rPr>
                <w:sz w:val="20"/>
              </w:rPr>
              <w:t>11.</w:t>
            </w: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Разборка полов  из дерева</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м2</w:t>
            </w:r>
          </w:p>
        </w:tc>
        <w:tc>
          <w:tcPr>
            <w:tcW w:w="1559"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126,0</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p>
        </w:tc>
      </w:tr>
      <w:tr w:rsidR="00BD4BE6" w:rsidRPr="00BD4BE6" w:rsidTr="00C00C7B">
        <w:trPr>
          <w:trHeight w:val="170"/>
        </w:trPr>
        <w:tc>
          <w:tcPr>
            <w:tcW w:w="675" w:type="dxa"/>
            <w:vMerge/>
            <w:tcBorders>
              <w:left w:val="single" w:sz="4" w:space="0" w:color="auto"/>
              <w:right w:val="single" w:sz="4" w:space="0" w:color="auto"/>
            </w:tcBorders>
            <w:shd w:val="clear" w:color="auto" w:fill="auto"/>
            <w:noWrap/>
            <w:hideMark/>
          </w:tcPr>
          <w:p w:rsidR="00BD4BE6" w:rsidRPr="00BD4BE6" w:rsidRDefault="00BD4BE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Разборка покрытий полов  из дерева</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м2</w:t>
            </w:r>
          </w:p>
        </w:tc>
        <w:tc>
          <w:tcPr>
            <w:tcW w:w="1559"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126,0</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r w:rsidRPr="00BD4BE6">
              <w:rPr>
                <w:sz w:val="20"/>
              </w:rPr>
              <w:t> </w:t>
            </w:r>
          </w:p>
        </w:tc>
      </w:tr>
      <w:tr w:rsidR="00BD4BE6" w:rsidRPr="00BD4BE6" w:rsidTr="00C00C7B">
        <w:trPr>
          <w:trHeight w:val="170"/>
        </w:trPr>
        <w:tc>
          <w:tcPr>
            <w:tcW w:w="675" w:type="dxa"/>
            <w:vMerge/>
            <w:tcBorders>
              <w:left w:val="single" w:sz="4" w:space="0" w:color="auto"/>
              <w:right w:val="single" w:sz="4" w:space="0" w:color="auto"/>
            </w:tcBorders>
            <w:shd w:val="clear" w:color="auto" w:fill="auto"/>
            <w:noWrap/>
            <w:hideMark/>
          </w:tcPr>
          <w:p w:rsidR="00BD4BE6" w:rsidRPr="00BD4BE6" w:rsidRDefault="00BD4BE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Разборка верхней части кирпичной перегородки до образования одного уровня пола</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м3</w:t>
            </w:r>
          </w:p>
        </w:tc>
        <w:tc>
          <w:tcPr>
            <w:tcW w:w="1559"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4,02</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p>
        </w:tc>
      </w:tr>
      <w:tr w:rsidR="00BD4BE6" w:rsidRPr="00BD4BE6" w:rsidTr="00C00C7B">
        <w:trPr>
          <w:trHeight w:val="170"/>
        </w:trPr>
        <w:tc>
          <w:tcPr>
            <w:tcW w:w="675" w:type="dxa"/>
            <w:vMerge/>
            <w:tcBorders>
              <w:left w:val="single" w:sz="4" w:space="0" w:color="auto"/>
              <w:right w:val="single" w:sz="4" w:space="0" w:color="auto"/>
            </w:tcBorders>
            <w:shd w:val="clear" w:color="auto" w:fill="auto"/>
            <w:noWrap/>
            <w:hideMark/>
          </w:tcPr>
          <w:p w:rsidR="00BD4BE6" w:rsidRPr="00BD4BE6" w:rsidRDefault="00BD4BE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 xml:space="preserve">Установка металлических  перекрытий из </w:t>
            </w:r>
            <w:proofErr w:type="spellStart"/>
            <w:r w:rsidRPr="00BD4BE6">
              <w:rPr>
                <w:sz w:val="20"/>
              </w:rPr>
              <w:t>двутавра</w:t>
            </w:r>
            <w:proofErr w:type="spellEnd"/>
            <w:r w:rsidRPr="00BD4BE6">
              <w:rPr>
                <w:sz w:val="20"/>
              </w:rPr>
              <w:t xml:space="preserve"> №10</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м</w:t>
            </w:r>
          </w:p>
        </w:tc>
        <w:tc>
          <w:tcPr>
            <w:tcW w:w="1559"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140,0</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r w:rsidRPr="00BD4BE6">
              <w:rPr>
                <w:sz w:val="20"/>
              </w:rPr>
              <w:t> </w:t>
            </w:r>
          </w:p>
        </w:tc>
      </w:tr>
      <w:tr w:rsidR="00BD4BE6" w:rsidRPr="00BD4BE6" w:rsidTr="00C00C7B">
        <w:trPr>
          <w:trHeight w:val="170"/>
        </w:trPr>
        <w:tc>
          <w:tcPr>
            <w:tcW w:w="675" w:type="dxa"/>
            <w:vMerge/>
            <w:tcBorders>
              <w:left w:val="single" w:sz="4" w:space="0" w:color="auto"/>
              <w:right w:val="single" w:sz="4" w:space="0" w:color="auto"/>
            </w:tcBorders>
            <w:shd w:val="clear" w:color="auto" w:fill="auto"/>
            <w:noWrap/>
            <w:hideMark/>
          </w:tcPr>
          <w:p w:rsidR="00BD4BE6" w:rsidRPr="00BD4BE6" w:rsidRDefault="00BD4BE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Связка металлически перекрытий брусом из дерева100*100мм.</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м3</w:t>
            </w:r>
          </w:p>
        </w:tc>
        <w:tc>
          <w:tcPr>
            <w:tcW w:w="1559"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2,6</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p>
        </w:tc>
      </w:tr>
      <w:tr w:rsidR="00BD4BE6" w:rsidRPr="00BD4BE6" w:rsidTr="00C00C7B">
        <w:trPr>
          <w:trHeight w:val="170"/>
        </w:trPr>
        <w:tc>
          <w:tcPr>
            <w:tcW w:w="675" w:type="dxa"/>
            <w:vMerge/>
            <w:tcBorders>
              <w:left w:val="single" w:sz="4" w:space="0" w:color="auto"/>
              <w:right w:val="single" w:sz="4" w:space="0" w:color="auto"/>
            </w:tcBorders>
            <w:shd w:val="clear" w:color="auto" w:fill="auto"/>
            <w:noWrap/>
            <w:hideMark/>
          </w:tcPr>
          <w:p w:rsidR="00BD4BE6" w:rsidRPr="00BD4BE6" w:rsidRDefault="00BD4BE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Укладка доски обрезной 24мм. на перекрытие</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м3</w:t>
            </w:r>
          </w:p>
        </w:tc>
        <w:tc>
          <w:tcPr>
            <w:tcW w:w="1559"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3,1</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p>
        </w:tc>
      </w:tr>
      <w:tr w:rsidR="00BD4BE6" w:rsidRPr="00BD4BE6" w:rsidTr="00C00C7B">
        <w:trPr>
          <w:trHeight w:val="170"/>
        </w:trPr>
        <w:tc>
          <w:tcPr>
            <w:tcW w:w="675" w:type="dxa"/>
            <w:vMerge/>
            <w:tcBorders>
              <w:left w:val="single" w:sz="4" w:space="0" w:color="auto"/>
              <w:right w:val="single" w:sz="4" w:space="0" w:color="auto"/>
            </w:tcBorders>
            <w:shd w:val="clear" w:color="auto" w:fill="auto"/>
            <w:noWrap/>
            <w:hideMark/>
          </w:tcPr>
          <w:p w:rsidR="00BD4BE6" w:rsidRPr="00BD4BE6" w:rsidRDefault="00BD4BE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Пропитка деревянного бруса и досок антисептическим составом  и огнезащитным лаком</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м2</w:t>
            </w:r>
          </w:p>
        </w:tc>
        <w:tc>
          <w:tcPr>
            <w:tcW w:w="1559"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360,0</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r w:rsidRPr="00BD4BE6">
              <w:rPr>
                <w:sz w:val="20"/>
              </w:rPr>
              <w:t> </w:t>
            </w:r>
          </w:p>
        </w:tc>
      </w:tr>
      <w:tr w:rsidR="00BD4BE6" w:rsidRPr="00BD4BE6" w:rsidTr="00C00C7B">
        <w:trPr>
          <w:trHeight w:val="170"/>
        </w:trPr>
        <w:tc>
          <w:tcPr>
            <w:tcW w:w="675" w:type="dxa"/>
            <w:vMerge/>
            <w:tcBorders>
              <w:left w:val="single" w:sz="4" w:space="0" w:color="auto"/>
              <w:right w:val="single" w:sz="4" w:space="0" w:color="auto"/>
            </w:tcBorders>
            <w:shd w:val="clear" w:color="auto" w:fill="auto"/>
            <w:noWrap/>
            <w:hideMark/>
          </w:tcPr>
          <w:p w:rsidR="00BD4BE6" w:rsidRPr="00BD4BE6" w:rsidRDefault="00BD4BE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 xml:space="preserve">Устройство двухслойной </w:t>
            </w:r>
            <w:proofErr w:type="spellStart"/>
            <w:r w:rsidRPr="00BD4BE6">
              <w:rPr>
                <w:sz w:val="20"/>
              </w:rPr>
              <w:t>пароизоляции</w:t>
            </w:r>
            <w:proofErr w:type="spellEnd"/>
            <w:r w:rsidRPr="00BD4BE6">
              <w:rPr>
                <w:sz w:val="20"/>
              </w:rPr>
              <w:t xml:space="preserve"> пола</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м2</w:t>
            </w:r>
          </w:p>
        </w:tc>
        <w:tc>
          <w:tcPr>
            <w:tcW w:w="1559"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126,0</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r w:rsidRPr="00BD4BE6">
              <w:rPr>
                <w:sz w:val="20"/>
              </w:rPr>
              <w:t> </w:t>
            </w:r>
          </w:p>
        </w:tc>
      </w:tr>
      <w:tr w:rsidR="00BD4BE6" w:rsidRPr="00BD4BE6" w:rsidTr="00C00C7B">
        <w:trPr>
          <w:trHeight w:val="170"/>
        </w:trPr>
        <w:tc>
          <w:tcPr>
            <w:tcW w:w="675" w:type="dxa"/>
            <w:vMerge/>
            <w:tcBorders>
              <w:left w:val="single" w:sz="4" w:space="0" w:color="auto"/>
              <w:right w:val="single" w:sz="4" w:space="0" w:color="auto"/>
            </w:tcBorders>
            <w:shd w:val="clear" w:color="auto" w:fill="auto"/>
            <w:noWrap/>
            <w:hideMark/>
          </w:tcPr>
          <w:p w:rsidR="00BD4BE6" w:rsidRPr="00BD4BE6" w:rsidRDefault="00BD4BE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Устройство теплоизоляции пола(50мм)</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м2</w:t>
            </w:r>
          </w:p>
        </w:tc>
        <w:tc>
          <w:tcPr>
            <w:tcW w:w="1559"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126,0</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p>
        </w:tc>
      </w:tr>
      <w:tr w:rsidR="00BD4BE6" w:rsidRPr="00BD4BE6" w:rsidTr="00C00C7B">
        <w:trPr>
          <w:trHeight w:val="170"/>
        </w:trPr>
        <w:tc>
          <w:tcPr>
            <w:tcW w:w="675" w:type="dxa"/>
            <w:vMerge/>
            <w:tcBorders>
              <w:left w:val="single" w:sz="4" w:space="0" w:color="auto"/>
              <w:right w:val="single" w:sz="4" w:space="0" w:color="auto"/>
            </w:tcBorders>
            <w:shd w:val="clear" w:color="auto" w:fill="auto"/>
            <w:noWrap/>
            <w:hideMark/>
          </w:tcPr>
          <w:p w:rsidR="00BD4BE6" w:rsidRPr="00BD4BE6" w:rsidRDefault="00BD4BE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 xml:space="preserve">Укладка плиты ОСБ 10мм. по доскам </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м2</w:t>
            </w:r>
          </w:p>
        </w:tc>
        <w:tc>
          <w:tcPr>
            <w:tcW w:w="1559"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256,0</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 </w:t>
            </w:r>
          </w:p>
        </w:tc>
      </w:tr>
      <w:tr w:rsidR="00BD4BE6" w:rsidRPr="00BD4BE6" w:rsidTr="00C00C7B">
        <w:trPr>
          <w:trHeight w:val="170"/>
        </w:trPr>
        <w:tc>
          <w:tcPr>
            <w:tcW w:w="675" w:type="dxa"/>
            <w:vMerge/>
            <w:tcBorders>
              <w:left w:val="single" w:sz="4" w:space="0" w:color="auto"/>
              <w:bottom w:val="single" w:sz="4" w:space="0" w:color="auto"/>
              <w:right w:val="single" w:sz="4" w:space="0" w:color="auto"/>
            </w:tcBorders>
            <w:shd w:val="clear" w:color="auto" w:fill="auto"/>
            <w:noWrap/>
            <w:hideMark/>
          </w:tcPr>
          <w:p w:rsidR="00BD4BE6" w:rsidRPr="00BD4BE6" w:rsidRDefault="00BD4BE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 xml:space="preserve">Укладка </w:t>
            </w:r>
            <w:proofErr w:type="spellStart"/>
            <w:r w:rsidRPr="00BD4BE6">
              <w:rPr>
                <w:sz w:val="20"/>
              </w:rPr>
              <w:t>ламината</w:t>
            </w:r>
            <w:proofErr w:type="spellEnd"/>
            <w:r w:rsidRPr="00BD4BE6">
              <w:rPr>
                <w:sz w:val="20"/>
              </w:rPr>
              <w:t>  на подложке</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м2</w:t>
            </w:r>
          </w:p>
        </w:tc>
        <w:tc>
          <w:tcPr>
            <w:tcW w:w="1559"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256,0</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r w:rsidRPr="00BD4BE6">
              <w:rPr>
                <w:sz w:val="20"/>
              </w:rPr>
              <w:t> </w:t>
            </w:r>
          </w:p>
        </w:tc>
      </w:tr>
      <w:tr w:rsidR="00BD4BE6" w:rsidRPr="00BD4BE6" w:rsidTr="00C00C7B">
        <w:trPr>
          <w:trHeight w:val="272"/>
        </w:trPr>
        <w:tc>
          <w:tcPr>
            <w:tcW w:w="98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D4BE6" w:rsidRPr="00BD4BE6" w:rsidRDefault="00BD4BE6" w:rsidP="00C00C7B">
            <w:pPr>
              <w:jc w:val="center"/>
              <w:rPr>
                <w:b/>
                <w:sz w:val="20"/>
              </w:rPr>
            </w:pPr>
            <w:r w:rsidRPr="00BD4BE6">
              <w:rPr>
                <w:b/>
                <w:sz w:val="20"/>
              </w:rPr>
              <w:t>2. Стены, перегородки</w:t>
            </w:r>
          </w:p>
        </w:tc>
      </w:tr>
      <w:tr w:rsidR="00BD4BE6" w:rsidRPr="00BD4BE6" w:rsidTr="00C00C7B">
        <w:trPr>
          <w:trHeight w:val="750"/>
        </w:trPr>
        <w:tc>
          <w:tcPr>
            <w:tcW w:w="675" w:type="dxa"/>
            <w:vMerge w:val="restart"/>
            <w:tcBorders>
              <w:top w:val="nil"/>
              <w:left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r w:rsidRPr="00BD4BE6">
              <w:rPr>
                <w:sz w:val="20"/>
              </w:rPr>
              <w:t>2</w:t>
            </w:r>
            <w:r>
              <w:rPr>
                <w:sz w:val="20"/>
              </w:rPr>
              <w:t>2</w:t>
            </w:r>
            <w:r w:rsidRPr="00BD4BE6">
              <w:rPr>
                <w:sz w:val="20"/>
              </w:rPr>
              <w:t>.</w:t>
            </w: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Разборка обшивки стен и перегородок из панелей ДСП на деревянном каркасе</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м2</w:t>
            </w:r>
          </w:p>
        </w:tc>
        <w:tc>
          <w:tcPr>
            <w:tcW w:w="1559"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112,0</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r w:rsidRPr="00BD4BE6">
              <w:rPr>
                <w:sz w:val="20"/>
              </w:rPr>
              <w:t> </w:t>
            </w:r>
          </w:p>
        </w:tc>
      </w:tr>
      <w:tr w:rsidR="00BD4BE6" w:rsidRPr="00BD4BE6" w:rsidTr="00C00C7B">
        <w:trPr>
          <w:trHeight w:val="284"/>
        </w:trPr>
        <w:tc>
          <w:tcPr>
            <w:tcW w:w="675" w:type="dxa"/>
            <w:vMerge/>
            <w:tcBorders>
              <w:left w:val="single" w:sz="4" w:space="0" w:color="auto"/>
              <w:right w:val="single" w:sz="4" w:space="0" w:color="auto"/>
            </w:tcBorders>
            <w:shd w:val="clear" w:color="auto" w:fill="auto"/>
            <w:noWrap/>
            <w:hideMark/>
          </w:tcPr>
          <w:p w:rsidR="00BD4BE6" w:rsidRPr="00BD4BE6" w:rsidRDefault="00BD4BE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Демонтаж опор из кирпича</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м3</w:t>
            </w:r>
          </w:p>
        </w:tc>
        <w:tc>
          <w:tcPr>
            <w:tcW w:w="1559"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2,5</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r w:rsidRPr="00BD4BE6">
              <w:rPr>
                <w:sz w:val="20"/>
              </w:rPr>
              <w:t> </w:t>
            </w:r>
          </w:p>
        </w:tc>
      </w:tr>
      <w:tr w:rsidR="00BD4BE6" w:rsidRPr="00BD4BE6" w:rsidTr="00C00C7B">
        <w:trPr>
          <w:trHeight w:val="284"/>
        </w:trPr>
        <w:tc>
          <w:tcPr>
            <w:tcW w:w="675" w:type="dxa"/>
            <w:vMerge/>
            <w:tcBorders>
              <w:left w:val="single" w:sz="4" w:space="0" w:color="auto"/>
              <w:right w:val="single" w:sz="4" w:space="0" w:color="auto"/>
            </w:tcBorders>
            <w:shd w:val="clear" w:color="auto" w:fill="auto"/>
            <w:noWrap/>
            <w:hideMark/>
          </w:tcPr>
          <w:p w:rsidR="00BD4BE6" w:rsidRPr="00BD4BE6" w:rsidRDefault="00BD4BE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Установка опор металлических коробчатых 100*100мм.</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м</w:t>
            </w:r>
          </w:p>
        </w:tc>
        <w:tc>
          <w:tcPr>
            <w:tcW w:w="1559"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5,7</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p>
        </w:tc>
      </w:tr>
      <w:tr w:rsidR="00BD4BE6" w:rsidRPr="00BD4BE6" w:rsidTr="00C00C7B">
        <w:trPr>
          <w:trHeight w:val="284"/>
        </w:trPr>
        <w:tc>
          <w:tcPr>
            <w:tcW w:w="675" w:type="dxa"/>
            <w:vMerge/>
            <w:tcBorders>
              <w:left w:val="single" w:sz="4" w:space="0" w:color="auto"/>
              <w:right w:val="single" w:sz="4" w:space="0" w:color="auto"/>
            </w:tcBorders>
            <w:shd w:val="clear" w:color="auto" w:fill="auto"/>
            <w:noWrap/>
            <w:hideMark/>
          </w:tcPr>
          <w:p w:rsidR="00BD4BE6" w:rsidRPr="00BD4BE6" w:rsidRDefault="00BD4BE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 xml:space="preserve">Устройство двухсторонних перегородок из </w:t>
            </w:r>
            <w:proofErr w:type="spellStart"/>
            <w:r w:rsidRPr="00BD4BE6">
              <w:rPr>
                <w:sz w:val="20"/>
              </w:rPr>
              <w:t>гипсоплиты</w:t>
            </w:r>
            <w:proofErr w:type="spellEnd"/>
            <w:r w:rsidRPr="00BD4BE6">
              <w:rPr>
                <w:sz w:val="20"/>
              </w:rPr>
              <w:t xml:space="preserve"> звукоизоляционной  с прокладкой </w:t>
            </w:r>
            <w:proofErr w:type="spellStart"/>
            <w:r w:rsidRPr="00BD4BE6">
              <w:rPr>
                <w:sz w:val="20"/>
              </w:rPr>
              <w:t>тепло-звукоизоляции</w:t>
            </w:r>
            <w:proofErr w:type="spellEnd"/>
            <w:r w:rsidRPr="00BD4BE6">
              <w:rPr>
                <w:sz w:val="20"/>
              </w:rPr>
              <w:t>(50мм)</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м2</w:t>
            </w:r>
          </w:p>
        </w:tc>
        <w:tc>
          <w:tcPr>
            <w:tcW w:w="1559"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185,2</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r w:rsidRPr="00BD4BE6">
              <w:rPr>
                <w:sz w:val="20"/>
              </w:rPr>
              <w:t> </w:t>
            </w:r>
          </w:p>
        </w:tc>
      </w:tr>
      <w:tr w:rsidR="00BD4BE6" w:rsidRPr="00BD4BE6" w:rsidTr="00C00C7B">
        <w:trPr>
          <w:trHeight w:val="284"/>
        </w:trPr>
        <w:tc>
          <w:tcPr>
            <w:tcW w:w="675" w:type="dxa"/>
            <w:vMerge/>
            <w:tcBorders>
              <w:left w:val="single" w:sz="4" w:space="0" w:color="auto"/>
              <w:right w:val="single" w:sz="4" w:space="0" w:color="auto"/>
            </w:tcBorders>
            <w:shd w:val="clear" w:color="auto" w:fill="auto"/>
            <w:noWrap/>
            <w:hideMark/>
          </w:tcPr>
          <w:p w:rsidR="00BD4BE6" w:rsidRPr="00BD4BE6" w:rsidRDefault="00BD4BE6" w:rsidP="00C00C7B">
            <w:pPr>
              <w:jc w:val="center"/>
              <w:rPr>
                <w:sz w:val="20"/>
              </w:rPr>
            </w:pPr>
          </w:p>
        </w:tc>
        <w:tc>
          <w:tcPr>
            <w:tcW w:w="3261" w:type="dxa"/>
            <w:tcBorders>
              <w:top w:val="single" w:sz="4" w:space="0" w:color="auto"/>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Изготовление дверных  и оконных откосов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42,0</w:t>
            </w:r>
          </w:p>
        </w:tc>
        <w:tc>
          <w:tcPr>
            <w:tcW w:w="2942" w:type="dxa"/>
            <w:tcBorders>
              <w:top w:val="single" w:sz="4" w:space="0" w:color="auto"/>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r w:rsidRPr="00BD4BE6">
              <w:rPr>
                <w:sz w:val="20"/>
              </w:rPr>
              <w:t> </w:t>
            </w:r>
          </w:p>
        </w:tc>
      </w:tr>
      <w:tr w:rsidR="00BD4BE6" w:rsidRPr="00BD4BE6" w:rsidTr="00C00C7B">
        <w:trPr>
          <w:trHeight w:val="284"/>
        </w:trPr>
        <w:tc>
          <w:tcPr>
            <w:tcW w:w="675" w:type="dxa"/>
            <w:vMerge/>
            <w:tcBorders>
              <w:left w:val="single" w:sz="4" w:space="0" w:color="auto"/>
              <w:right w:val="single" w:sz="4" w:space="0" w:color="auto"/>
            </w:tcBorders>
            <w:shd w:val="clear" w:color="auto" w:fill="auto"/>
            <w:noWrap/>
            <w:hideMark/>
          </w:tcPr>
          <w:p w:rsidR="00BD4BE6" w:rsidRPr="00BD4BE6" w:rsidRDefault="00BD4BE6" w:rsidP="00C00C7B">
            <w:pPr>
              <w:jc w:val="center"/>
              <w:rPr>
                <w:sz w:val="20"/>
              </w:rPr>
            </w:pPr>
          </w:p>
        </w:tc>
        <w:tc>
          <w:tcPr>
            <w:tcW w:w="3261" w:type="dxa"/>
            <w:tcBorders>
              <w:top w:val="single" w:sz="4" w:space="0" w:color="auto"/>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Штукатурка стен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м2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89,6</w:t>
            </w:r>
          </w:p>
        </w:tc>
        <w:tc>
          <w:tcPr>
            <w:tcW w:w="2942" w:type="dxa"/>
            <w:tcBorders>
              <w:top w:val="single" w:sz="4" w:space="0" w:color="auto"/>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p>
        </w:tc>
      </w:tr>
      <w:tr w:rsidR="00BD4BE6" w:rsidRPr="00BD4BE6" w:rsidTr="00C00C7B">
        <w:trPr>
          <w:trHeight w:val="284"/>
        </w:trPr>
        <w:tc>
          <w:tcPr>
            <w:tcW w:w="675" w:type="dxa"/>
            <w:vMerge/>
            <w:tcBorders>
              <w:left w:val="single" w:sz="4" w:space="0" w:color="auto"/>
              <w:right w:val="single" w:sz="4" w:space="0" w:color="auto"/>
            </w:tcBorders>
            <w:shd w:val="clear" w:color="auto" w:fill="auto"/>
            <w:noWrap/>
            <w:hideMark/>
          </w:tcPr>
          <w:p w:rsidR="00BD4BE6" w:rsidRPr="00BD4BE6" w:rsidRDefault="00BD4BE6" w:rsidP="00C00C7B">
            <w:pPr>
              <w:jc w:val="center"/>
              <w:rPr>
                <w:sz w:val="20"/>
              </w:rPr>
            </w:pPr>
          </w:p>
        </w:tc>
        <w:tc>
          <w:tcPr>
            <w:tcW w:w="3261" w:type="dxa"/>
            <w:tcBorders>
              <w:top w:val="single" w:sz="4" w:space="0" w:color="auto"/>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Шпатлевка стен, перегородок</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м2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274,8</w:t>
            </w:r>
          </w:p>
        </w:tc>
        <w:tc>
          <w:tcPr>
            <w:tcW w:w="2942" w:type="dxa"/>
            <w:tcBorders>
              <w:top w:val="single" w:sz="4" w:space="0" w:color="auto"/>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p>
        </w:tc>
      </w:tr>
      <w:tr w:rsidR="00BD4BE6" w:rsidRPr="00BD4BE6" w:rsidTr="00C00C7B">
        <w:trPr>
          <w:trHeight w:val="284"/>
        </w:trPr>
        <w:tc>
          <w:tcPr>
            <w:tcW w:w="675" w:type="dxa"/>
            <w:vMerge/>
            <w:tcBorders>
              <w:left w:val="single" w:sz="4" w:space="0" w:color="auto"/>
              <w:right w:val="single" w:sz="4" w:space="0" w:color="auto"/>
            </w:tcBorders>
            <w:shd w:val="clear" w:color="auto" w:fill="auto"/>
            <w:noWrap/>
            <w:hideMark/>
          </w:tcPr>
          <w:p w:rsidR="00BD4BE6" w:rsidRPr="00BD4BE6" w:rsidRDefault="00BD4BE6" w:rsidP="00C00C7B">
            <w:pPr>
              <w:jc w:val="center"/>
              <w:rPr>
                <w:sz w:val="20"/>
              </w:rPr>
            </w:pPr>
          </w:p>
        </w:tc>
        <w:tc>
          <w:tcPr>
            <w:tcW w:w="3261" w:type="dxa"/>
            <w:tcBorders>
              <w:top w:val="single" w:sz="4" w:space="0" w:color="auto"/>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Установка оконных блоков  из ПХВ профиля(4 окна 1,2*1,5м)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 xml:space="preserve">м2/ </w:t>
            </w:r>
            <w:proofErr w:type="spellStart"/>
            <w:r w:rsidRPr="00BD4BE6">
              <w:rPr>
                <w:sz w:val="20"/>
              </w:rPr>
              <w:t>шт</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9,0</w:t>
            </w:r>
          </w:p>
        </w:tc>
        <w:tc>
          <w:tcPr>
            <w:tcW w:w="2942" w:type="dxa"/>
            <w:tcBorders>
              <w:top w:val="single" w:sz="4" w:space="0" w:color="auto"/>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p>
        </w:tc>
      </w:tr>
      <w:tr w:rsidR="00BD4BE6" w:rsidRPr="00BD4BE6" w:rsidTr="00C00C7B">
        <w:trPr>
          <w:trHeight w:val="284"/>
        </w:trPr>
        <w:tc>
          <w:tcPr>
            <w:tcW w:w="675" w:type="dxa"/>
            <w:vMerge/>
            <w:tcBorders>
              <w:left w:val="single" w:sz="4" w:space="0" w:color="auto"/>
              <w:right w:val="single" w:sz="4" w:space="0" w:color="auto"/>
            </w:tcBorders>
            <w:shd w:val="clear" w:color="auto" w:fill="auto"/>
            <w:noWrap/>
            <w:hideMark/>
          </w:tcPr>
          <w:p w:rsidR="00BD4BE6" w:rsidRPr="00BD4BE6" w:rsidRDefault="00BD4BE6" w:rsidP="00C00C7B">
            <w:pPr>
              <w:jc w:val="center"/>
              <w:rPr>
                <w:sz w:val="20"/>
              </w:rPr>
            </w:pPr>
          </w:p>
        </w:tc>
        <w:tc>
          <w:tcPr>
            <w:tcW w:w="3261" w:type="dxa"/>
            <w:tcBorders>
              <w:top w:val="single" w:sz="4" w:space="0" w:color="auto"/>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 xml:space="preserve">Установка подоконных досок из ПВХ (шириной 500 мм) в каменных стенах толщиной до 0,51 </w:t>
            </w:r>
            <w:r w:rsidRPr="00BD4BE6">
              <w:rPr>
                <w:sz w:val="20"/>
              </w:rPr>
              <w:lastRenderedPageBreak/>
              <w:t>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lastRenderedPageBreak/>
              <w:t>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4,8</w:t>
            </w:r>
          </w:p>
        </w:tc>
        <w:tc>
          <w:tcPr>
            <w:tcW w:w="2942" w:type="dxa"/>
            <w:tcBorders>
              <w:top w:val="single" w:sz="4" w:space="0" w:color="auto"/>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p>
        </w:tc>
      </w:tr>
      <w:tr w:rsidR="00BD4BE6" w:rsidRPr="00BD4BE6" w:rsidTr="00C00C7B">
        <w:trPr>
          <w:trHeight w:val="284"/>
        </w:trPr>
        <w:tc>
          <w:tcPr>
            <w:tcW w:w="675" w:type="dxa"/>
            <w:vMerge/>
            <w:tcBorders>
              <w:left w:val="single" w:sz="4" w:space="0" w:color="auto"/>
              <w:right w:val="single" w:sz="4" w:space="0" w:color="auto"/>
            </w:tcBorders>
            <w:shd w:val="clear" w:color="auto" w:fill="auto"/>
            <w:noWrap/>
            <w:hideMark/>
          </w:tcPr>
          <w:p w:rsidR="00BD4BE6" w:rsidRPr="00BD4BE6" w:rsidRDefault="00BD4BE6" w:rsidP="00C00C7B">
            <w:pPr>
              <w:jc w:val="center"/>
              <w:rPr>
                <w:sz w:val="20"/>
              </w:rPr>
            </w:pPr>
          </w:p>
        </w:tc>
        <w:tc>
          <w:tcPr>
            <w:tcW w:w="3261" w:type="dxa"/>
            <w:tcBorders>
              <w:top w:val="single" w:sz="4" w:space="0" w:color="auto"/>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Установка дверей пожарного выхода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 xml:space="preserve">м2/ </w:t>
            </w:r>
            <w:proofErr w:type="spellStart"/>
            <w:r w:rsidRPr="00BD4BE6">
              <w:rPr>
                <w:sz w:val="20"/>
              </w:rPr>
              <w:t>шт</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2,4</w:t>
            </w:r>
          </w:p>
        </w:tc>
        <w:tc>
          <w:tcPr>
            <w:tcW w:w="2942" w:type="dxa"/>
            <w:tcBorders>
              <w:top w:val="single" w:sz="4" w:space="0" w:color="auto"/>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p>
        </w:tc>
      </w:tr>
      <w:tr w:rsidR="00BD4BE6" w:rsidRPr="00BD4BE6" w:rsidTr="00C00C7B">
        <w:trPr>
          <w:trHeight w:val="284"/>
        </w:trPr>
        <w:tc>
          <w:tcPr>
            <w:tcW w:w="675" w:type="dxa"/>
            <w:vMerge/>
            <w:tcBorders>
              <w:left w:val="single" w:sz="4" w:space="0" w:color="auto"/>
              <w:right w:val="single" w:sz="4" w:space="0" w:color="auto"/>
            </w:tcBorders>
            <w:shd w:val="clear" w:color="auto" w:fill="auto"/>
            <w:noWrap/>
            <w:hideMark/>
          </w:tcPr>
          <w:p w:rsidR="00BD4BE6" w:rsidRPr="00BD4BE6" w:rsidRDefault="00BD4BE6" w:rsidP="00C00C7B">
            <w:pPr>
              <w:jc w:val="center"/>
              <w:rPr>
                <w:sz w:val="20"/>
              </w:rPr>
            </w:pPr>
          </w:p>
        </w:tc>
        <w:tc>
          <w:tcPr>
            <w:tcW w:w="3261" w:type="dxa"/>
            <w:tcBorders>
              <w:top w:val="single" w:sz="4" w:space="0" w:color="auto"/>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Грунтовка  стен, перегородок</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м2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274,8</w:t>
            </w:r>
          </w:p>
        </w:tc>
        <w:tc>
          <w:tcPr>
            <w:tcW w:w="2942" w:type="dxa"/>
            <w:tcBorders>
              <w:top w:val="single" w:sz="4" w:space="0" w:color="auto"/>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p>
        </w:tc>
      </w:tr>
      <w:tr w:rsidR="00BD4BE6" w:rsidRPr="00BD4BE6" w:rsidTr="00C00C7B">
        <w:trPr>
          <w:trHeight w:val="284"/>
        </w:trPr>
        <w:tc>
          <w:tcPr>
            <w:tcW w:w="675" w:type="dxa"/>
            <w:vMerge/>
            <w:tcBorders>
              <w:left w:val="single" w:sz="4" w:space="0" w:color="auto"/>
              <w:right w:val="single" w:sz="4" w:space="0" w:color="auto"/>
            </w:tcBorders>
            <w:shd w:val="clear" w:color="auto" w:fill="auto"/>
            <w:noWrap/>
            <w:hideMark/>
          </w:tcPr>
          <w:p w:rsidR="00BD4BE6" w:rsidRPr="00BD4BE6" w:rsidRDefault="00BD4BE6" w:rsidP="00C00C7B">
            <w:pPr>
              <w:jc w:val="center"/>
              <w:rPr>
                <w:sz w:val="20"/>
              </w:rPr>
            </w:pPr>
          </w:p>
        </w:tc>
        <w:tc>
          <w:tcPr>
            <w:tcW w:w="3261" w:type="dxa"/>
            <w:tcBorders>
              <w:top w:val="single" w:sz="4" w:space="0" w:color="auto"/>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Окраска акриловыми красками (за 2 раза)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м2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274,8</w:t>
            </w:r>
          </w:p>
        </w:tc>
        <w:tc>
          <w:tcPr>
            <w:tcW w:w="2942" w:type="dxa"/>
            <w:tcBorders>
              <w:top w:val="single" w:sz="4" w:space="0" w:color="auto"/>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p>
        </w:tc>
      </w:tr>
      <w:tr w:rsidR="00BD4BE6" w:rsidRPr="00BD4BE6" w:rsidTr="00C00C7B">
        <w:trPr>
          <w:trHeight w:val="284"/>
        </w:trPr>
        <w:tc>
          <w:tcPr>
            <w:tcW w:w="675" w:type="dxa"/>
            <w:vMerge/>
            <w:tcBorders>
              <w:left w:val="single" w:sz="4" w:space="0" w:color="auto"/>
              <w:bottom w:val="single" w:sz="4" w:space="0" w:color="auto"/>
              <w:right w:val="single" w:sz="4" w:space="0" w:color="auto"/>
            </w:tcBorders>
            <w:shd w:val="clear" w:color="auto" w:fill="auto"/>
            <w:noWrap/>
            <w:hideMark/>
          </w:tcPr>
          <w:p w:rsidR="00BD4BE6" w:rsidRPr="00BD4BE6" w:rsidRDefault="00BD4BE6" w:rsidP="00C00C7B">
            <w:pPr>
              <w:jc w:val="center"/>
              <w:rPr>
                <w:sz w:val="20"/>
              </w:rPr>
            </w:pPr>
          </w:p>
        </w:tc>
        <w:tc>
          <w:tcPr>
            <w:tcW w:w="3261" w:type="dxa"/>
            <w:tcBorders>
              <w:top w:val="single" w:sz="4" w:space="0" w:color="auto"/>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Устройство плинтусов из ПВХ</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202,4</w:t>
            </w:r>
          </w:p>
        </w:tc>
        <w:tc>
          <w:tcPr>
            <w:tcW w:w="2942" w:type="dxa"/>
            <w:tcBorders>
              <w:top w:val="single" w:sz="4" w:space="0" w:color="auto"/>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p>
        </w:tc>
      </w:tr>
      <w:tr w:rsidR="00BD4BE6" w:rsidRPr="00BD4BE6" w:rsidTr="00C00C7B">
        <w:trPr>
          <w:trHeight w:val="284"/>
        </w:trPr>
        <w:tc>
          <w:tcPr>
            <w:tcW w:w="98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D4BE6" w:rsidRPr="00BD4BE6" w:rsidRDefault="00BD4BE6" w:rsidP="00C00C7B">
            <w:pPr>
              <w:jc w:val="center"/>
              <w:rPr>
                <w:b/>
                <w:sz w:val="20"/>
              </w:rPr>
            </w:pPr>
            <w:r w:rsidRPr="00BD4BE6">
              <w:rPr>
                <w:b/>
                <w:sz w:val="20"/>
              </w:rPr>
              <w:t>3. Потолки</w:t>
            </w:r>
          </w:p>
        </w:tc>
      </w:tr>
      <w:tr w:rsidR="00BD4BE6" w:rsidRPr="00BD4BE6" w:rsidTr="00C00C7B">
        <w:trPr>
          <w:trHeight w:val="284"/>
        </w:trPr>
        <w:tc>
          <w:tcPr>
            <w:tcW w:w="675" w:type="dxa"/>
            <w:vMerge w:val="restart"/>
            <w:tcBorders>
              <w:top w:val="nil"/>
              <w:left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r w:rsidRPr="00BD4BE6">
              <w:rPr>
                <w:sz w:val="20"/>
              </w:rPr>
              <w:t>3</w:t>
            </w:r>
            <w:r>
              <w:rPr>
                <w:sz w:val="20"/>
              </w:rPr>
              <w:t>3</w:t>
            </w:r>
            <w:r w:rsidRPr="00BD4BE6">
              <w:rPr>
                <w:sz w:val="20"/>
              </w:rPr>
              <w:t>.</w:t>
            </w: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 xml:space="preserve">Устройство двухслойной </w:t>
            </w:r>
            <w:proofErr w:type="spellStart"/>
            <w:r w:rsidRPr="00BD4BE6">
              <w:rPr>
                <w:sz w:val="20"/>
              </w:rPr>
              <w:t>пароизоляции</w:t>
            </w:r>
            <w:proofErr w:type="spellEnd"/>
            <w:r w:rsidRPr="00BD4BE6">
              <w:rPr>
                <w:sz w:val="20"/>
              </w:rPr>
              <w:t xml:space="preserve"> кровли</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м2</w:t>
            </w:r>
          </w:p>
        </w:tc>
        <w:tc>
          <w:tcPr>
            <w:tcW w:w="1559"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259,2</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r w:rsidRPr="00BD4BE6">
              <w:rPr>
                <w:sz w:val="20"/>
              </w:rPr>
              <w:t> </w:t>
            </w:r>
          </w:p>
        </w:tc>
      </w:tr>
      <w:tr w:rsidR="00BD4BE6" w:rsidRPr="00BD4BE6" w:rsidTr="00C00C7B">
        <w:trPr>
          <w:trHeight w:val="284"/>
        </w:trPr>
        <w:tc>
          <w:tcPr>
            <w:tcW w:w="675" w:type="dxa"/>
            <w:vMerge/>
            <w:tcBorders>
              <w:left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Устройство теплоизоляции кровли (150мм)</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м2</w:t>
            </w:r>
          </w:p>
        </w:tc>
        <w:tc>
          <w:tcPr>
            <w:tcW w:w="1559"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259,2</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r w:rsidRPr="00BD4BE6">
              <w:rPr>
                <w:sz w:val="20"/>
              </w:rPr>
              <w:t> </w:t>
            </w:r>
          </w:p>
        </w:tc>
      </w:tr>
      <w:tr w:rsidR="00BD4BE6" w:rsidRPr="00BD4BE6" w:rsidTr="00C00C7B">
        <w:trPr>
          <w:trHeight w:val="284"/>
        </w:trPr>
        <w:tc>
          <w:tcPr>
            <w:tcW w:w="675" w:type="dxa"/>
            <w:vMerge/>
            <w:tcBorders>
              <w:left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Устройство каркаса потолка из металлического профиля</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м2</w:t>
            </w:r>
          </w:p>
        </w:tc>
        <w:tc>
          <w:tcPr>
            <w:tcW w:w="1559"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259,2</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r w:rsidRPr="00BD4BE6">
              <w:rPr>
                <w:sz w:val="20"/>
              </w:rPr>
              <w:t> </w:t>
            </w:r>
          </w:p>
        </w:tc>
      </w:tr>
      <w:tr w:rsidR="00BD4BE6" w:rsidRPr="00BD4BE6" w:rsidTr="00C00C7B">
        <w:trPr>
          <w:trHeight w:val="284"/>
        </w:trPr>
        <w:tc>
          <w:tcPr>
            <w:tcW w:w="675" w:type="dxa"/>
            <w:vMerge/>
            <w:tcBorders>
              <w:left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 xml:space="preserve">Устройство потолочного покрытия из </w:t>
            </w:r>
            <w:proofErr w:type="spellStart"/>
            <w:r w:rsidRPr="00BD4BE6">
              <w:rPr>
                <w:sz w:val="20"/>
              </w:rPr>
              <w:t>гипсоплиты</w:t>
            </w:r>
            <w:proofErr w:type="spellEnd"/>
            <w:r w:rsidRPr="00BD4BE6">
              <w:rPr>
                <w:sz w:val="20"/>
              </w:rPr>
              <w:t xml:space="preserve"> звукоизоляционной</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м2</w:t>
            </w:r>
          </w:p>
        </w:tc>
        <w:tc>
          <w:tcPr>
            <w:tcW w:w="1559"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259,2</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p>
        </w:tc>
      </w:tr>
      <w:tr w:rsidR="00BD4BE6" w:rsidRPr="00BD4BE6" w:rsidTr="00C00C7B">
        <w:trPr>
          <w:trHeight w:val="284"/>
        </w:trPr>
        <w:tc>
          <w:tcPr>
            <w:tcW w:w="675" w:type="dxa"/>
            <w:vMerge/>
            <w:tcBorders>
              <w:left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 xml:space="preserve">Установка </w:t>
            </w:r>
            <w:proofErr w:type="spellStart"/>
            <w:r w:rsidRPr="00BD4BE6">
              <w:rPr>
                <w:sz w:val="20"/>
              </w:rPr>
              <w:t>крышных</w:t>
            </w:r>
            <w:proofErr w:type="spellEnd"/>
            <w:r w:rsidRPr="00BD4BE6">
              <w:rPr>
                <w:sz w:val="20"/>
              </w:rPr>
              <w:t xml:space="preserve">  двухкамерных окон типа В-люкс(1,398*0,78) с уплотнителем «Снег»</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м2</w:t>
            </w:r>
          </w:p>
        </w:tc>
        <w:tc>
          <w:tcPr>
            <w:tcW w:w="1559"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16,8</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p>
        </w:tc>
      </w:tr>
      <w:tr w:rsidR="00BD4BE6" w:rsidRPr="00BD4BE6" w:rsidTr="00C00C7B">
        <w:trPr>
          <w:trHeight w:val="284"/>
        </w:trPr>
        <w:tc>
          <w:tcPr>
            <w:tcW w:w="675" w:type="dxa"/>
            <w:vMerge/>
            <w:tcBorders>
              <w:left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Шпатлевка потолка</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м2</w:t>
            </w:r>
          </w:p>
        </w:tc>
        <w:tc>
          <w:tcPr>
            <w:tcW w:w="1559"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259,2</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p>
        </w:tc>
      </w:tr>
      <w:tr w:rsidR="00BD4BE6" w:rsidRPr="00BD4BE6" w:rsidTr="00C00C7B">
        <w:trPr>
          <w:trHeight w:val="284"/>
        </w:trPr>
        <w:tc>
          <w:tcPr>
            <w:tcW w:w="675" w:type="dxa"/>
            <w:vMerge/>
            <w:tcBorders>
              <w:left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Грунтовка  потолка</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м2</w:t>
            </w:r>
          </w:p>
        </w:tc>
        <w:tc>
          <w:tcPr>
            <w:tcW w:w="1559"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259,2</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p>
        </w:tc>
      </w:tr>
      <w:tr w:rsidR="00BD4BE6" w:rsidRPr="00BD4BE6" w:rsidTr="00C00C7B">
        <w:trPr>
          <w:trHeight w:val="284"/>
        </w:trPr>
        <w:tc>
          <w:tcPr>
            <w:tcW w:w="675" w:type="dxa"/>
            <w:vMerge/>
            <w:tcBorders>
              <w:left w:val="single" w:sz="4" w:space="0" w:color="auto"/>
              <w:bottom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Окраска акриловыми красками (за 2 раза)</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м2</w:t>
            </w:r>
          </w:p>
        </w:tc>
        <w:tc>
          <w:tcPr>
            <w:tcW w:w="1559"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259,2</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p>
        </w:tc>
      </w:tr>
      <w:tr w:rsidR="00BD4BE6" w:rsidRPr="00BD4BE6" w:rsidTr="00C00C7B">
        <w:trPr>
          <w:trHeight w:val="276"/>
        </w:trPr>
        <w:tc>
          <w:tcPr>
            <w:tcW w:w="98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D4BE6" w:rsidRPr="00BD4BE6" w:rsidRDefault="00BD4BE6" w:rsidP="00C00C7B">
            <w:pPr>
              <w:jc w:val="center"/>
              <w:rPr>
                <w:b/>
                <w:sz w:val="20"/>
              </w:rPr>
            </w:pPr>
            <w:r w:rsidRPr="00BD4BE6">
              <w:rPr>
                <w:b/>
                <w:sz w:val="20"/>
              </w:rPr>
              <w:t>4. Электромонтаж и телефонизация</w:t>
            </w:r>
          </w:p>
        </w:tc>
      </w:tr>
      <w:tr w:rsidR="00BD4BE6" w:rsidRPr="00BD4BE6" w:rsidTr="00C00C7B">
        <w:trPr>
          <w:trHeight w:val="284"/>
        </w:trPr>
        <w:tc>
          <w:tcPr>
            <w:tcW w:w="675" w:type="dxa"/>
            <w:vMerge w:val="restart"/>
            <w:tcBorders>
              <w:top w:val="nil"/>
              <w:left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r w:rsidRPr="00BD4BE6">
              <w:rPr>
                <w:sz w:val="20"/>
              </w:rPr>
              <w:t>4</w:t>
            </w:r>
            <w:r>
              <w:rPr>
                <w:sz w:val="20"/>
              </w:rPr>
              <w:t>4</w:t>
            </w:r>
            <w:r w:rsidRPr="00BD4BE6">
              <w:rPr>
                <w:sz w:val="20"/>
              </w:rPr>
              <w:t>.</w:t>
            </w: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Демонтаж электропроводки (</w:t>
            </w:r>
            <w:proofErr w:type="spellStart"/>
            <w:r w:rsidRPr="00BD4BE6">
              <w:rPr>
                <w:sz w:val="20"/>
              </w:rPr>
              <w:t>кабель-ВВГнг</w:t>
            </w:r>
            <w:proofErr w:type="spellEnd"/>
            <w:r w:rsidRPr="00BD4BE6">
              <w:rPr>
                <w:sz w:val="20"/>
              </w:rPr>
              <w:t>)</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м</w:t>
            </w:r>
          </w:p>
        </w:tc>
        <w:tc>
          <w:tcPr>
            <w:tcW w:w="1559"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150,0</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r w:rsidRPr="00BD4BE6">
              <w:rPr>
                <w:sz w:val="20"/>
              </w:rPr>
              <w:t> </w:t>
            </w:r>
          </w:p>
        </w:tc>
      </w:tr>
      <w:tr w:rsidR="00BD4BE6" w:rsidRPr="00BD4BE6" w:rsidTr="00C00C7B">
        <w:trPr>
          <w:trHeight w:val="284"/>
        </w:trPr>
        <w:tc>
          <w:tcPr>
            <w:tcW w:w="675" w:type="dxa"/>
            <w:vMerge/>
            <w:tcBorders>
              <w:left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 xml:space="preserve">Монтаж щитков (встраиваемые в перегородки) осветительных, силовых, с установленными групповыми автоматическими выключателями </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proofErr w:type="spellStart"/>
            <w:r w:rsidRPr="00BD4BE6">
              <w:rPr>
                <w:sz w:val="20"/>
              </w:rPr>
              <w:t>шт</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r w:rsidRPr="00BD4BE6">
              <w:rPr>
                <w:sz w:val="20"/>
              </w:rPr>
              <w:t>2,0</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r w:rsidRPr="00BD4BE6">
              <w:rPr>
                <w:sz w:val="20"/>
              </w:rPr>
              <w:t> </w:t>
            </w:r>
          </w:p>
        </w:tc>
      </w:tr>
      <w:tr w:rsidR="00BD4BE6" w:rsidRPr="00BD4BE6" w:rsidTr="00C00C7B">
        <w:trPr>
          <w:trHeight w:val="284"/>
        </w:trPr>
        <w:tc>
          <w:tcPr>
            <w:tcW w:w="675" w:type="dxa"/>
            <w:vMerge/>
            <w:tcBorders>
              <w:left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p>
        </w:tc>
        <w:tc>
          <w:tcPr>
            <w:tcW w:w="3261" w:type="dxa"/>
            <w:tcBorders>
              <w:top w:val="single" w:sz="4" w:space="0" w:color="auto"/>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 xml:space="preserve">Прокладка провода в кабельных каналах: </w:t>
            </w:r>
            <w:proofErr w:type="spellStart"/>
            <w:r w:rsidRPr="00BD4BE6">
              <w:rPr>
                <w:sz w:val="20"/>
              </w:rPr>
              <w:t>ВВГнгLS</w:t>
            </w:r>
            <w:proofErr w:type="spellEnd"/>
            <w:r w:rsidRPr="00BD4BE6">
              <w:rPr>
                <w:sz w:val="20"/>
              </w:rPr>
              <w:t xml:space="preserve"> 3*1,5 мм2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proofErr w:type="spellStart"/>
            <w:r w:rsidRPr="00BD4BE6">
              <w:rPr>
                <w:sz w:val="20"/>
              </w:rPr>
              <w:t>шт</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r w:rsidRPr="00BD4BE6">
              <w:rPr>
                <w:sz w:val="20"/>
              </w:rPr>
              <w:t>180,0</w:t>
            </w:r>
          </w:p>
        </w:tc>
        <w:tc>
          <w:tcPr>
            <w:tcW w:w="2942" w:type="dxa"/>
            <w:tcBorders>
              <w:top w:val="single" w:sz="4" w:space="0" w:color="auto"/>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r w:rsidRPr="00BD4BE6">
              <w:rPr>
                <w:sz w:val="20"/>
              </w:rPr>
              <w:t> </w:t>
            </w:r>
          </w:p>
        </w:tc>
      </w:tr>
      <w:tr w:rsidR="00BD4BE6" w:rsidRPr="00BD4BE6" w:rsidTr="00C00C7B">
        <w:trPr>
          <w:trHeight w:val="284"/>
        </w:trPr>
        <w:tc>
          <w:tcPr>
            <w:tcW w:w="675" w:type="dxa"/>
            <w:vMerge/>
            <w:tcBorders>
              <w:left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 xml:space="preserve">Прокладка провода в кабельных каналах: </w:t>
            </w:r>
            <w:proofErr w:type="spellStart"/>
            <w:r w:rsidRPr="00BD4BE6">
              <w:rPr>
                <w:sz w:val="20"/>
              </w:rPr>
              <w:t>ВВГнгLS</w:t>
            </w:r>
            <w:proofErr w:type="spellEnd"/>
            <w:r w:rsidRPr="00BD4BE6">
              <w:rPr>
                <w:sz w:val="20"/>
              </w:rPr>
              <w:t xml:space="preserve"> 3*2,5 мм2</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proofErr w:type="spellStart"/>
            <w:r w:rsidRPr="00BD4BE6">
              <w:rPr>
                <w:sz w:val="20"/>
              </w:rPr>
              <w:t>шт</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r w:rsidRPr="00BD4BE6">
              <w:rPr>
                <w:sz w:val="20"/>
              </w:rPr>
              <w:t>180,0</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r w:rsidRPr="00BD4BE6">
              <w:rPr>
                <w:sz w:val="20"/>
              </w:rPr>
              <w:t> </w:t>
            </w:r>
          </w:p>
        </w:tc>
      </w:tr>
      <w:tr w:rsidR="00BD4BE6" w:rsidRPr="00BD4BE6" w:rsidTr="00C00C7B">
        <w:trPr>
          <w:trHeight w:val="284"/>
        </w:trPr>
        <w:tc>
          <w:tcPr>
            <w:tcW w:w="675" w:type="dxa"/>
            <w:vMerge/>
            <w:tcBorders>
              <w:left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Установка люминесцентных  светильников с электронным ПРА</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proofErr w:type="spellStart"/>
            <w:r w:rsidRPr="00BD4BE6">
              <w:rPr>
                <w:sz w:val="20"/>
              </w:rPr>
              <w:t>шт</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r w:rsidRPr="00BD4BE6">
              <w:rPr>
                <w:sz w:val="20"/>
              </w:rPr>
              <w:t>32</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r w:rsidRPr="00BD4BE6">
              <w:rPr>
                <w:sz w:val="20"/>
              </w:rPr>
              <w:t> </w:t>
            </w:r>
          </w:p>
        </w:tc>
      </w:tr>
      <w:tr w:rsidR="00BD4BE6" w:rsidRPr="00BD4BE6" w:rsidTr="00C00C7B">
        <w:trPr>
          <w:trHeight w:val="284"/>
        </w:trPr>
        <w:tc>
          <w:tcPr>
            <w:tcW w:w="675" w:type="dxa"/>
            <w:vMerge/>
            <w:tcBorders>
              <w:left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Прокладка телефонного кабеля (экранированного 2х0,32)</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м</w:t>
            </w:r>
          </w:p>
        </w:tc>
        <w:tc>
          <w:tcPr>
            <w:tcW w:w="1559"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180,0</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r w:rsidRPr="00BD4BE6">
              <w:rPr>
                <w:sz w:val="20"/>
              </w:rPr>
              <w:t> </w:t>
            </w:r>
          </w:p>
        </w:tc>
      </w:tr>
      <w:tr w:rsidR="00BD4BE6" w:rsidRPr="00BD4BE6" w:rsidTr="00C00C7B">
        <w:trPr>
          <w:trHeight w:val="284"/>
        </w:trPr>
        <w:tc>
          <w:tcPr>
            <w:tcW w:w="675" w:type="dxa"/>
            <w:vMerge/>
            <w:tcBorders>
              <w:left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Прокладка кабеля витая пара :UTP CAT5</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м</w:t>
            </w:r>
          </w:p>
        </w:tc>
        <w:tc>
          <w:tcPr>
            <w:tcW w:w="1559"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360,0</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p>
        </w:tc>
      </w:tr>
      <w:tr w:rsidR="00BD4BE6" w:rsidRPr="00BD4BE6" w:rsidTr="00C00C7B">
        <w:trPr>
          <w:trHeight w:val="284"/>
        </w:trPr>
        <w:tc>
          <w:tcPr>
            <w:tcW w:w="675" w:type="dxa"/>
            <w:vMerge/>
            <w:tcBorders>
              <w:left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 xml:space="preserve">Установка розеток штепсельных </w:t>
            </w:r>
            <w:proofErr w:type="spellStart"/>
            <w:r w:rsidRPr="00BD4BE6">
              <w:rPr>
                <w:sz w:val="20"/>
              </w:rPr>
              <w:t>трехполюсных</w:t>
            </w:r>
            <w:proofErr w:type="spellEnd"/>
            <w:r w:rsidRPr="00BD4BE6">
              <w:rPr>
                <w:sz w:val="20"/>
              </w:rPr>
              <w:t xml:space="preserve"> (220В)</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proofErr w:type="spellStart"/>
            <w:r w:rsidRPr="00BD4BE6">
              <w:rPr>
                <w:sz w:val="20"/>
              </w:rPr>
              <w:t>шт</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50,0</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r w:rsidRPr="00BD4BE6">
              <w:rPr>
                <w:sz w:val="20"/>
              </w:rPr>
              <w:t> </w:t>
            </w:r>
          </w:p>
        </w:tc>
      </w:tr>
      <w:tr w:rsidR="00BD4BE6" w:rsidRPr="00BD4BE6" w:rsidTr="00C00C7B">
        <w:trPr>
          <w:trHeight w:val="284"/>
        </w:trPr>
        <w:tc>
          <w:tcPr>
            <w:tcW w:w="675" w:type="dxa"/>
            <w:vMerge/>
            <w:tcBorders>
              <w:left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Установка розеток для компьютерной связи</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proofErr w:type="spellStart"/>
            <w:r w:rsidRPr="00BD4BE6">
              <w:rPr>
                <w:sz w:val="20"/>
              </w:rPr>
              <w:t>шт</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26,0</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r w:rsidRPr="00BD4BE6">
              <w:rPr>
                <w:sz w:val="20"/>
              </w:rPr>
              <w:t> </w:t>
            </w:r>
          </w:p>
        </w:tc>
      </w:tr>
      <w:tr w:rsidR="00BD4BE6" w:rsidRPr="00BD4BE6" w:rsidTr="00C00C7B">
        <w:trPr>
          <w:trHeight w:val="284"/>
        </w:trPr>
        <w:tc>
          <w:tcPr>
            <w:tcW w:w="675" w:type="dxa"/>
            <w:vMerge/>
            <w:tcBorders>
              <w:left w:val="single" w:sz="4" w:space="0" w:color="auto"/>
              <w:bottom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Установка выключателей</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proofErr w:type="spellStart"/>
            <w:r w:rsidRPr="00BD4BE6">
              <w:rPr>
                <w:sz w:val="20"/>
              </w:rPr>
              <w:t>шт</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11,0</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r w:rsidRPr="00BD4BE6">
              <w:rPr>
                <w:sz w:val="20"/>
              </w:rPr>
              <w:t> </w:t>
            </w:r>
          </w:p>
        </w:tc>
      </w:tr>
      <w:tr w:rsidR="00BD4BE6" w:rsidRPr="00BD4BE6" w:rsidTr="00C00C7B">
        <w:trPr>
          <w:trHeight w:val="284"/>
        </w:trPr>
        <w:tc>
          <w:tcPr>
            <w:tcW w:w="98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D4BE6" w:rsidRPr="00BD4BE6" w:rsidRDefault="00BD4BE6" w:rsidP="00C00C7B">
            <w:pPr>
              <w:jc w:val="center"/>
              <w:rPr>
                <w:b/>
                <w:sz w:val="20"/>
              </w:rPr>
            </w:pPr>
            <w:r w:rsidRPr="00BD4BE6">
              <w:rPr>
                <w:b/>
                <w:sz w:val="20"/>
              </w:rPr>
              <w:t>5. Дверные проёмы</w:t>
            </w:r>
          </w:p>
        </w:tc>
      </w:tr>
      <w:tr w:rsidR="00BD4BE6" w:rsidRPr="00BD4BE6" w:rsidTr="00C00C7B">
        <w:trPr>
          <w:trHeight w:val="284"/>
        </w:trPr>
        <w:tc>
          <w:tcPr>
            <w:tcW w:w="675" w:type="dxa"/>
            <w:vMerge w:val="restart"/>
            <w:tcBorders>
              <w:top w:val="nil"/>
              <w:left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r w:rsidRPr="00BD4BE6">
              <w:rPr>
                <w:sz w:val="20"/>
              </w:rPr>
              <w:t>5</w:t>
            </w:r>
            <w:r>
              <w:rPr>
                <w:sz w:val="20"/>
              </w:rPr>
              <w:t>5</w:t>
            </w:r>
            <w:r w:rsidRPr="00BD4BE6">
              <w:rPr>
                <w:sz w:val="20"/>
              </w:rPr>
              <w:t>.</w:t>
            </w: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Демонтаж дверных коробок в каменных стенах с отбивкой штукатурки в откосах</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proofErr w:type="spellStart"/>
            <w:r w:rsidRPr="00BD4BE6">
              <w:rPr>
                <w:sz w:val="20"/>
              </w:rPr>
              <w:t>шт</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1</w:t>
            </w:r>
          </w:p>
          <w:p w:rsidR="00BD4BE6" w:rsidRPr="00BD4BE6" w:rsidRDefault="00BD4BE6" w:rsidP="00C00C7B">
            <w:pPr>
              <w:jc w:val="center"/>
              <w:rPr>
                <w:sz w:val="20"/>
              </w:rPr>
            </w:pP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r w:rsidRPr="00BD4BE6">
              <w:rPr>
                <w:sz w:val="20"/>
              </w:rPr>
              <w:t> </w:t>
            </w:r>
          </w:p>
        </w:tc>
      </w:tr>
      <w:tr w:rsidR="00BD4BE6" w:rsidRPr="00BD4BE6" w:rsidTr="00C00C7B">
        <w:trPr>
          <w:trHeight w:val="284"/>
        </w:trPr>
        <w:tc>
          <w:tcPr>
            <w:tcW w:w="675" w:type="dxa"/>
            <w:vMerge/>
            <w:tcBorders>
              <w:left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Снятие дверных полотен</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м2</w:t>
            </w:r>
          </w:p>
        </w:tc>
        <w:tc>
          <w:tcPr>
            <w:tcW w:w="1559"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2,1</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r w:rsidRPr="00BD4BE6">
              <w:rPr>
                <w:sz w:val="20"/>
              </w:rPr>
              <w:t> </w:t>
            </w:r>
          </w:p>
        </w:tc>
      </w:tr>
      <w:tr w:rsidR="00BD4BE6" w:rsidRPr="00BD4BE6" w:rsidTr="00C00C7B">
        <w:trPr>
          <w:trHeight w:val="284"/>
        </w:trPr>
        <w:tc>
          <w:tcPr>
            <w:tcW w:w="675" w:type="dxa"/>
            <w:vMerge/>
            <w:tcBorders>
              <w:left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Снятие наличников</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м</w:t>
            </w:r>
          </w:p>
        </w:tc>
        <w:tc>
          <w:tcPr>
            <w:tcW w:w="1559"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5,0</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r w:rsidRPr="00BD4BE6">
              <w:rPr>
                <w:sz w:val="20"/>
              </w:rPr>
              <w:t> </w:t>
            </w:r>
          </w:p>
        </w:tc>
      </w:tr>
      <w:tr w:rsidR="00BD4BE6" w:rsidRPr="00BD4BE6" w:rsidTr="00C00C7B">
        <w:trPr>
          <w:trHeight w:val="284"/>
        </w:trPr>
        <w:tc>
          <w:tcPr>
            <w:tcW w:w="675" w:type="dxa"/>
            <w:vMerge/>
            <w:tcBorders>
              <w:left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Установка дверных блоков из дерева, площадь проема до 3 м2 (комплектация: дверные коробки, дверные полотна, наличники, замки с ручками, навесы)</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м2</w:t>
            </w:r>
          </w:p>
        </w:tc>
        <w:tc>
          <w:tcPr>
            <w:tcW w:w="1559"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14,4</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r w:rsidRPr="00BD4BE6">
              <w:rPr>
                <w:sz w:val="20"/>
              </w:rPr>
              <w:t> </w:t>
            </w:r>
          </w:p>
        </w:tc>
      </w:tr>
      <w:tr w:rsidR="00BD4BE6" w:rsidRPr="00BD4BE6" w:rsidTr="00C00C7B">
        <w:trPr>
          <w:trHeight w:val="284"/>
        </w:trPr>
        <w:tc>
          <w:tcPr>
            <w:tcW w:w="675" w:type="dxa"/>
            <w:vMerge/>
            <w:tcBorders>
              <w:left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Установка дверных блоков из ПХВ, площадь проема до 3 м2(комплектация: дверные коробки, дверные полотна, наличники, замки с ручками, навесы)</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м2</w:t>
            </w:r>
          </w:p>
        </w:tc>
        <w:tc>
          <w:tcPr>
            <w:tcW w:w="1559"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1,8</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p>
        </w:tc>
      </w:tr>
      <w:tr w:rsidR="00BD4BE6" w:rsidRPr="00BD4BE6" w:rsidTr="00C00C7B">
        <w:trPr>
          <w:trHeight w:val="284"/>
        </w:trPr>
        <w:tc>
          <w:tcPr>
            <w:tcW w:w="675" w:type="dxa"/>
            <w:vMerge/>
            <w:tcBorders>
              <w:left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Установка и крепление наличников</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м</w:t>
            </w:r>
          </w:p>
        </w:tc>
        <w:tc>
          <w:tcPr>
            <w:tcW w:w="1559"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39,2</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r w:rsidRPr="00BD4BE6">
              <w:rPr>
                <w:sz w:val="20"/>
              </w:rPr>
              <w:t> </w:t>
            </w:r>
          </w:p>
        </w:tc>
      </w:tr>
      <w:tr w:rsidR="00BD4BE6" w:rsidRPr="00BD4BE6" w:rsidTr="00C00C7B">
        <w:trPr>
          <w:trHeight w:val="284"/>
        </w:trPr>
        <w:tc>
          <w:tcPr>
            <w:tcW w:w="675" w:type="dxa"/>
            <w:vMerge/>
            <w:tcBorders>
              <w:left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Ремонт штукатурки дверных откосов</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м2</w:t>
            </w:r>
          </w:p>
        </w:tc>
        <w:tc>
          <w:tcPr>
            <w:tcW w:w="1559"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2,1</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r w:rsidRPr="00BD4BE6">
              <w:rPr>
                <w:sz w:val="20"/>
              </w:rPr>
              <w:t> </w:t>
            </w:r>
          </w:p>
        </w:tc>
      </w:tr>
      <w:tr w:rsidR="00BD4BE6" w:rsidRPr="00BD4BE6" w:rsidTr="00C00C7B">
        <w:trPr>
          <w:trHeight w:val="284"/>
        </w:trPr>
        <w:tc>
          <w:tcPr>
            <w:tcW w:w="675" w:type="dxa"/>
            <w:vMerge/>
            <w:tcBorders>
              <w:left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p>
        </w:tc>
        <w:tc>
          <w:tcPr>
            <w:tcW w:w="3261" w:type="dxa"/>
            <w:tcBorders>
              <w:top w:val="single" w:sz="4" w:space="0" w:color="auto"/>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Улучшенная окраска дверных откосов по штукатурке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м2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2,1</w:t>
            </w:r>
          </w:p>
          <w:p w:rsidR="00BD4BE6" w:rsidRPr="00BD4BE6" w:rsidRDefault="00BD4BE6" w:rsidP="00C00C7B">
            <w:pPr>
              <w:jc w:val="center"/>
              <w:rPr>
                <w:sz w:val="20"/>
              </w:rPr>
            </w:pPr>
          </w:p>
        </w:tc>
        <w:tc>
          <w:tcPr>
            <w:tcW w:w="2942" w:type="dxa"/>
            <w:tcBorders>
              <w:top w:val="single" w:sz="4" w:space="0" w:color="auto"/>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r w:rsidRPr="00BD4BE6">
              <w:rPr>
                <w:sz w:val="20"/>
              </w:rPr>
              <w:t> </w:t>
            </w:r>
          </w:p>
        </w:tc>
      </w:tr>
      <w:tr w:rsidR="00BD4BE6" w:rsidRPr="00BD4BE6" w:rsidTr="00C00C7B">
        <w:trPr>
          <w:trHeight w:val="284"/>
        </w:trPr>
        <w:tc>
          <w:tcPr>
            <w:tcW w:w="675" w:type="dxa"/>
            <w:vMerge/>
            <w:tcBorders>
              <w:left w:val="single" w:sz="4" w:space="0" w:color="auto"/>
              <w:bottom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Установка на двери доводчиков(для дверей на 40кг)</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шт.</w:t>
            </w:r>
          </w:p>
        </w:tc>
        <w:tc>
          <w:tcPr>
            <w:tcW w:w="1559" w:type="dxa"/>
            <w:tcBorders>
              <w:top w:val="nil"/>
              <w:left w:val="nil"/>
              <w:bottom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r w:rsidRPr="00BD4BE6">
              <w:rPr>
                <w:sz w:val="20"/>
              </w:rPr>
              <w:t>8</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r w:rsidRPr="00BD4BE6">
              <w:rPr>
                <w:sz w:val="20"/>
              </w:rPr>
              <w:t> </w:t>
            </w:r>
          </w:p>
        </w:tc>
      </w:tr>
      <w:tr w:rsidR="00BD4BE6" w:rsidRPr="00BD4BE6" w:rsidTr="00C00C7B">
        <w:trPr>
          <w:trHeight w:val="284"/>
        </w:trPr>
        <w:tc>
          <w:tcPr>
            <w:tcW w:w="98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D4BE6" w:rsidRPr="00BD4BE6" w:rsidRDefault="00BD4BE6" w:rsidP="00C00C7B">
            <w:pPr>
              <w:jc w:val="center"/>
              <w:rPr>
                <w:b/>
                <w:sz w:val="20"/>
              </w:rPr>
            </w:pPr>
            <w:r w:rsidRPr="00BD4BE6">
              <w:rPr>
                <w:b/>
                <w:sz w:val="20"/>
              </w:rPr>
              <w:t>6. Пуско-наладочные работы</w:t>
            </w:r>
          </w:p>
        </w:tc>
      </w:tr>
      <w:tr w:rsidR="00BD4BE6" w:rsidRPr="00BD4BE6" w:rsidTr="00C00C7B">
        <w:trPr>
          <w:trHeight w:val="284"/>
        </w:trPr>
        <w:tc>
          <w:tcPr>
            <w:tcW w:w="675" w:type="dxa"/>
            <w:vMerge w:val="restart"/>
            <w:tcBorders>
              <w:top w:val="nil"/>
              <w:left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r w:rsidRPr="00BD4BE6">
              <w:rPr>
                <w:sz w:val="20"/>
              </w:rPr>
              <w:t>6</w:t>
            </w:r>
            <w:r>
              <w:rPr>
                <w:sz w:val="20"/>
              </w:rPr>
              <w:t>6</w:t>
            </w:r>
            <w:r w:rsidRPr="00BD4BE6">
              <w:rPr>
                <w:sz w:val="20"/>
              </w:rPr>
              <w:t>.</w:t>
            </w: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 xml:space="preserve">Проверка наличия цепи между </w:t>
            </w:r>
            <w:proofErr w:type="spellStart"/>
            <w:r w:rsidRPr="00BD4BE6">
              <w:rPr>
                <w:sz w:val="20"/>
              </w:rPr>
              <w:t>заземлителями</w:t>
            </w:r>
            <w:proofErr w:type="spellEnd"/>
            <w:r w:rsidRPr="00BD4BE6">
              <w:rPr>
                <w:sz w:val="20"/>
              </w:rPr>
              <w:t xml:space="preserve"> и заземленными элементами</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шт.</w:t>
            </w:r>
          </w:p>
        </w:tc>
        <w:tc>
          <w:tcPr>
            <w:tcW w:w="1559" w:type="dxa"/>
            <w:tcBorders>
              <w:top w:val="nil"/>
              <w:left w:val="nil"/>
              <w:bottom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r w:rsidRPr="00BD4BE6">
              <w:rPr>
                <w:sz w:val="20"/>
              </w:rPr>
              <w:t>1</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r w:rsidRPr="00BD4BE6">
              <w:rPr>
                <w:sz w:val="20"/>
              </w:rPr>
              <w:t> </w:t>
            </w:r>
          </w:p>
        </w:tc>
      </w:tr>
      <w:tr w:rsidR="00BD4BE6" w:rsidRPr="00BD4BE6" w:rsidTr="00C00C7B">
        <w:trPr>
          <w:trHeight w:val="284"/>
        </w:trPr>
        <w:tc>
          <w:tcPr>
            <w:tcW w:w="675" w:type="dxa"/>
            <w:vMerge/>
            <w:tcBorders>
              <w:left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Измерение сопротивления растеканию тока контура с диагональю до 200 м</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шт.</w:t>
            </w:r>
          </w:p>
        </w:tc>
        <w:tc>
          <w:tcPr>
            <w:tcW w:w="1559" w:type="dxa"/>
            <w:tcBorders>
              <w:top w:val="nil"/>
              <w:left w:val="nil"/>
              <w:bottom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r w:rsidRPr="00BD4BE6">
              <w:rPr>
                <w:sz w:val="20"/>
              </w:rPr>
              <w:t>1</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r w:rsidRPr="00BD4BE6">
              <w:rPr>
                <w:sz w:val="20"/>
              </w:rPr>
              <w:t> </w:t>
            </w:r>
          </w:p>
        </w:tc>
      </w:tr>
      <w:tr w:rsidR="00BD4BE6" w:rsidRPr="00BD4BE6" w:rsidTr="00C00C7B">
        <w:trPr>
          <w:trHeight w:val="284"/>
        </w:trPr>
        <w:tc>
          <w:tcPr>
            <w:tcW w:w="675" w:type="dxa"/>
            <w:vMerge/>
            <w:tcBorders>
              <w:left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Замер полного сопротивления цепи «фаза-нуль»</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шт.</w:t>
            </w:r>
          </w:p>
        </w:tc>
        <w:tc>
          <w:tcPr>
            <w:tcW w:w="1559" w:type="dxa"/>
            <w:tcBorders>
              <w:top w:val="nil"/>
              <w:left w:val="nil"/>
              <w:bottom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r w:rsidRPr="00BD4BE6">
              <w:rPr>
                <w:sz w:val="20"/>
              </w:rPr>
              <w:t>1</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r w:rsidRPr="00BD4BE6">
              <w:rPr>
                <w:sz w:val="20"/>
              </w:rPr>
              <w:t> </w:t>
            </w:r>
          </w:p>
        </w:tc>
      </w:tr>
      <w:tr w:rsidR="00BD4BE6" w:rsidRPr="00BD4BE6" w:rsidTr="00C00C7B">
        <w:trPr>
          <w:trHeight w:val="284"/>
        </w:trPr>
        <w:tc>
          <w:tcPr>
            <w:tcW w:w="675" w:type="dxa"/>
            <w:vMerge/>
            <w:tcBorders>
              <w:left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 xml:space="preserve">Измерение сопротивления изоляции </w:t>
            </w:r>
            <w:proofErr w:type="spellStart"/>
            <w:r w:rsidRPr="00BD4BE6">
              <w:rPr>
                <w:sz w:val="20"/>
              </w:rPr>
              <w:t>мегаомметром</w:t>
            </w:r>
            <w:proofErr w:type="spellEnd"/>
            <w:r w:rsidRPr="00BD4BE6">
              <w:rPr>
                <w:sz w:val="20"/>
              </w:rPr>
              <w:t xml:space="preserve"> кабельных и других линий напряжением до 1 кВ</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шт.</w:t>
            </w:r>
          </w:p>
        </w:tc>
        <w:tc>
          <w:tcPr>
            <w:tcW w:w="1559" w:type="dxa"/>
            <w:tcBorders>
              <w:top w:val="nil"/>
              <w:left w:val="nil"/>
              <w:bottom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r w:rsidRPr="00BD4BE6">
              <w:rPr>
                <w:sz w:val="20"/>
              </w:rPr>
              <w:t>1</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r w:rsidRPr="00BD4BE6">
              <w:rPr>
                <w:sz w:val="20"/>
              </w:rPr>
              <w:t> </w:t>
            </w:r>
          </w:p>
        </w:tc>
      </w:tr>
      <w:tr w:rsidR="00BD4BE6" w:rsidRPr="00BD4BE6" w:rsidTr="00C00C7B">
        <w:trPr>
          <w:trHeight w:val="284"/>
        </w:trPr>
        <w:tc>
          <w:tcPr>
            <w:tcW w:w="675" w:type="dxa"/>
            <w:vMerge/>
            <w:tcBorders>
              <w:left w:val="single" w:sz="4" w:space="0" w:color="auto"/>
              <w:bottom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Проверка выключателей автоматических постоянного тока быстродействующий напряжением свыше 1 кВ, номинальный ток до 1000 А</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шт.</w:t>
            </w:r>
          </w:p>
        </w:tc>
        <w:tc>
          <w:tcPr>
            <w:tcW w:w="1559" w:type="dxa"/>
            <w:tcBorders>
              <w:top w:val="nil"/>
              <w:left w:val="nil"/>
              <w:bottom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r w:rsidRPr="00BD4BE6">
              <w:rPr>
                <w:sz w:val="20"/>
              </w:rPr>
              <w:t>1</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r w:rsidRPr="00BD4BE6">
              <w:rPr>
                <w:sz w:val="20"/>
              </w:rPr>
              <w:t> </w:t>
            </w:r>
          </w:p>
        </w:tc>
      </w:tr>
      <w:tr w:rsidR="00BD4BE6" w:rsidRPr="00BD4BE6" w:rsidTr="00C00C7B">
        <w:trPr>
          <w:trHeight w:val="284"/>
        </w:trPr>
        <w:tc>
          <w:tcPr>
            <w:tcW w:w="9854" w:type="dxa"/>
            <w:gridSpan w:val="5"/>
            <w:tcBorders>
              <w:top w:val="single" w:sz="4" w:space="0" w:color="auto"/>
              <w:left w:val="single" w:sz="4" w:space="0" w:color="auto"/>
              <w:bottom w:val="single" w:sz="4" w:space="0" w:color="auto"/>
              <w:right w:val="single" w:sz="4" w:space="0" w:color="auto"/>
            </w:tcBorders>
            <w:shd w:val="clear" w:color="auto" w:fill="auto"/>
            <w:hideMark/>
          </w:tcPr>
          <w:p w:rsidR="00BD4BE6" w:rsidRPr="00BD4BE6" w:rsidRDefault="00BD4BE6" w:rsidP="00C00C7B">
            <w:pPr>
              <w:jc w:val="center"/>
              <w:rPr>
                <w:b/>
                <w:sz w:val="20"/>
              </w:rPr>
            </w:pPr>
            <w:r w:rsidRPr="00BD4BE6">
              <w:rPr>
                <w:b/>
                <w:sz w:val="20"/>
              </w:rPr>
              <w:t>7. Разные работы</w:t>
            </w:r>
          </w:p>
        </w:tc>
      </w:tr>
      <w:tr w:rsidR="00BD4BE6" w:rsidRPr="00BD4BE6" w:rsidTr="00C00C7B">
        <w:trPr>
          <w:trHeight w:val="284"/>
        </w:trPr>
        <w:tc>
          <w:tcPr>
            <w:tcW w:w="675" w:type="dxa"/>
            <w:vMerge w:val="restart"/>
            <w:tcBorders>
              <w:top w:val="nil"/>
              <w:left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r w:rsidRPr="00BD4BE6">
              <w:rPr>
                <w:sz w:val="20"/>
              </w:rPr>
              <w:t>7</w:t>
            </w:r>
            <w:r>
              <w:rPr>
                <w:sz w:val="20"/>
              </w:rPr>
              <w:t>7</w:t>
            </w:r>
            <w:r w:rsidRPr="00BD4BE6">
              <w:rPr>
                <w:sz w:val="20"/>
              </w:rPr>
              <w:t>.</w:t>
            </w: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proofErr w:type="spellStart"/>
            <w:r w:rsidRPr="00BD4BE6">
              <w:rPr>
                <w:sz w:val="20"/>
              </w:rPr>
              <w:t>Устанавка</w:t>
            </w:r>
            <w:proofErr w:type="spellEnd"/>
            <w:r w:rsidRPr="00BD4BE6">
              <w:rPr>
                <w:sz w:val="20"/>
              </w:rPr>
              <w:t xml:space="preserve"> </w:t>
            </w:r>
            <w:proofErr w:type="spellStart"/>
            <w:r w:rsidRPr="00BD4BE6">
              <w:rPr>
                <w:sz w:val="20"/>
              </w:rPr>
              <w:t>теплогенератора</w:t>
            </w:r>
            <w:proofErr w:type="spellEnd"/>
            <w:r w:rsidRPr="00BD4BE6">
              <w:rPr>
                <w:sz w:val="20"/>
              </w:rPr>
              <w:t xml:space="preserve"> в </w:t>
            </w:r>
            <w:proofErr w:type="spellStart"/>
            <w:r w:rsidRPr="00BD4BE6">
              <w:rPr>
                <w:sz w:val="20"/>
              </w:rPr>
              <w:t>теплопункте</w:t>
            </w:r>
            <w:proofErr w:type="spellEnd"/>
            <w:r w:rsidRPr="00BD4BE6">
              <w:rPr>
                <w:sz w:val="20"/>
              </w:rPr>
              <w:t xml:space="preserve"> здания с принудительным циркуляционным насосом,  электрическая мощность </w:t>
            </w:r>
            <w:proofErr w:type="spellStart"/>
            <w:r w:rsidRPr="00BD4BE6">
              <w:rPr>
                <w:sz w:val="20"/>
              </w:rPr>
              <w:t>теплогенератора</w:t>
            </w:r>
            <w:proofErr w:type="spellEnd"/>
            <w:r w:rsidRPr="00BD4BE6">
              <w:rPr>
                <w:sz w:val="20"/>
              </w:rPr>
              <w:t xml:space="preserve"> не должна превышать 4-6 кВт.(тепловая не менее 8-12 </w:t>
            </w:r>
            <w:proofErr w:type="spellStart"/>
            <w:r w:rsidRPr="00BD4BE6">
              <w:rPr>
                <w:sz w:val="20"/>
              </w:rPr>
              <w:t>квт</w:t>
            </w:r>
            <w:proofErr w:type="spellEnd"/>
            <w:r w:rsidRPr="00BD4BE6">
              <w:rPr>
                <w:sz w:val="20"/>
              </w:rPr>
              <w:t>)</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шт.</w:t>
            </w:r>
          </w:p>
        </w:tc>
        <w:tc>
          <w:tcPr>
            <w:tcW w:w="1559" w:type="dxa"/>
            <w:tcBorders>
              <w:top w:val="nil"/>
              <w:left w:val="nil"/>
              <w:bottom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r w:rsidRPr="00BD4BE6">
              <w:rPr>
                <w:sz w:val="20"/>
              </w:rPr>
              <w:t>1</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 </w:t>
            </w:r>
          </w:p>
        </w:tc>
      </w:tr>
      <w:tr w:rsidR="00BD4BE6" w:rsidRPr="00BD4BE6" w:rsidTr="00C00C7B">
        <w:trPr>
          <w:trHeight w:val="284"/>
        </w:trPr>
        <w:tc>
          <w:tcPr>
            <w:tcW w:w="675" w:type="dxa"/>
            <w:vMerge/>
            <w:tcBorders>
              <w:left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Установка вентиляция туалета, д150мм., принудительная, отдельная, с выводом над кровлей здания</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proofErr w:type="spellStart"/>
            <w:r>
              <w:rPr>
                <w:sz w:val="20"/>
              </w:rPr>
              <w:t>Комп</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r w:rsidRPr="00BD4BE6">
              <w:rPr>
                <w:sz w:val="20"/>
              </w:rPr>
              <w:t>1</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p>
        </w:tc>
      </w:tr>
      <w:tr w:rsidR="00BD4BE6" w:rsidRPr="00BD4BE6" w:rsidTr="00C00C7B">
        <w:trPr>
          <w:trHeight w:val="284"/>
        </w:trPr>
        <w:tc>
          <w:tcPr>
            <w:tcW w:w="675" w:type="dxa"/>
            <w:vMerge/>
            <w:tcBorders>
              <w:left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 xml:space="preserve">Установка оборудования в </w:t>
            </w:r>
            <w:proofErr w:type="spellStart"/>
            <w:r w:rsidRPr="00BD4BE6">
              <w:rPr>
                <w:sz w:val="20"/>
              </w:rPr>
              <w:t>санузе</w:t>
            </w:r>
            <w:proofErr w:type="spellEnd"/>
            <w:r w:rsidRPr="00BD4BE6">
              <w:rPr>
                <w:sz w:val="20"/>
              </w:rPr>
              <w:t>(унитаз, раковина, смеситель, зеркало)</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proofErr w:type="spellStart"/>
            <w:r w:rsidRPr="00BD4BE6">
              <w:rPr>
                <w:sz w:val="20"/>
              </w:rPr>
              <w:t>Комп</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r w:rsidRPr="00BD4BE6">
              <w:rPr>
                <w:sz w:val="20"/>
              </w:rPr>
              <w:t>1</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p>
        </w:tc>
      </w:tr>
      <w:tr w:rsidR="00BD4BE6" w:rsidRPr="00BD4BE6" w:rsidTr="00C00C7B">
        <w:trPr>
          <w:trHeight w:val="284"/>
        </w:trPr>
        <w:tc>
          <w:tcPr>
            <w:tcW w:w="675" w:type="dxa"/>
            <w:vMerge/>
            <w:tcBorders>
              <w:left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 xml:space="preserve">Прокладка водопровода д.15мм. горячего и холодного водоснабжения к санузлу </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м</w:t>
            </w:r>
          </w:p>
        </w:tc>
        <w:tc>
          <w:tcPr>
            <w:tcW w:w="1559" w:type="dxa"/>
            <w:tcBorders>
              <w:top w:val="nil"/>
              <w:left w:val="nil"/>
              <w:bottom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r w:rsidRPr="00BD4BE6">
              <w:rPr>
                <w:sz w:val="20"/>
              </w:rPr>
              <w:t>10,0</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p>
        </w:tc>
      </w:tr>
      <w:tr w:rsidR="00BD4BE6" w:rsidRPr="00BD4BE6" w:rsidTr="00C00C7B">
        <w:trPr>
          <w:trHeight w:val="284"/>
        </w:trPr>
        <w:tc>
          <w:tcPr>
            <w:tcW w:w="675" w:type="dxa"/>
            <w:vMerge/>
            <w:tcBorders>
              <w:left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Прокладка канализации д.110мм. к санузлу</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м</w:t>
            </w:r>
          </w:p>
        </w:tc>
        <w:tc>
          <w:tcPr>
            <w:tcW w:w="1559" w:type="dxa"/>
            <w:tcBorders>
              <w:top w:val="nil"/>
              <w:left w:val="nil"/>
              <w:bottom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r w:rsidRPr="00BD4BE6">
              <w:rPr>
                <w:sz w:val="20"/>
              </w:rPr>
              <w:t>5,0</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p>
        </w:tc>
      </w:tr>
      <w:tr w:rsidR="00BD4BE6" w:rsidRPr="00BD4BE6" w:rsidTr="00C00C7B">
        <w:trPr>
          <w:trHeight w:val="284"/>
        </w:trPr>
        <w:tc>
          <w:tcPr>
            <w:tcW w:w="675" w:type="dxa"/>
            <w:vMerge/>
            <w:tcBorders>
              <w:left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Прокладка труб отопления 32,0мм</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м</w:t>
            </w:r>
          </w:p>
        </w:tc>
        <w:tc>
          <w:tcPr>
            <w:tcW w:w="1559" w:type="dxa"/>
            <w:tcBorders>
              <w:top w:val="nil"/>
              <w:left w:val="nil"/>
              <w:bottom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r w:rsidRPr="00BD4BE6">
              <w:rPr>
                <w:sz w:val="20"/>
              </w:rPr>
              <w:t>120,0</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p>
        </w:tc>
      </w:tr>
      <w:tr w:rsidR="00BD4BE6" w:rsidRPr="00BD4BE6" w:rsidTr="00C00C7B">
        <w:trPr>
          <w:trHeight w:val="284"/>
        </w:trPr>
        <w:tc>
          <w:tcPr>
            <w:tcW w:w="675" w:type="dxa"/>
            <w:vMerge/>
            <w:tcBorders>
              <w:left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 xml:space="preserve">Установка  радиаторов мощностью 1,2-2,0 </w:t>
            </w:r>
            <w:proofErr w:type="spellStart"/>
            <w:r w:rsidRPr="00BD4BE6">
              <w:rPr>
                <w:sz w:val="20"/>
              </w:rPr>
              <w:t>квт</w:t>
            </w:r>
            <w:proofErr w:type="spellEnd"/>
            <w:r w:rsidRPr="00BD4BE6">
              <w:rPr>
                <w:sz w:val="20"/>
              </w:rPr>
              <w:t xml:space="preserve"> с </w:t>
            </w:r>
            <w:proofErr w:type="spellStart"/>
            <w:r w:rsidRPr="00BD4BE6">
              <w:rPr>
                <w:sz w:val="20"/>
              </w:rPr>
              <w:t>гелевыми</w:t>
            </w:r>
            <w:proofErr w:type="spellEnd"/>
            <w:r w:rsidRPr="00BD4BE6">
              <w:rPr>
                <w:sz w:val="20"/>
              </w:rPr>
              <w:t xml:space="preserve"> регуляторами тепла.</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шт.</w:t>
            </w:r>
          </w:p>
        </w:tc>
        <w:tc>
          <w:tcPr>
            <w:tcW w:w="1559" w:type="dxa"/>
            <w:tcBorders>
              <w:top w:val="nil"/>
              <w:left w:val="nil"/>
              <w:bottom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r w:rsidRPr="00BD4BE6">
              <w:rPr>
                <w:sz w:val="20"/>
              </w:rPr>
              <w:t>20,0</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p>
        </w:tc>
      </w:tr>
      <w:tr w:rsidR="00BD4BE6" w:rsidRPr="00BD4BE6" w:rsidTr="00C00C7B">
        <w:trPr>
          <w:trHeight w:val="284"/>
        </w:trPr>
        <w:tc>
          <w:tcPr>
            <w:tcW w:w="675" w:type="dxa"/>
            <w:vMerge/>
            <w:tcBorders>
              <w:left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Установка металлической противопожарной лестницы высота 3,5 м.</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шт.</w:t>
            </w:r>
          </w:p>
        </w:tc>
        <w:tc>
          <w:tcPr>
            <w:tcW w:w="1559" w:type="dxa"/>
            <w:tcBorders>
              <w:top w:val="nil"/>
              <w:left w:val="nil"/>
              <w:bottom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r w:rsidRPr="00BD4BE6">
              <w:rPr>
                <w:sz w:val="20"/>
              </w:rPr>
              <w:t>1,0</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p>
        </w:tc>
      </w:tr>
      <w:tr w:rsidR="00BD4BE6" w:rsidRPr="00BD4BE6" w:rsidTr="00C00C7B">
        <w:trPr>
          <w:trHeight w:val="284"/>
        </w:trPr>
        <w:tc>
          <w:tcPr>
            <w:tcW w:w="675" w:type="dxa"/>
            <w:vMerge/>
            <w:tcBorders>
              <w:left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Установка металлической лестницы основного входа, высота 3,3 м.</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шт.</w:t>
            </w:r>
          </w:p>
        </w:tc>
        <w:tc>
          <w:tcPr>
            <w:tcW w:w="1559" w:type="dxa"/>
            <w:tcBorders>
              <w:top w:val="nil"/>
              <w:left w:val="nil"/>
              <w:bottom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r w:rsidRPr="00BD4BE6">
              <w:rPr>
                <w:sz w:val="20"/>
              </w:rPr>
              <w:t>1,0</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p>
        </w:tc>
      </w:tr>
      <w:tr w:rsidR="00BD4BE6" w:rsidRPr="00BD4BE6" w:rsidTr="00C00C7B">
        <w:trPr>
          <w:trHeight w:val="284"/>
        </w:trPr>
        <w:tc>
          <w:tcPr>
            <w:tcW w:w="675" w:type="dxa"/>
            <w:vMerge/>
            <w:tcBorders>
              <w:left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Погрузка в автомобили мусора строительного</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т</w:t>
            </w:r>
          </w:p>
        </w:tc>
        <w:tc>
          <w:tcPr>
            <w:tcW w:w="1559" w:type="dxa"/>
            <w:tcBorders>
              <w:top w:val="nil"/>
              <w:left w:val="nil"/>
              <w:bottom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r w:rsidRPr="00BD4BE6">
              <w:rPr>
                <w:sz w:val="20"/>
              </w:rPr>
              <w:t>1,5</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p>
        </w:tc>
      </w:tr>
      <w:tr w:rsidR="00BD4BE6" w:rsidRPr="00BD4BE6" w:rsidTr="00C00C7B">
        <w:trPr>
          <w:trHeight w:val="284"/>
        </w:trPr>
        <w:tc>
          <w:tcPr>
            <w:tcW w:w="675" w:type="dxa"/>
            <w:vMerge/>
            <w:tcBorders>
              <w:left w:val="single" w:sz="4" w:space="0" w:color="auto"/>
              <w:bottom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p>
        </w:tc>
        <w:tc>
          <w:tcPr>
            <w:tcW w:w="3261" w:type="dxa"/>
            <w:tcBorders>
              <w:top w:val="nil"/>
              <w:left w:val="nil"/>
              <w:bottom w:val="single" w:sz="4" w:space="0" w:color="auto"/>
              <w:right w:val="single" w:sz="4" w:space="0" w:color="auto"/>
            </w:tcBorders>
            <w:shd w:val="clear" w:color="auto" w:fill="auto"/>
            <w:hideMark/>
          </w:tcPr>
          <w:p w:rsidR="00BD4BE6" w:rsidRPr="00BD4BE6" w:rsidRDefault="00BD4BE6" w:rsidP="00C00C7B">
            <w:pPr>
              <w:rPr>
                <w:sz w:val="20"/>
              </w:rPr>
            </w:pPr>
            <w:r w:rsidRPr="00BD4BE6">
              <w:rPr>
                <w:sz w:val="20"/>
              </w:rPr>
              <w:t xml:space="preserve">Перевозка автомобилями-самосвалами строительного мусора на расстояние 20 км </w:t>
            </w:r>
          </w:p>
        </w:tc>
        <w:tc>
          <w:tcPr>
            <w:tcW w:w="1417" w:type="dxa"/>
            <w:tcBorders>
              <w:top w:val="nil"/>
              <w:left w:val="nil"/>
              <w:bottom w:val="single" w:sz="4" w:space="0" w:color="auto"/>
              <w:right w:val="single" w:sz="4" w:space="0" w:color="auto"/>
            </w:tcBorders>
            <w:shd w:val="clear" w:color="auto" w:fill="auto"/>
            <w:vAlign w:val="center"/>
            <w:hideMark/>
          </w:tcPr>
          <w:p w:rsidR="00BD4BE6" w:rsidRPr="00BD4BE6" w:rsidRDefault="00BD4BE6" w:rsidP="00C00C7B">
            <w:pPr>
              <w:jc w:val="center"/>
              <w:rPr>
                <w:sz w:val="20"/>
              </w:rPr>
            </w:pPr>
            <w:r w:rsidRPr="00BD4BE6">
              <w:rPr>
                <w:sz w:val="20"/>
              </w:rPr>
              <w:t>т</w:t>
            </w:r>
          </w:p>
        </w:tc>
        <w:tc>
          <w:tcPr>
            <w:tcW w:w="1559" w:type="dxa"/>
            <w:tcBorders>
              <w:top w:val="nil"/>
              <w:left w:val="nil"/>
              <w:bottom w:val="single" w:sz="4" w:space="0" w:color="auto"/>
              <w:right w:val="single" w:sz="4" w:space="0" w:color="auto"/>
            </w:tcBorders>
            <w:shd w:val="clear" w:color="auto" w:fill="auto"/>
            <w:noWrap/>
            <w:vAlign w:val="center"/>
            <w:hideMark/>
          </w:tcPr>
          <w:p w:rsidR="00BD4BE6" w:rsidRPr="00BD4BE6" w:rsidRDefault="00BD4BE6" w:rsidP="00C00C7B">
            <w:pPr>
              <w:jc w:val="center"/>
              <w:rPr>
                <w:sz w:val="20"/>
              </w:rPr>
            </w:pPr>
            <w:r w:rsidRPr="00BD4BE6">
              <w:rPr>
                <w:sz w:val="20"/>
              </w:rPr>
              <w:t>1,5</w:t>
            </w:r>
          </w:p>
        </w:tc>
        <w:tc>
          <w:tcPr>
            <w:tcW w:w="2942" w:type="dxa"/>
            <w:tcBorders>
              <w:top w:val="nil"/>
              <w:left w:val="nil"/>
              <w:bottom w:val="single" w:sz="4" w:space="0" w:color="auto"/>
              <w:right w:val="single" w:sz="4" w:space="0" w:color="auto"/>
            </w:tcBorders>
            <w:shd w:val="clear" w:color="auto" w:fill="auto"/>
            <w:hideMark/>
          </w:tcPr>
          <w:p w:rsidR="00BD4BE6" w:rsidRPr="00BD4BE6" w:rsidRDefault="00BD4BE6" w:rsidP="00C00C7B">
            <w:pPr>
              <w:jc w:val="right"/>
              <w:rPr>
                <w:sz w:val="20"/>
              </w:rPr>
            </w:pPr>
            <w:r w:rsidRPr="00BD4BE6">
              <w:rPr>
                <w:sz w:val="20"/>
              </w:rPr>
              <w:t> </w:t>
            </w:r>
          </w:p>
        </w:tc>
      </w:tr>
    </w:tbl>
    <w:p w:rsidR="00BD4BE6" w:rsidRDefault="00BD4BE6" w:rsidP="00BD4BE6">
      <w:pPr>
        <w:jc w:val="both"/>
        <w:rPr>
          <w:szCs w:val="28"/>
        </w:rPr>
      </w:pPr>
      <w:r w:rsidRPr="00A27AB6">
        <w:rPr>
          <w:szCs w:val="28"/>
        </w:rPr>
        <w:t xml:space="preserve">Все работы </w:t>
      </w:r>
      <w:r>
        <w:rPr>
          <w:szCs w:val="28"/>
        </w:rPr>
        <w:t>выполняются с использованием материалов и оборудования Исполнителя".</w:t>
      </w:r>
    </w:p>
    <w:p w:rsidR="00BD4BE6" w:rsidRPr="00FE063A" w:rsidRDefault="00BD4BE6" w:rsidP="00BD4BE6">
      <w:pPr>
        <w:pStyle w:val="1"/>
        <w:suppressAutoHyphens/>
        <w:ind w:firstLine="0"/>
        <w:rPr>
          <w:b/>
        </w:rPr>
      </w:pPr>
    </w:p>
    <w:p w:rsidR="00803F8E" w:rsidRDefault="00803F8E" w:rsidP="001B21AC">
      <w:pPr>
        <w:tabs>
          <w:tab w:val="clear" w:pos="709"/>
        </w:tabs>
        <w:suppressAutoHyphens/>
        <w:jc w:val="both"/>
        <w:rPr>
          <w:szCs w:val="28"/>
        </w:rPr>
      </w:pPr>
    </w:p>
    <w:sectPr w:rsidR="00803F8E" w:rsidSect="00FE7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C6B"/>
    <w:multiLevelType w:val="multilevel"/>
    <w:tmpl w:val="106EB308"/>
    <w:lvl w:ilvl="0">
      <w:start w:val="4"/>
      <w:numFmt w:val="decimal"/>
      <w:lvlText w:val="%1"/>
      <w:lvlJc w:val="left"/>
      <w:pPr>
        <w:ind w:left="375" w:hanging="375"/>
      </w:pPr>
      <w:rPr>
        <w:rFonts w:hint="default"/>
      </w:rPr>
    </w:lvl>
    <w:lvl w:ilvl="1">
      <w:start w:val="1"/>
      <w:numFmt w:val="decimal"/>
      <w:lvlText w:val="%1.%2"/>
      <w:lvlJc w:val="left"/>
      <w:pPr>
        <w:ind w:left="1556" w:hanging="375"/>
      </w:pPr>
      <w:rPr>
        <w:rFonts w:hint="default"/>
      </w:rPr>
    </w:lvl>
    <w:lvl w:ilvl="2">
      <w:start w:val="1"/>
      <w:numFmt w:val="decimal"/>
      <w:lvlText w:val="%1.%2.%3"/>
      <w:lvlJc w:val="left"/>
      <w:pPr>
        <w:ind w:left="3082" w:hanging="720"/>
      </w:pPr>
      <w:rPr>
        <w:rFonts w:hint="default"/>
      </w:rPr>
    </w:lvl>
    <w:lvl w:ilvl="3">
      <w:start w:val="1"/>
      <w:numFmt w:val="decimal"/>
      <w:lvlText w:val="%1.%2.%3.%4"/>
      <w:lvlJc w:val="left"/>
      <w:pPr>
        <w:ind w:left="4623" w:hanging="1080"/>
      </w:pPr>
      <w:rPr>
        <w:rFonts w:hint="default"/>
      </w:rPr>
    </w:lvl>
    <w:lvl w:ilvl="4">
      <w:start w:val="1"/>
      <w:numFmt w:val="decimal"/>
      <w:lvlText w:val="%1.%2.%3.%4.%5"/>
      <w:lvlJc w:val="left"/>
      <w:pPr>
        <w:ind w:left="5804" w:hanging="1080"/>
      </w:pPr>
      <w:rPr>
        <w:rFonts w:hint="default"/>
      </w:rPr>
    </w:lvl>
    <w:lvl w:ilvl="5">
      <w:start w:val="1"/>
      <w:numFmt w:val="decimal"/>
      <w:lvlText w:val="%1.%2.%3.%4.%5.%6"/>
      <w:lvlJc w:val="left"/>
      <w:pPr>
        <w:ind w:left="7345" w:hanging="1440"/>
      </w:pPr>
      <w:rPr>
        <w:rFonts w:hint="default"/>
      </w:rPr>
    </w:lvl>
    <w:lvl w:ilvl="6">
      <w:start w:val="1"/>
      <w:numFmt w:val="decimal"/>
      <w:lvlText w:val="%1.%2.%3.%4.%5.%6.%7"/>
      <w:lvlJc w:val="left"/>
      <w:pPr>
        <w:ind w:left="8526" w:hanging="1440"/>
      </w:pPr>
      <w:rPr>
        <w:rFonts w:hint="default"/>
      </w:rPr>
    </w:lvl>
    <w:lvl w:ilvl="7">
      <w:start w:val="1"/>
      <w:numFmt w:val="decimal"/>
      <w:lvlText w:val="%1.%2.%3.%4.%5.%6.%7.%8"/>
      <w:lvlJc w:val="left"/>
      <w:pPr>
        <w:ind w:left="10067" w:hanging="1800"/>
      </w:pPr>
      <w:rPr>
        <w:rFonts w:hint="default"/>
      </w:rPr>
    </w:lvl>
    <w:lvl w:ilvl="8">
      <w:start w:val="1"/>
      <w:numFmt w:val="decimal"/>
      <w:lvlText w:val="%1.%2.%3.%4.%5.%6.%7.%8.%9"/>
      <w:lvlJc w:val="left"/>
      <w:pPr>
        <w:ind w:left="11608" w:hanging="2160"/>
      </w:pPr>
      <w:rPr>
        <w:rFonts w:hint="default"/>
      </w:rPr>
    </w:lvl>
  </w:abstractNum>
  <w:abstractNum w:abstractNumId="1">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5E495E2B"/>
    <w:multiLevelType w:val="multilevel"/>
    <w:tmpl w:val="F174791A"/>
    <w:lvl w:ilvl="0">
      <w:start w:val="1"/>
      <w:numFmt w:val="decimal"/>
      <w:lvlText w:val="%1."/>
      <w:lvlJc w:val="left"/>
      <w:pPr>
        <w:ind w:left="720" w:hanging="360"/>
      </w:pPr>
      <w:rPr>
        <w:rFonts w:hint="default"/>
      </w:rPr>
    </w:lvl>
    <w:lvl w:ilvl="1">
      <w:start w:val="4"/>
      <w:numFmt w:val="decimal"/>
      <w:isLgl/>
      <w:lvlText w:val="%1.%2."/>
      <w:lvlJc w:val="left"/>
      <w:pPr>
        <w:ind w:left="2269" w:hanging="72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5007" w:hanging="1080"/>
      </w:pPr>
      <w:rPr>
        <w:rFonts w:hint="default"/>
      </w:rPr>
    </w:lvl>
    <w:lvl w:ilvl="4">
      <w:start w:val="1"/>
      <w:numFmt w:val="decimal"/>
      <w:isLgl/>
      <w:lvlText w:val="%1.%2.%3.%4.%5."/>
      <w:lvlJc w:val="left"/>
      <w:pPr>
        <w:ind w:left="6196" w:hanging="1080"/>
      </w:pPr>
      <w:rPr>
        <w:rFonts w:hint="default"/>
      </w:rPr>
    </w:lvl>
    <w:lvl w:ilvl="5">
      <w:start w:val="1"/>
      <w:numFmt w:val="decimal"/>
      <w:isLgl/>
      <w:lvlText w:val="%1.%2.%3.%4.%5.%6."/>
      <w:lvlJc w:val="left"/>
      <w:pPr>
        <w:ind w:left="7745" w:hanging="1440"/>
      </w:pPr>
      <w:rPr>
        <w:rFonts w:hint="default"/>
      </w:rPr>
    </w:lvl>
    <w:lvl w:ilvl="6">
      <w:start w:val="1"/>
      <w:numFmt w:val="decimal"/>
      <w:isLgl/>
      <w:lvlText w:val="%1.%2.%3.%4.%5.%6.%7."/>
      <w:lvlJc w:val="left"/>
      <w:pPr>
        <w:ind w:left="9294" w:hanging="1800"/>
      </w:pPr>
      <w:rPr>
        <w:rFonts w:hint="default"/>
      </w:rPr>
    </w:lvl>
    <w:lvl w:ilvl="7">
      <w:start w:val="1"/>
      <w:numFmt w:val="decimal"/>
      <w:isLgl/>
      <w:lvlText w:val="%1.%2.%3.%4.%5.%6.%7.%8."/>
      <w:lvlJc w:val="left"/>
      <w:pPr>
        <w:ind w:left="10483" w:hanging="1800"/>
      </w:pPr>
      <w:rPr>
        <w:rFonts w:hint="default"/>
      </w:rPr>
    </w:lvl>
    <w:lvl w:ilvl="8">
      <w:start w:val="1"/>
      <w:numFmt w:val="decimal"/>
      <w:isLgl/>
      <w:lvlText w:val="%1.%2.%3.%4.%5.%6.%7.%8.%9."/>
      <w:lvlJc w:val="left"/>
      <w:pPr>
        <w:ind w:left="12032"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77E6"/>
    <w:rsid w:val="00042B84"/>
    <w:rsid w:val="0004445F"/>
    <w:rsid w:val="00044CAB"/>
    <w:rsid w:val="00046C11"/>
    <w:rsid w:val="00047D0B"/>
    <w:rsid w:val="000509EC"/>
    <w:rsid w:val="00053B97"/>
    <w:rsid w:val="00060065"/>
    <w:rsid w:val="00063509"/>
    <w:rsid w:val="00076A31"/>
    <w:rsid w:val="000777AB"/>
    <w:rsid w:val="00082146"/>
    <w:rsid w:val="00082D5B"/>
    <w:rsid w:val="00082F94"/>
    <w:rsid w:val="00084DE3"/>
    <w:rsid w:val="00085484"/>
    <w:rsid w:val="00085F72"/>
    <w:rsid w:val="0009575F"/>
    <w:rsid w:val="000A0ACE"/>
    <w:rsid w:val="000A60A3"/>
    <w:rsid w:val="000A60DF"/>
    <w:rsid w:val="000A6E2A"/>
    <w:rsid w:val="000B119C"/>
    <w:rsid w:val="000B40C1"/>
    <w:rsid w:val="000B413C"/>
    <w:rsid w:val="000C5FD9"/>
    <w:rsid w:val="000C7F17"/>
    <w:rsid w:val="000D46F4"/>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7473"/>
    <w:rsid w:val="00120B74"/>
    <w:rsid w:val="001212C5"/>
    <w:rsid w:val="001238E6"/>
    <w:rsid w:val="00126C34"/>
    <w:rsid w:val="00131E89"/>
    <w:rsid w:val="00133CFF"/>
    <w:rsid w:val="001365A6"/>
    <w:rsid w:val="0013786F"/>
    <w:rsid w:val="00142A32"/>
    <w:rsid w:val="00142E78"/>
    <w:rsid w:val="0014455A"/>
    <w:rsid w:val="001475DB"/>
    <w:rsid w:val="001475ED"/>
    <w:rsid w:val="00147C0B"/>
    <w:rsid w:val="001518E2"/>
    <w:rsid w:val="00152424"/>
    <w:rsid w:val="0015280E"/>
    <w:rsid w:val="00161E78"/>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C88"/>
    <w:rsid w:val="00191162"/>
    <w:rsid w:val="00192C65"/>
    <w:rsid w:val="001938F1"/>
    <w:rsid w:val="001948AA"/>
    <w:rsid w:val="00195EF2"/>
    <w:rsid w:val="001A402F"/>
    <w:rsid w:val="001B0FDE"/>
    <w:rsid w:val="001B21AC"/>
    <w:rsid w:val="001B3A51"/>
    <w:rsid w:val="001B415F"/>
    <w:rsid w:val="001B5885"/>
    <w:rsid w:val="001B7BB2"/>
    <w:rsid w:val="001B7C07"/>
    <w:rsid w:val="001C48B2"/>
    <w:rsid w:val="001C6495"/>
    <w:rsid w:val="001C6EE5"/>
    <w:rsid w:val="001C7E3D"/>
    <w:rsid w:val="001D0886"/>
    <w:rsid w:val="001D0AAB"/>
    <w:rsid w:val="001D21BB"/>
    <w:rsid w:val="001D3C8C"/>
    <w:rsid w:val="001D62E2"/>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341B4"/>
    <w:rsid w:val="00234724"/>
    <w:rsid w:val="002350DE"/>
    <w:rsid w:val="00240804"/>
    <w:rsid w:val="00243FD8"/>
    <w:rsid w:val="00245141"/>
    <w:rsid w:val="002464E7"/>
    <w:rsid w:val="00246EBC"/>
    <w:rsid w:val="00252634"/>
    <w:rsid w:val="002529E5"/>
    <w:rsid w:val="00254B18"/>
    <w:rsid w:val="00256449"/>
    <w:rsid w:val="0025745C"/>
    <w:rsid w:val="0026332C"/>
    <w:rsid w:val="002636BF"/>
    <w:rsid w:val="00263D17"/>
    <w:rsid w:val="002645BC"/>
    <w:rsid w:val="00265655"/>
    <w:rsid w:val="00265C1D"/>
    <w:rsid w:val="002668AE"/>
    <w:rsid w:val="00276DB8"/>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E6E93"/>
    <w:rsid w:val="002F00CA"/>
    <w:rsid w:val="00300487"/>
    <w:rsid w:val="003013C5"/>
    <w:rsid w:val="00302C7D"/>
    <w:rsid w:val="003038BF"/>
    <w:rsid w:val="00306D81"/>
    <w:rsid w:val="00307DD2"/>
    <w:rsid w:val="00315FBB"/>
    <w:rsid w:val="00316CC4"/>
    <w:rsid w:val="0032153B"/>
    <w:rsid w:val="00322256"/>
    <w:rsid w:val="00323AE4"/>
    <w:rsid w:val="003248F4"/>
    <w:rsid w:val="00324B26"/>
    <w:rsid w:val="00335BA7"/>
    <w:rsid w:val="00340B77"/>
    <w:rsid w:val="003412C1"/>
    <w:rsid w:val="003417D5"/>
    <w:rsid w:val="0034463A"/>
    <w:rsid w:val="00352501"/>
    <w:rsid w:val="00352EE4"/>
    <w:rsid w:val="0035371D"/>
    <w:rsid w:val="00354FB5"/>
    <w:rsid w:val="00357DFA"/>
    <w:rsid w:val="00361DCF"/>
    <w:rsid w:val="00366ADB"/>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7469"/>
    <w:rsid w:val="003D0AA6"/>
    <w:rsid w:val="003D3164"/>
    <w:rsid w:val="003D438F"/>
    <w:rsid w:val="003D43C1"/>
    <w:rsid w:val="003D48E5"/>
    <w:rsid w:val="003D5E36"/>
    <w:rsid w:val="003E1D49"/>
    <w:rsid w:val="003E59C7"/>
    <w:rsid w:val="003F0E09"/>
    <w:rsid w:val="003F1353"/>
    <w:rsid w:val="003F1470"/>
    <w:rsid w:val="003F192F"/>
    <w:rsid w:val="003F23EE"/>
    <w:rsid w:val="003F4A49"/>
    <w:rsid w:val="003F7169"/>
    <w:rsid w:val="003F72CE"/>
    <w:rsid w:val="00402F92"/>
    <w:rsid w:val="004057F3"/>
    <w:rsid w:val="00405AA2"/>
    <w:rsid w:val="0040634D"/>
    <w:rsid w:val="004071BF"/>
    <w:rsid w:val="00407957"/>
    <w:rsid w:val="00412379"/>
    <w:rsid w:val="0041301F"/>
    <w:rsid w:val="004130A5"/>
    <w:rsid w:val="00425B7C"/>
    <w:rsid w:val="00427426"/>
    <w:rsid w:val="00427B60"/>
    <w:rsid w:val="004304E4"/>
    <w:rsid w:val="00437A83"/>
    <w:rsid w:val="0044002D"/>
    <w:rsid w:val="00440946"/>
    <w:rsid w:val="00440B2D"/>
    <w:rsid w:val="0045194E"/>
    <w:rsid w:val="0045265E"/>
    <w:rsid w:val="00453001"/>
    <w:rsid w:val="00461D1B"/>
    <w:rsid w:val="004625AD"/>
    <w:rsid w:val="00464A86"/>
    <w:rsid w:val="0047074E"/>
    <w:rsid w:val="00470C8D"/>
    <w:rsid w:val="00477E67"/>
    <w:rsid w:val="00481FBD"/>
    <w:rsid w:val="00482157"/>
    <w:rsid w:val="00482EEA"/>
    <w:rsid w:val="00483B75"/>
    <w:rsid w:val="00483D8D"/>
    <w:rsid w:val="00486BC1"/>
    <w:rsid w:val="00486D71"/>
    <w:rsid w:val="00487A43"/>
    <w:rsid w:val="004911F3"/>
    <w:rsid w:val="00492792"/>
    <w:rsid w:val="004948D5"/>
    <w:rsid w:val="004A1EF7"/>
    <w:rsid w:val="004A2116"/>
    <w:rsid w:val="004A34DD"/>
    <w:rsid w:val="004A3974"/>
    <w:rsid w:val="004A3F7D"/>
    <w:rsid w:val="004B3332"/>
    <w:rsid w:val="004B3E83"/>
    <w:rsid w:val="004B5DD8"/>
    <w:rsid w:val="004B7CA8"/>
    <w:rsid w:val="004C0030"/>
    <w:rsid w:val="004C3E28"/>
    <w:rsid w:val="004C63EA"/>
    <w:rsid w:val="004D51E3"/>
    <w:rsid w:val="004E09D6"/>
    <w:rsid w:val="004E267B"/>
    <w:rsid w:val="004E3BAA"/>
    <w:rsid w:val="004E64D9"/>
    <w:rsid w:val="004F0722"/>
    <w:rsid w:val="004F1B70"/>
    <w:rsid w:val="004F33B9"/>
    <w:rsid w:val="004F659B"/>
    <w:rsid w:val="00500D9B"/>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69AB"/>
    <w:rsid w:val="005B1996"/>
    <w:rsid w:val="005B4B5F"/>
    <w:rsid w:val="005C13CF"/>
    <w:rsid w:val="005C3455"/>
    <w:rsid w:val="005C3FA1"/>
    <w:rsid w:val="005D2573"/>
    <w:rsid w:val="005D3D31"/>
    <w:rsid w:val="005D3DB3"/>
    <w:rsid w:val="005D4A34"/>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46ED"/>
    <w:rsid w:val="006355A1"/>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432"/>
    <w:rsid w:val="00685765"/>
    <w:rsid w:val="00691051"/>
    <w:rsid w:val="00693B1B"/>
    <w:rsid w:val="00694BF3"/>
    <w:rsid w:val="00696E7C"/>
    <w:rsid w:val="00697418"/>
    <w:rsid w:val="00697CC0"/>
    <w:rsid w:val="006A2114"/>
    <w:rsid w:val="006A68C8"/>
    <w:rsid w:val="006B0093"/>
    <w:rsid w:val="006B2A53"/>
    <w:rsid w:val="006B32C7"/>
    <w:rsid w:val="006B4B2F"/>
    <w:rsid w:val="006B57BB"/>
    <w:rsid w:val="006B64BF"/>
    <w:rsid w:val="006C093E"/>
    <w:rsid w:val="006C131A"/>
    <w:rsid w:val="006C26BC"/>
    <w:rsid w:val="006D2F75"/>
    <w:rsid w:val="006D3209"/>
    <w:rsid w:val="006E0FA2"/>
    <w:rsid w:val="006E1371"/>
    <w:rsid w:val="006E207D"/>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31E2E"/>
    <w:rsid w:val="00734FF7"/>
    <w:rsid w:val="00735892"/>
    <w:rsid w:val="00736ED7"/>
    <w:rsid w:val="007416B4"/>
    <w:rsid w:val="00743916"/>
    <w:rsid w:val="007442D3"/>
    <w:rsid w:val="007455F6"/>
    <w:rsid w:val="00747A22"/>
    <w:rsid w:val="0075014E"/>
    <w:rsid w:val="007550AA"/>
    <w:rsid w:val="00761C6F"/>
    <w:rsid w:val="00761FAC"/>
    <w:rsid w:val="007635F8"/>
    <w:rsid w:val="00771DBA"/>
    <w:rsid w:val="00777E13"/>
    <w:rsid w:val="00781CED"/>
    <w:rsid w:val="007827D0"/>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71E1"/>
    <w:rsid w:val="00836093"/>
    <w:rsid w:val="008402B4"/>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7325"/>
    <w:rsid w:val="008675B6"/>
    <w:rsid w:val="008700CA"/>
    <w:rsid w:val="00872CF2"/>
    <w:rsid w:val="008757B2"/>
    <w:rsid w:val="00875D6F"/>
    <w:rsid w:val="008839FF"/>
    <w:rsid w:val="00884629"/>
    <w:rsid w:val="00890736"/>
    <w:rsid w:val="008927DC"/>
    <w:rsid w:val="008945AF"/>
    <w:rsid w:val="00894C12"/>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55C9"/>
    <w:rsid w:val="008F5D9F"/>
    <w:rsid w:val="008F607C"/>
    <w:rsid w:val="00902307"/>
    <w:rsid w:val="009041F8"/>
    <w:rsid w:val="0090505A"/>
    <w:rsid w:val="0090753A"/>
    <w:rsid w:val="00910BE4"/>
    <w:rsid w:val="00916020"/>
    <w:rsid w:val="0091636A"/>
    <w:rsid w:val="0092069A"/>
    <w:rsid w:val="00920705"/>
    <w:rsid w:val="009237F5"/>
    <w:rsid w:val="0092627C"/>
    <w:rsid w:val="00926576"/>
    <w:rsid w:val="0093062F"/>
    <w:rsid w:val="0093531C"/>
    <w:rsid w:val="009411F5"/>
    <w:rsid w:val="009419B9"/>
    <w:rsid w:val="00942EF8"/>
    <w:rsid w:val="00944861"/>
    <w:rsid w:val="00951A01"/>
    <w:rsid w:val="00951A41"/>
    <w:rsid w:val="00956353"/>
    <w:rsid w:val="009565B9"/>
    <w:rsid w:val="0095722B"/>
    <w:rsid w:val="00960F1F"/>
    <w:rsid w:val="0096234C"/>
    <w:rsid w:val="00962A9D"/>
    <w:rsid w:val="00962DCD"/>
    <w:rsid w:val="009662B7"/>
    <w:rsid w:val="009676D7"/>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2946"/>
    <w:rsid w:val="00AA34B6"/>
    <w:rsid w:val="00AA36AF"/>
    <w:rsid w:val="00AA40B8"/>
    <w:rsid w:val="00AA74B6"/>
    <w:rsid w:val="00AA7EFD"/>
    <w:rsid w:val="00AB01A6"/>
    <w:rsid w:val="00AB12B0"/>
    <w:rsid w:val="00AB46B1"/>
    <w:rsid w:val="00AC1C99"/>
    <w:rsid w:val="00AC35C7"/>
    <w:rsid w:val="00AC3925"/>
    <w:rsid w:val="00AC4C19"/>
    <w:rsid w:val="00AC57C2"/>
    <w:rsid w:val="00AC799F"/>
    <w:rsid w:val="00AD022A"/>
    <w:rsid w:val="00AD18D4"/>
    <w:rsid w:val="00AD4A45"/>
    <w:rsid w:val="00AD69FC"/>
    <w:rsid w:val="00AE2305"/>
    <w:rsid w:val="00AE2EAE"/>
    <w:rsid w:val="00AE55FA"/>
    <w:rsid w:val="00AF02DC"/>
    <w:rsid w:val="00AF0778"/>
    <w:rsid w:val="00AF3DD5"/>
    <w:rsid w:val="00AF3E8A"/>
    <w:rsid w:val="00AF7F02"/>
    <w:rsid w:val="00B04519"/>
    <w:rsid w:val="00B14F3B"/>
    <w:rsid w:val="00B15040"/>
    <w:rsid w:val="00B20DF0"/>
    <w:rsid w:val="00B21959"/>
    <w:rsid w:val="00B22564"/>
    <w:rsid w:val="00B268B0"/>
    <w:rsid w:val="00B27012"/>
    <w:rsid w:val="00B3207D"/>
    <w:rsid w:val="00B3689C"/>
    <w:rsid w:val="00B4029B"/>
    <w:rsid w:val="00B41CF4"/>
    <w:rsid w:val="00B4259F"/>
    <w:rsid w:val="00B44CFF"/>
    <w:rsid w:val="00B51AC6"/>
    <w:rsid w:val="00B52FE0"/>
    <w:rsid w:val="00B5608B"/>
    <w:rsid w:val="00B60DE4"/>
    <w:rsid w:val="00B61CBC"/>
    <w:rsid w:val="00B62EB2"/>
    <w:rsid w:val="00B70030"/>
    <w:rsid w:val="00B71021"/>
    <w:rsid w:val="00B71C4B"/>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D4BE6"/>
    <w:rsid w:val="00BE0CAA"/>
    <w:rsid w:val="00BE4FBE"/>
    <w:rsid w:val="00BE580C"/>
    <w:rsid w:val="00BE5BF0"/>
    <w:rsid w:val="00BE621E"/>
    <w:rsid w:val="00BE7F3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A83"/>
    <w:rsid w:val="00C46981"/>
    <w:rsid w:val="00C47B9D"/>
    <w:rsid w:val="00C509FF"/>
    <w:rsid w:val="00C53BE9"/>
    <w:rsid w:val="00C559F9"/>
    <w:rsid w:val="00C57711"/>
    <w:rsid w:val="00C61EEE"/>
    <w:rsid w:val="00C6473C"/>
    <w:rsid w:val="00C65FD5"/>
    <w:rsid w:val="00C67023"/>
    <w:rsid w:val="00C710BB"/>
    <w:rsid w:val="00C737FE"/>
    <w:rsid w:val="00C73DDA"/>
    <w:rsid w:val="00C758B1"/>
    <w:rsid w:val="00C77C47"/>
    <w:rsid w:val="00C85082"/>
    <w:rsid w:val="00C859EC"/>
    <w:rsid w:val="00C9515E"/>
    <w:rsid w:val="00CA174C"/>
    <w:rsid w:val="00CA4895"/>
    <w:rsid w:val="00CA4B84"/>
    <w:rsid w:val="00CA6BD3"/>
    <w:rsid w:val="00CA6C1F"/>
    <w:rsid w:val="00CB20AA"/>
    <w:rsid w:val="00CB5381"/>
    <w:rsid w:val="00CC0552"/>
    <w:rsid w:val="00CC1407"/>
    <w:rsid w:val="00CC325D"/>
    <w:rsid w:val="00CC59BC"/>
    <w:rsid w:val="00CD56D5"/>
    <w:rsid w:val="00CD5857"/>
    <w:rsid w:val="00CE09CD"/>
    <w:rsid w:val="00CE6CC1"/>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2B13"/>
    <w:rsid w:val="00D32F01"/>
    <w:rsid w:val="00D33FCD"/>
    <w:rsid w:val="00D35556"/>
    <w:rsid w:val="00D35BAF"/>
    <w:rsid w:val="00D36FEA"/>
    <w:rsid w:val="00D37B69"/>
    <w:rsid w:val="00D40099"/>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39CE"/>
    <w:rsid w:val="00D9562C"/>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7566"/>
    <w:rsid w:val="00E12B3F"/>
    <w:rsid w:val="00E138EF"/>
    <w:rsid w:val="00E14BFC"/>
    <w:rsid w:val="00E16968"/>
    <w:rsid w:val="00E17B40"/>
    <w:rsid w:val="00E2047F"/>
    <w:rsid w:val="00E220EE"/>
    <w:rsid w:val="00E26F81"/>
    <w:rsid w:val="00E35C24"/>
    <w:rsid w:val="00E364BD"/>
    <w:rsid w:val="00E41748"/>
    <w:rsid w:val="00E5065E"/>
    <w:rsid w:val="00E55DF0"/>
    <w:rsid w:val="00E6136B"/>
    <w:rsid w:val="00E6434E"/>
    <w:rsid w:val="00E7093B"/>
    <w:rsid w:val="00E74B7F"/>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5105"/>
    <w:rsid w:val="00EB73CE"/>
    <w:rsid w:val="00EC13F6"/>
    <w:rsid w:val="00EC1A95"/>
    <w:rsid w:val="00EC454D"/>
    <w:rsid w:val="00EC7CE9"/>
    <w:rsid w:val="00ED1B2D"/>
    <w:rsid w:val="00ED60FD"/>
    <w:rsid w:val="00EE27C6"/>
    <w:rsid w:val="00EE360B"/>
    <w:rsid w:val="00EE66D6"/>
    <w:rsid w:val="00EF1F2A"/>
    <w:rsid w:val="00EF26DE"/>
    <w:rsid w:val="00EF4ED1"/>
    <w:rsid w:val="00F00902"/>
    <w:rsid w:val="00F03BC1"/>
    <w:rsid w:val="00F03D8C"/>
    <w:rsid w:val="00F04BCB"/>
    <w:rsid w:val="00F076CB"/>
    <w:rsid w:val="00F123A1"/>
    <w:rsid w:val="00F16CE4"/>
    <w:rsid w:val="00F176BC"/>
    <w:rsid w:val="00F23FDE"/>
    <w:rsid w:val="00F25592"/>
    <w:rsid w:val="00F25640"/>
    <w:rsid w:val="00F257FE"/>
    <w:rsid w:val="00F3142F"/>
    <w:rsid w:val="00F31A9A"/>
    <w:rsid w:val="00F3417A"/>
    <w:rsid w:val="00F3634E"/>
    <w:rsid w:val="00F41A38"/>
    <w:rsid w:val="00F436CC"/>
    <w:rsid w:val="00F532A7"/>
    <w:rsid w:val="00F54479"/>
    <w:rsid w:val="00F55190"/>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7E73"/>
    <w:rsid w:val="00FE063A"/>
    <w:rsid w:val="00FE200F"/>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a5"/>
    <w:rsid w:val="004948D5"/>
    <w:pPr>
      <w:tabs>
        <w:tab w:val="clear" w:pos="709"/>
      </w:tabs>
      <w:jc w:val="both"/>
    </w:pPr>
    <w:rPr>
      <w:rFonts w:eastAsia="MS Mincho"/>
      <w:snapToGrid/>
      <w:sz w:val="26"/>
      <w:szCs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4948D5"/>
    <w:rPr>
      <w:rFonts w:ascii="Times New Roman" w:eastAsia="MS Mincho" w:hAnsi="Times New Roman" w:cs="Times New Roman"/>
      <w:sz w:val="26"/>
      <w:szCs w:val="24"/>
      <w:lang w:eastAsia="ru-RU"/>
    </w:rPr>
  </w:style>
  <w:style w:type="paragraph" w:customStyle="1" w:styleId="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1"/>
    <w:link w:val="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6">
    <w:name w:val="List Paragraph"/>
    <w:basedOn w:val="a0"/>
    <w:qFormat/>
    <w:rsid w:val="00EF4ED1"/>
    <w:pPr>
      <w:tabs>
        <w:tab w:val="clear" w:pos="709"/>
      </w:tabs>
      <w:suppressAutoHyphens/>
      <w:ind w:left="720" w:firstLine="0"/>
    </w:pPr>
    <w:rPr>
      <w:snapToGrid/>
      <w:sz w:val="24"/>
      <w:szCs w:val="24"/>
      <w:lang w:eastAsia="ar-SA"/>
    </w:rPr>
  </w:style>
  <w:style w:type="table" w:styleId="a7">
    <w:name w:val="Table Grid"/>
    <w:basedOn w:val="a2"/>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8">
    <w:name w:val="Hyperlink"/>
    <w:rsid w:val="00427426"/>
    <w:rPr>
      <w:color w:val="0000FF"/>
      <w:u w:val="single"/>
    </w:rPr>
  </w:style>
  <w:style w:type="paragraph" w:styleId="a">
    <w:name w:val="List Bullet"/>
    <w:basedOn w:val="a0"/>
    <w:autoRedefine/>
    <w:rsid w:val="00427426"/>
    <w:pPr>
      <w:numPr>
        <w:ilvl w:val="2"/>
        <w:numId w:val="2"/>
      </w:numPr>
      <w:tabs>
        <w:tab w:val="clear" w:pos="709"/>
        <w:tab w:val="left" w:pos="-567"/>
        <w:tab w:val="left" w:pos="-426"/>
      </w:tabs>
      <w:suppressAutoHyphens/>
      <w:autoSpaceDE w:val="0"/>
      <w:autoSpaceDN w:val="0"/>
      <w:adjustRightInd w:val="0"/>
      <w:ind w:left="0" w:firstLine="709"/>
      <w:jc w:val="both"/>
    </w:pPr>
    <w:rPr>
      <w:b/>
      <w:bCs/>
      <w:i/>
      <w:snapToGrid/>
      <w:szCs w:val="28"/>
    </w:rPr>
  </w:style>
  <w:style w:type="paragraph" w:styleId="a9">
    <w:name w:val="Normal (Web)"/>
    <w:basedOn w:val="a0"/>
    <w:uiPriority w:val="99"/>
    <w:rsid w:val="00427426"/>
    <w:pPr>
      <w:tabs>
        <w:tab w:val="clear" w:pos="709"/>
      </w:tabs>
      <w:suppressAutoHyphens/>
      <w:spacing w:before="280" w:after="280"/>
      <w:ind w:firstLine="0"/>
    </w:pPr>
    <w:rPr>
      <w:snapToGrid/>
      <w:sz w:val="24"/>
      <w:szCs w:val="24"/>
      <w:lang w:eastAsia="ar-SA"/>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khomovaem@trco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khomovaem@trco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847DE-63C3-408B-8D69-FE9C1247E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10</Pages>
  <Words>2461</Words>
  <Characters>14031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Курицын Александр Евгеньевич (KuritsynAE@trcont.org.mps)</dc:creator>
  <cp:lastModifiedBy>Пахомова Екатерина Михайловна</cp:lastModifiedBy>
  <cp:revision>10</cp:revision>
  <cp:lastPrinted>2014-04-29T10:56:00Z</cp:lastPrinted>
  <dcterms:created xsi:type="dcterms:W3CDTF">2014-03-04T07:18:00Z</dcterms:created>
  <dcterms:modified xsi:type="dcterms:W3CDTF">2014-04-30T07:48:00Z</dcterms:modified>
</cp:coreProperties>
</file>