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E1283F" w:rsidRDefault="00E1283F" w:rsidP="00072C6A">
      <w:pPr>
        <w:tabs>
          <w:tab w:val="left" w:pos="4962"/>
        </w:tabs>
        <w:ind w:left="4820"/>
        <w:rPr>
          <w:b/>
          <w:bCs/>
          <w:sz w:val="28"/>
          <w:szCs w:val="28"/>
        </w:rPr>
      </w:pPr>
      <w:r>
        <w:rPr>
          <w:b/>
          <w:bCs/>
          <w:sz w:val="28"/>
          <w:szCs w:val="28"/>
        </w:rPr>
        <w:t>Заместитель</w:t>
      </w:r>
      <w:r w:rsidR="00DF6B79">
        <w:rPr>
          <w:b/>
          <w:bCs/>
          <w:sz w:val="28"/>
          <w:szCs w:val="28"/>
        </w:rPr>
        <w:t xml:space="preserve"> Председателя</w:t>
      </w:r>
      <w:r w:rsidR="00973B99" w:rsidRPr="0023691A">
        <w:rPr>
          <w:b/>
          <w:bCs/>
          <w:sz w:val="28"/>
          <w:szCs w:val="28"/>
        </w:rPr>
        <w:t xml:space="preserve"> Конкурсной комиссии филиала</w:t>
      </w:r>
    </w:p>
    <w:p w:rsidR="00FD67C7" w:rsidRDefault="00DF6B79" w:rsidP="00072C6A">
      <w:pPr>
        <w:tabs>
          <w:tab w:val="left" w:pos="4962"/>
        </w:tabs>
        <w:ind w:left="4820"/>
        <w:rPr>
          <w:b/>
          <w:bCs/>
          <w:sz w:val="28"/>
          <w:szCs w:val="28"/>
        </w:rPr>
      </w:pPr>
      <w:r>
        <w:rPr>
          <w:b/>
          <w:bCs/>
          <w:sz w:val="28"/>
          <w:szCs w:val="28"/>
        </w:rPr>
        <w:t>П</w:t>
      </w:r>
      <w:r w:rsidR="00973B99" w:rsidRPr="0023691A">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00DF6B79">
        <w:rPr>
          <w:b/>
          <w:bCs/>
          <w:sz w:val="28"/>
          <w:szCs w:val="28"/>
        </w:rPr>
        <w:t>Р.Ю.Веселов</w:t>
      </w:r>
    </w:p>
    <w:p w:rsidR="00973B99" w:rsidRPr="0023691A" w:rsidRDefault="00973B99" w:rsidP="00072C6A">
      <w:pPr>
        <w:tabs>
          <w:tab w:val="left" w:pos="4962"/>
        </w:tabs>
        <w:ind w:left="4820"/>
        <w:rPr>
          <w:b/>
          <w:bCs/>
          <w:sz w:val="28"/>
          <w:szCs w:val="28"/>
        </w:rPr>
      </w:pPr>
    </w:p>
    <w:p w:rsidR="00973B99" w:rsidRDefault="00DF6B79" w:rsidP="00072C6A">
      <w:pPr>
        <w:tabs>
          <w:tab w:val="left" w:pos="4962"/>
        </w:tabs>
        <w:ind w:left="4820"/>
        <w:rPr>
          <w:b/>
          <w:bCs/>
          <w:sz w:val="28"/>
          <w:szCs w:val="28"/>
        </w:rPr>
      </w:pPr>
      <w:r>
        <w:rPr>
          <w:b/>
          <w:bCs/>
          <w:sz w:val="28"/>
          <w:szCs w:val="28"/>
        </w:rPr>
        <w:t xml:space="preserve"> «___»________________ 2015</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DF6B79" w:rsidP="009D778D">
      <w:pPr>
        <w:pStyle w:val="19"/>
        <w:numPr>
          <w:ilvl w:val="2"/>
          <w:numId w:val="1"/>
        </w:numPr>
        <w:ind w:left="0" w:firstLine="709"/>
      </w:pPr>
      <w:r>
        <w:t>Публичное</w:t>
      </w:r>
      <w:r w:rsidR="00973B99">
        <w:t xml:space="preserve"> акционерное общество «Центр по перевозке грузов в</w:t>
      </w:r>
      <w:r w:rsidR="002E345E">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t xml:space="preserve">20 февраля 2013г. (далее – Положение о </w:t>
      </w:r>
      <w:r w:rsidR="00973B99" w:rsidRPr="00D32FFA">
        <w:t xml:space="preserve">закупках), проводит </w:t>
      </w:r>
      <w:r w:rsidR="00973B99" w:rsidRPr="00C270AE">
        <w:rPr>
          <w:b/>
        </w:rPr>
        <w:t>открытый конкурс</w:t>
      </w:r>
      <w:r w:rsidR="00973B99" w:rsidRPr="00D32FFA">
        <w:t xml:space="preserve"> </w:t>
      </w:r>
      <w:r w:rsidR="00611701">
        <w:rPr>
          <w:b/>
        </w:rPr>
        <w:t>№ ОК/</w:t>
      </w:r>
      <w:r w:rsidR="001C16BC">
        <w:rPr>
          <w:b/>
        </w:rPr>
        <w:t>0087-15</w:t>
      </w:r>
      <w:r w:rsidR="00973B99" w:rsidRPr="00C64E36">
        <w:t xml:space="preserve"> </w:t>
      </w:r>
      <w:r w:rsidR="00973B99" w:rsidRPr="00D32FFA">
        <w:t xml:space="preserve">(далее – </w:t>
      </w:r>
      <w:r w:rsidR="00973B99">
        <w:t>Открытый конкурс</w:t>
      </w:r>
      <w:r w:rsidR="00973B99" w:rsidRPr="00D32FFA">
        <w:t>).</w:t>
      </w:r>
    </w:p>
    <w:p w:rsidR="001E16E9" w:rsidRPr="00CD336B" w:rsidRDefault="00DF6B79" w:rsidP="001E16E9">
      <w:pPr>
        <w:shd w:val="clear" w:color="auto" w:fill="FFFFFF"/>
        <w:ind w:firstLine="709"/>
        <w:jc w:val="both"/>
        <w:rPr>
          <w:b/>
          <w:sz w:val="28"/>
          <w:szCs w:val="28"/>
        </w:rPr>
      </w:pPr>
      <w:r w:rsidRPr="001E16E9">
        <w:rPr>
          <w:sz w:val="28"/>
          <w:szCs w:val="28"/>
        </w:rPr>
        <w:t>1.1.2.</w:t>
      </w:r>
      <w:r w:rsidR="00973B99" w:rsidRPr="001E16E9">
        <w:rPr>
          <w:sz w:val="28"/>
          <w:szCs w:val="28"/>
        </w:rPr>
        <w:t>Предметом настоящего Открытого конкурса яв</w:t>
      </w:r>
      <w:r w:rsidR="00892268" w:rsidRPr="001E16E9">
        <w:rPr>
          <w:sz w:val="28"/>
          <w:szCs w:val="28"/>
        </w:rPr>
        <w:t>ляется право заключения договор</w:t>
      </w:r>
      <w:r w:rsidR="00611701" w:rsidRPr="001E16E9">
        <w:rPr>
          <w:sz w:val="28"/>
          <w:szCs w:val="28"/>
        </w:rPr>
        <w:t>а</w:t>
      </w:r>
      <w:r w:rsidR="00973B99" w:rsidRPr="001E16E9">
        <w:rPr>
          <w:sz w:val="28"/>
          <w:szCs w:val="28"/>
        </w:rPr>
        <w:t xml:space="preserve"> на</w:t>
      </w:r>
      <w:r w:rsidR="00973B99" w:rsidRPr="00C64E36">
        <w:t xml:space="preserve"> </w:t>
      </w:r>
      <w:r w:rsidR="001E16E9" w:rsidRPr="001E16E9">
        <w:rPr>
          <w:b/>
          <w:bCs/>
          <w:sz w:val="28"/>
          <w:szCs w:val="28"/>
        </w:rPr>
        <w:t>приобретение крепежных материалов</w:t>
      </w:r>
      <w:r w:rsidR="001E16E9" w:rsidRPr="00CD336B">
        <w:t xml:space="preserve"> </w:t>
      </w:r>
      <w:r w:rsidR="001E16E9" w:rsidRPr="00CD336B">
        <w:rPr>
          <w:b/>
          <w:sz w:val="28"/>
          <w:szCs w:val="28"/>
        </w:rPr>
        <w:t>для нужд филиала ПАО «ТрансКонтейнер» на Октябрьской железной дороге в 2015 году.</w:t>
      </w:r>
    </w:p>
    <w:p w:rsidR="00973B99" w:rsidRPr="005366F1" w:rsidRDefault="00973B99" w:rsidP="001E16E9">
      <w:pPr>
        <w:pStyle w:val="19"/>
        <w:ind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DF6B79">
      <w:pPr>
        <w:pStyle w:val="19"/>
        <w:numPr>
          <w:ilvl w:val="2"/>
          <w:numId w:val="3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DF6B79">
      <w:pPr>
        <w:pStyle w:val="19"/>
        <w:numPr>
          <w:ilvl w:val="2"/>
          <w:numId w:val="3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DF6B79">
      <w:pPr>
        <w:pStyle w:val="19"/>
        <w:numPr>
          <w:ilvl w:val="2"/>
          <w:numId w:val="32"/>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D32FFA">
        <w:lastRenderedPageBreak/>
        <w:t>(максимальной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DF6B79">
      <w:pPr>
        <w:pStyle w:val="19"/>
        <w:numPr>
          <w:ilvl w:val="2"/>
          <w:numId w:val="3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DF6B79">
      <w:pPr>
        <w:pStyle w:val="19"/>
        <w:numPr>
          <w:ilvl w:val="2"/>
          <w:numId w:val="3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DF6B79">
      <w:pPr>
        <w:pStyle w:val="19"/>
        <w:numPr>
          <w:ilvl w:val="2"/>
          <w:numId w:val="3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DF6B79">
      <w:pPr>
        <w:pStyle w:val="19"/>
        <w:numPr>
          <w:ilvl w:val="2"/>
          <w:numId w:val="3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DF6B79">
      <w:pPr>
        <w:pStyle w:val="19"/>
        <w:numPr>
          <w:ilvl w:val="2"/>
          <w:numId w:val="32"/>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DF6B79">
      <w:pPr>
        <w:pStyle w:val="19"/>
        <w:numPr>
          <w:ilvl w:val="2"/>
          <w:numId w:val="32"/>
        </w:numPr>
        <w:ind w:left="0" w:firstLine="709"/>
      </w:pPr>
      <w:r w:rsidRPr="00D32FFA">
        <w:t xml:space="preserve">Заявки рассматриваются </w:t>
      </w:r>
      <w:r w:rsidR="00611701">
        <w:t>к</w:t>
      </w:r>
      <w:r w:rsidR="002E345E">
        <w:t>ак обязательства претендентов. П</w:t>
      </w:r>
      <w:r w:rsidRPr="00D32FFA">
        <w:t>АО</w:t>
      </w:r>
      <w:r w:rsidR="00611701">
        <w:t> </w:t>
      </w:r>
      <w:r w:rsidRPr="00D32FFA">
        <w:t>«ТрансКонтейнер»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DF6B79">
      <w:pPr>
        <w:pStyle w:val="19"/>
        <w:numPr>
          <w:ilvl w:val="2"/>
          <w:numId w:val="3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DF6B79">
      <w:pPr>
        <w:pStyle w:val="19"/>
        <w:numPr>
          <w:ilvl w:val="2"/>
          <w:numId w:val="3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DF6B79">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DF6B79">
      <w:pPr>
        <w:pStyle w:val="19"/>
        <w:numPr>
          <w:ilvl w:val="2"/>
          <w:numId w:val="32"/>
        </w:numPr>
        <w:ind w:left="0" w:firstLine="709"/>
      </w:pPr>
      <w:r w:rsidRPr="00D32FFA">
        <w:t>Документы, представленные претендентами в составе Заявок, возврату не подлежат.</w:t>
      </w:r>
    </w:p>
    <w:p w:rsidR="00973B99" w:rsidRPr="00D32FFA" w:rsidRDefault="00973B99" w:rsidP="00DF6B79">
      <w:pPr>
        <w:pStyle w:val="19"/>
        <w:widowControl w:val="0"/>
        <w:numPr>
          <w:ilvl w:val="2"/>
          <w:numId w:val="3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DF6B79">
      <w:pPr>
        <w:pStyle w:val="19"/>
        <w:widowControl w:val="0"/>
        <w:numPr>
          <w:ilvl w:val="2"/>
          <w:numId w:val="3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002E345E">
        <w:t>. При этом П</w:t>
      </w:r>
      <w:r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DF6B79">
      <w:pPr>
        <w:pStyle w:val="19"/>
        <w:widowControl w:val="0"/>
        <w:numPr>
          <w:ilvl w:val="2"/>
          <w:numId w:val="3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DF6B79">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DF6B79">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DF6B79">
      <w:pPr>
        <w:pStyle w:val="19"/>
        <w:widowControl w:val="0"/>
        <w:numPr>
          <w:ilvl w:val="2"/>
          <w:numId w:val="3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DF6B79">
      <w:pPr>
        <w:pStyle w:val="19"/>
        <w:widowControl w:val="0"/>
        <w:numPr>
          <w:ilvl w:val="2"/>
          <w:numId w:val="3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DF6B79">
      <w:pPr>
        <w:pStyle w:val="19"/>
        <w:widowControl w:val="0"/>
        <w:numPr>
          <w:ilvl w:val="2"/>
          <w:numId w:val="3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Default="00973B99" w:rsidP="00B41F80">
      <w:pPr>
        <w:pStyle w:val="afa"/>
        <w:tabs>
          <w:tab w:val="left" w:pos="0"/>
          <w:tab w:val="left" w:pos="1440"/>
        </w:tabs>
        <w:ind w:left="720" w:firstLine="0"/>
        <w:rPr>
          <w:sz w:val="28"/>
          <w:szCs w:val="28"/>
        </w:rPr>
      </w:pPr>
      <w:r w:rsidRPr="00D32FFA">
        <w:rPr>
          <w:sz w:val="28"/>
          <w:szCs w:val="28"/>
        </w:rPr>
        <w:t xml:space="preserve"> </w:t>
      </w:r>
    </w:p>
    <w:p w:rsidR="009B604B" w:rsidRDefault="009B604B" w:rsidP="00B41F80">
      <w:pPr>
        <w:pStyle w:val="afa"/>
        <w:tabs>
          <w:tab w:val="left" w:pos="0"/>
          <w:tab w:val="left" w:pos="1440"/>
        </w:tabs>
        <w:ind w:left="720" w:firstLine="0"/>
        <w:rPr>
          <w:sz w:val="28"/>
          <w:szCs w:val="28"/>
        </w:rPr>
      </w:pPr>
    </w:p>
    <w:p w:rsidR="009B604B" w:rsidRDefault="009B604B" w:rsidP="00B41F80">
      <w:pPr>
        <w:pStyle w:val="afa"/>
        <w:tabs>
          <w:tab w:val="left" w:pos="0"/>
          <w:tab w:val="left" w:pos="1440"/>
        </w:tabs>
        <w:ind w:left="720" w:firstLine="0"/>
        <w:rPr>
          <w:sz w:val="28"/>
          <w:szCs w:val="28"/>
        </w:rPr>
      </w:pPr>
    </w:p>
    <w:p w:rsidR="009B604B" w:rsidRPr="00D32FFA" w:rsidRDefault="009B604B" w:rsidP="00B41F80">
      <w:pPr>
        <w:pStyle w:val="afa"/>
        <w:tabs>
          <w:tab w:val="left" w:pos="0"/>
          <w:tab w:val="left" w:pos="1440"/>
        </w:tabs>
        <w:ind w:left="720" w:firstLine="0"/>
        <w:rPr>
          <w:sz w:val="28"/>
          <w:szCs w:val="28"/>
        </w:rPr>
      </w:pP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A37899" w:rsidP="009D778D">
      <w:pPr>
        <w:pStyle w:val="afa"/>
        <w:numPr>
          <w:ilvl w:val="2"/>
          <w:numId w:val="10"/>
        </w:numPr>
        <w:ind w:left="0"/>
        <w:rPr>
          <w:sz w:val="28"/>
          <w:szCs w:val="28"/>
        </w:rPr>
      </w:pPr>
      <w:r w:rsidRPr="00A37899">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6.65pt;width:481.9pt;height:124.75pt;z-index:-1" wrapcoords="-34 -87 -34 21600 21634 21600 21634 -87 -34 -87" strokeweight="1.5pt">
            <v:textbox style="mso-next-textbox:#_x0000_s1026">
              <w:txbxContent>
                <w:p w:rsidR="00392885" w:rsidRPr="007E6DE4" w:rsidRDefault="00392885" w:rsidP="000954FB">
                  <w:pPr>
                    <w:jc w:val="center"/>
                    <w:rPr>
                      <w:b/>
                      <w:bCs/>
                      <w:sz w:val="28"/>
                      <w:szCs w:val="28"/>
                    </w:rPr>
                  </w:pPr>
                  <w:r w:rsidRPr="007E6DE4">
                    <w:rPr>
                      <w:b/>
                      <w:bCs/>
                      <w:sz w:val="28"/>
                      <w:szCs w:val="28"/>
                    </w:rPr>
                    <w:t xml:space="preserve">_____________________________________________, </w:t>
                  </w:r>
                </w:p>
                <w:p w:rsidR="00392885" w:rsidRDefault="00392885"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392885" w:rsidRPr="007E6DE4" w:rsidRDefault="00392885" w:rsidP="000954FB">
                  <w:pPr>
                    <w:jc w:val="center"/>
                    <w:rPr>
                      <w:b/>
                      <w:bCs/>
                      <w:sz w:val="28"/>
                      <w:szCs w:val="28"/>
                    </w:rPr>
                  </w:pPr>
                  <w:r w:rsidRPr="007E6DE4">
                    <w:rPr>
                      <w:b/>
                      <w:bCs/>
                      <w:sz w:val="28"/>
                      <w:szCs w:val="28"/>
                    </w:rPr>
                    <w:t>________________________________________</w:t>
                  </w:r>
                </w:p>
                <w:p w:rsidR="00392885" w:rsidRPr="007E6DE4" w:rsidRDefault="00392885" w:rsidP="000954FB">
                  <w:pPr>
                    <w:jc w:val="center"/>
                    <w:rPr>
                      <w:i/>
                      <w:iCs/>
                      <w:sz w:val="20"/>
                      <w:szCs w:val="20"/>
                    </w:rPr>
                  </w:pPr>
                  <w:r w:rsidRPr="007E6DE4">
                    <w:rPr>
                      <w:i/>
                      <w:iCs/>
                      <w:sz w:val="20"/>
                      <w:szCs w:val="20"/>
                    </w:rPr>
                    <w:t>государство регистрации претендента</w:t>
                  </w:r>
                </w:p>
                <w:p w:rsidR="00392885" w:rsidRPr="007E6DE4" w:rsidRDefault="00392885" w:rsidP="000954FB">
                  <w:pPr>
                    <w:jc w:val="center"/>
                    <w:rPr>
                      <w:b/>
                      <w:bCs/>
                      <w:sz w:val="28"/>
                      <w:szCs w:val="28"/>
                    </w:rPr>
                  </w:pPr>
                  <w:r w:rsidRPr="007E6DE4">
                    <w:rPr>
                      <w:b/>
                      <w:bCs/>
                      <w:sz w:val="28"/>
                      <w:szCs w:val="28"/>
                    </w:rPr>
                    <w:t>_____________________________</w:t>
                  </w:r>
                  <w:r>
                    <w:rPr>
                      <w:b/>
                      <w:bCs/>
                      <w:sz w:val="28"/>
                      <w:szCs w:val="28"/>
                    </w:rPr>
                    <w:t>__________________</w:t>
                  </w:r>
                </w:p>
                <w:p w:rsidR="00392885" w:rsidRPr="007E6DE4" w:rsidRDefault="00392885"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392885" w:rsidRDefault="00392885" w:rsidP="000954FB">
                  <w:pPr>
                    <w:jc w:val="both"/>
                  </w:pPr>
                </w:p>
                <w:p w:rsidR="00392885" w:rsidRDefault="00392885" w:rsidP="000954FB">
                  <w:pPr>
                    <w:jc w:val="center"/>
                    <w:rPr>
                      <w:b/>
                      <w:bCs/>
                    </w:rPr>
                  </w:pPr>
                  <w:r w:rsidRPr="00923E2D">
                    <w:rPr>
                      <w:b/>
                      <w:bCs/>
                    </w:rPr>
                    <w:t xml:space="preserve">ЗАЯВКА НА УЧАСТИЕ В </w:t>
                  </w:r>
                  <w:r>
                    <w:rPr>
                      <w:b/>
                      <w:bCs/>
                    </w:rPr>
                    <w:t>ОТКРЫТОМ КОНКУРСЕ № ОК/0087-15</w:t>
                  </w:r>
                </w:p>
                <w:p w:rsidR="00392885" w:rsidRPr="00923E2D" w:rsidRDefault="00392885" w:rsidP="000954FB">
                  <w:pPr>
                    <w:jc w:val="center"/>
                    <w:rPr>
                      <w:b/>
                      <w:bCs/>
                    </w:rPr>
                  </w:pPr>
                </w:p>
                <w:p w:rsidR="00392885" w:rsidRPr="00923E2D" w:rsidRDefault="00392885"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
      </w:pPr>
      <w:r w:rsidRPr="00674607">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611701" w:rsidP="006C1608">
      <w:pPr>
        <w:pStyle w:val="a"/>
      </w:pPr>
      <w:r>
        <w:t xml:space="preserve"> Общая стоимость товаров </w:t>
      </w:r>
      <w:r w:rsidR="00973B99" w:rsidRPr="00052716">
        <w:t xml:space="preserve">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 xml:space="preserve">Общая стоимость товаров </w:t>
      </w:r>
      <w:r w:rsidR="00973B99" w:rsidRPr="009A1114">
        <w:t>не должна превышать начальн</w:t>
      </w:r>
      <w:r>
        <w:t xml:space="preserve">ую (максимальную) цену товаров, </w:t>
      </w:r>
      <w:r w:rsidR="00973B99" w:rsidRPr="009A1114">
        <w:t>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w:t>
      </w:r>
      <w:r w:rsidR="00E26E7E">
        <w:t>рмляются по форме приложения № 6</w:t>
      </w:r>
      <w:r>
        <w:t xml:space="preserve">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1C16BC" w:rsidRDefault="001C16BC" w:rsidP="001E16E9">
      <w:pPr>
        <w:pStyle w:val="19"/>
        <w:ind w:firstLine="709"/>
        <w:rPr>
          <w:b/>
        </w:rPr>
      </w:pPr>
    </w:p>
    <w:p w:rsidR="001E16E9" w:rsidRDefault="001E16E9" w:rsidP="001E16E9">
      <w:pPr>
        <w:pStyle w:val="19"/>
        <w:ind w:firstLine="709"/>
        <w:rPr>
          <w:b/>
        </w:rPr>
      </w:pPr>
      <w:r>
        <w:rPr>
          <w:b/>
        </w:rPr>
        <w:t>4.1</w:t>
      </w:r>
      <w:r w:rsidRPr="00C622C9">
        <w:rPr>
          <w:b/>
        </w:rPr>
        <w:t xml:space="preserve">. Общие </w:t>
      </w:r>
      <w:r>
        <w:rPr>
          <w:b/>
        </w:rPr>
        <w:t>положения</w:t>
      </w:r>
      <w:r w:rsidRPr="00C622C9">
        <w:rPr>
          <w:b/>
        </w:rPr>
        <w:t>.</w:t>
      </w:r>
    </w:p>
    <w:p w:rsidR="001E16E9" w:rsidRPr="00BE374D" w:rsidRDefault="001E16E9" w:rsidP="001E16E9">
      <w:pPr>
        <w:pStyle w:val="19"/>
        <w:ind w:firstLine="709"/>
        <w:rPr>
          <w:rFonts w:eastAsia="MS Mincho"/>
        </w:rPr>
      </w:pPr>
      <w:r w:rsidRPr="00BE374D">
        <w:rPr>
          <w:rFonts w:eastAsia="MS Mincho"/>
        </w:rPr>
        <w:t>Область применения – выполнение крепления элементов контейнеров Заказчика.</w:t>
      </w:r>
    </w:p>
    <w:p w:rsidR="001E16E9" w:rsidRDefault="001E16E9" w:rsidP="001E16E9">
      <w:pPr>
        <w:pStyle w:val="19"/>
        <w:ind w:firstLine="709"/>
      </w:pPr>
      <w:r w:rsidRPr="00BE374D">
        <w:t>Качество</w:t>
      </w:r>
      <w:r>
        <w:t xml:space="preserve"> и комплектность должны соответствовать назначению Товара, требованиям, предъявляемым к техническим характеристикам Товара и действующим в РФ ГОСТам и ТУ.</w:t>
      </w:r>
    </w:p>
    <w:p w:rsidR="001E16E9" w:rsidRDefault="001E16E9" w:rsidP="001E16E9">
      <w:pPr>
        <w:pStyle w:val="19"/>
        <w:ind w:firstLine="709"/>
      </w:pPr>
      <w:r>
        <w:t>Товар должен поставляться новым (не бывшим в употреблении, восстановленным).</w:t>
      </w:r>
    </w:p>
    <w:p w:rsidR="001E16E9" w:rsidRDefault="001E16E9" w:rsidP="001E16E9">
      <w:pPr>
        <w:pStyle w:val="19"/>
        <w:ind w:firstLine="709"/>
        <w:rPr>
          <w:rFonts w:eastAsia="MS Mincho"/>
        </w:rPr>
      </w:pPr>
      <w:r>
        <w:rPr>
          <w:rFonts w:eastAsia="MS Mincho"/>
        </w:rPr>
        <w:t>Продукция, подлежащая обязательной сертификации, должна иметь сертификат соответствия.</w:t>
      </w:r>
    </w:p>
    <w:p w:rsidR="001E16E9" w:rsidRPr="00ED4783" w:rsidRDefault="001E16E9" w:rsidP="001E16E9">
      <w:pPr>
        <w:pStyle w:val="19"/>
        <w:ind w:firstLine="709"/>
        <w:rPr>
          <w:rFonts w:eastAsia="MS Mincho"/>
        </w:rPr>
      </w:pPr>
    </w:p>
    <w:p w:rsidR="001E16E9" w:rsidRPr="00865335" w:rsidRDefault="001E16E9" w:rsidP="001E16E9">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1E16E9" w:rsidRDefault="003407D5" w:rsidP="001E16E9">
      <w:pPr>
        <w:ind w:firstLine="709"/>
        <w:jc w:val="both"/>
        <w:rPr>
          <w:sz w:val="28"/>
          <w:szCs w:val="28"/>
        </w:rPr>
      </w:pPr>
      <w:r>
        <w:rPr>
          <w:sz w:val="28"/>
          <w:szCs w:val="28"/>
        </w:rPr>
        <w:t>Поставщик</w:t>
      </w:r>
      <w:r w:rsidR="001E16E9">
        <w:rPr>
          <w:sz w:val="28"/>
          <w:szCs w:val="28"/>
        </w:rPr>
        <w:t xml:space="preserve"> должен обеспечить </w:t>
      </w:r>
      <w:r w:rsidR="002134B9">
        <w:rPr>
          <w:sz w:val="28"/>
          <w:szCs w:val="28"/>
        </w:rPr>
        <w:t>Покупателю</w:t>
      </w:r>
      <w:r w:rsidR="001E16E9">
        <w:rPr>
          <w:sz w:val="28"/>
          <w:szCs w:val="28"/>
        </w:rPr>
        <w:t>:</w:t>
      </w:r>
    </w:p>
    <w:p w:rsidR="001E16E9" w:rsidRDefault="001E16E9" w:rsidP="001E16E9">
      <w:pPr>
        <w:ind w:firstLine="709"/>
        <w:jc w:val="both"/>
        <w:rPr>
          <w:sz w:val="28"/>
          <w:szCs w:val="28"/>
          <w:lang w:eastAsia="ru-RU"/>
        </w:rPr>
      </w:pPr>
      <w:r>
        <w:rPr>
          <w:sz w:val="28"/>
          <w:szCs w:val="28"/>
          <w:lang w:eastAsia="ru-RU"/>
        </w:rPr>
        <w:t xml:space="preserve">- своевременные поставки продукции согласно заявок </w:t>
      </w:r>
      <w:r w:rsidR="002134B9">
        <w:rPr>
          <w:sz w:val="28"/>
          <w:szCs w:val="28"/>
          <w:lang w:eastAsia="ru-RU"/>
        </w:rPr>
        <w:t>Покупателя</w:t>
      </w:r>
      <w:r>
        <w:rPr>
          <w:sz w:val="28"/>
          <w:szCs w:val="28"/>
          <w:lang w:eastAsia="ru-RU"/>
        </w:rPr>
        <w:t>;</w:t>
      </w:r>
    </w:p>
    <w:p w:rsidR="001E16E9" w:rsidRDefault="001E16E9" w:rsidP="001E16E9">
      <w:pPr>
        <w:ind w:firstLine="709"/>
        <w:jc w:val="both"/>
        <w:rPr>
          <w:sz w:val="28"/>
          <w:szCs w:val="28"/>
          <w:lang w:eastAsia="ru-RU"/>
        </w:rPr>
      </w:pPr>
      <w:r>
        <w:rPr>
          <w:sz w:val="28"/>
          <w:szCs w:val="28"/>
          <w:lang w:eastAsia="ru-RU"/>
        </w:rPr>
        <w:t xml:space="preserve">- соблюдение правил внутреннего распорядка во время нахождения на территории </w:t>
      </w:r>
      <w:r w:rsidR="002134B9">
        <w:rPr>
          <w:sz w:val="28"/>
          <w:szCs w:val="28"/>
          <w:lang w:eastAsia="ru-RU"/>
        </w:rPr>
        <w:t>Покупателя</w:t>
      </w:r>
      <w:r>
        <w:rPr>
          <w:sz w:val="28"/>
          <w:szCs w:val="28"/>
          <w:lang w:eastAsia="ru-RU"/>
        </w:rPr>
        <w:t>;</w:t>
      </w:r>
    </w:p>
    <w:p w:rsidR="001E16E9" w:rsidRDefault="001E16E9" w:rsidP="001E16E9">
      <w:pPr>
        <w:tabs>
          <w:tab w:val="left" w:pos="960"/>
        </w:tabs>
        <w:ind w:firstLine="709"/>
        <w:jc w:val="both"/>
        <w:rPr>
          <w:sz w:val="28"/>
          <w:szCs w:val="28"/>
          <w:lang w:eastAsia="ru-RU"/>
        </w:rPr>
      </w:pPr>
      <w:r>
        <w:rPr>
          <w:sz w:val="28"/>
          <w:szCs w:val="28"/>
          <w:lang w:eastAsia="ru-RU"/>
        </w:rPr>
        <w:t xml:space="preserve">- консультирование и подготовку рекомендаций </w:t>
      </w:r>
      <w:r w:rsidR="002134B9">
        <w:rPr>
          <w:sz w:val="28"/>
          <w:szCs w:val="28"/>
          <w:lang w:eastAsia="ru-RU"/>
        </w:rPr>
        <w:t>Покупателю</w:t>
      </w:r>
      <w:r>
        <w:rPr>
          <w:sz w:val="28"/>
          <w:szCs w:val="28"/>
          <w:lang w:eastAsia="ru-RU"/>
        </w:rPr>
        <w:t xml:space="preserve"> по использованию применяемых материалов.</w:t>
      </w:r>
    </w:p>
    <w:p w:rsidR="001E16E9" w:rsidRDefault="001E16E9" w:rsidP="001E16E9">
      <w:pPr>
        <w:pStyle w:val="19"/>
        <w:ind w:firstLine="709"/>
      </w:pPr>
    </w:p>
    <w:p w:rsidR="001E16E9" w:rsidRDefault="001E16E9" w:rsidP="001E16E9">
      <w:pPr>
        <w:pStyle w:val="19"/>
        <w:ind w:firstLine="709"/>
        <w:rPr>
          <w:rFonts w:eastAsia="MS Mincho"/>
          <w:b/>
        </w:rPr>
      </w:pPr>
      <w:r>
        <w:rPr>
          <w:rFonts w:eastAsia="MS Mincho"/>
          <w:b/>
        </w:rPr>
        <w:t>4.3</w:t>
      </w:r>
      <w:r w:rsidRPr="0074481C">
        <w:rPr>
          <w:rFonts w:eastAsia="MS Mincho"/>
          <w:b/>
        </w:rPr>
        <w:t>. Требования к упаковке Товара.</w:t>
      </w:r>
    </w:p>
    <w:p w:rsidR="001E16E9" w:rsidRPr="0074481C" w:rsidRDefault="001E16E9" w:rsidP="001E16E9">
      <w:pPr>
        <w:pStyle w:val="19"/>
        <w:ind w:firstLine="709"/>
        <w:rPr>
          <w:rFonts w:eastAsia="MS Mincho"/>
        </w:rPr>
      </w:pPr>
      <w:r>
        <w:rPr>
          <w:rFonts w:eastAsia="MS Mincho"/>
        </w:rPr>
        <w:t>Продукция поставляется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1E16E9" w:rsidRDefault="001E16E9" w:rsidP="001E16E9">
      <w:pPr>
        <w:pStyle w:val="19"/>
        <w:ind w:firstLine="709"/>
        <w:rPr>
          <w:rFonts w:eastAsia="MS Mincho"/>
        </w:rPr>
      </w:pPr>
      <w:r>
        <w:rPr>
          <w:rFonts w:eastAsia="MS Mincho"/>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1E16E9" w:rsidRDefault="001E16E9" w:rsidP="001E16E9">
      <w:pPr>
        <w:pStyle w:val="19"/>
        <w:ind w:firstLine="0"/>
      </w:pPr>
    </w:p>
    <w:p w:rsidR="001E16E9" w:rsidRDefault="001E16E9" w:rsidP="001E16E9">
      <w:pPr>
        <w:ind w:firstLine="709"/>
        <w:jc w:val="both"/>
        <w:rPr>
          <w:b/>
          <w:bCs/>
          <w:sz w:val="28"/>
          <w:szCs w:val="28"/>
        </w:rPr>
      </w:pPr>
      <w:r>
        <w:rPr>
          <w:b/>
          <w:sz w:val="28"/>
          <w:szCs w:val="28"/>
          <w:lang w:eastAsia="ru-RU"/>
        </w:rPr>
        <w:t>4.4</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1E16E9" w:rsidRPr="008F27F6" w:rsidRDefault="001E16E9" w:rsidP="001E16E9">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1E16E9" w:rsidRPr="009D2BC7" w:rsidRDefault="001E16E9" w:rsidP="001E16E9">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1E16E9" w:rsidRPr="008F27F6" w:rsidRDefault="001E16E9" w:rsidP="001E16E9">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1E16E9" w:rsidRPr="00C72156" w:rsidRDefault="001E16E9" w:rsidP="001E16E9">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крепежных материалов должна осуществляться партиями в течение </w:t>
      </w:r>
      <w:r>
        <w:rPr>
          <w:sz w:val="28"/>
          <w:szCs w:val="28"/>
        </w:rPr>
        <w:t xml:space="preserve">не более </w:t>
      </w:r>
      <w:r w:rsidRPr="00E252BA">
        <w:rPr>
          <w:sz w:val="28"/>
          <w:szCs w:val="28"/>
        </w:rPr>
        <w:t xml:space="preserve">3-х (трех) рабочих дней </w:t>
      </w:r>
      <w:r w:rsidR="00A70798" w:rsidRPr="00BE5EBC">
        <w:rPr>
          <w:sz w:val="28"/>
          <w:szCs w:val="28"/>
        </w:rPr>
        <w:t>с даты</w:t>
      </w:r>
      <w:r w:rsidR="00A70798">
        <w:rPr>
          <w:sz w:val="28"/>
          <w:szCs w:val="28"/>
        </w:rPr>
        <w:t xml:space="preserve"> согласования </w:t>
      </w:r>
      <w:r w:rsidR="003407D5">
        <w:rPr>
          <w:sz w:val="28"/>
          <w:szCs w:val="28"/>
        </w:rPr>
        <w:t>Поставщиком</w:t>
      </w:r>
      <w:r w:rsidR="00A70798">
        <w:rPr>
          <w:sz w:val="28"/>
          <w:szCs w:val="28"/>
        </w:rPr>
        <w:t xml:space="preserve"> </w:t>
      </w:r>
      <w:r w:rsidR="00A70798" w:rsidRPr="00BE5EBC">
        <w:rPr>
          <w:sz w:val="28"/>
          <w:szCs w:val="28"/>
        </w:rPr>
        <w:t xml:space="preserve"> </w:t>
      </w:r>
      <w:r w:rsidR="001C16BC">
        <w:rPr>
          <w:sz w:val="28"/>
          <w:szCs w:val="28"/>
        </w:rPr>
        <w:t>С</w:t>
      </w:r>
      <w:r w:rsidR="00A70798">
        <w:rPr>
          <w:sz w:val="28"/>
          <w:szCs w:val="28"/>
        </w:rPr>
        <w:t>пецификации.</w:t>
      </w:r>
      <w:r w:rsidR="00A70798" w:rsidRPr="00A70798">
        <w:rPr>
          <w:sz w:val="28"/>
          <w:szCs w:val="28"/>
        </w:rPr>
        <w:t xml:space="preserve"> </w:t>
      </w:r>
      <w:r w:rsidR="001C16BC">
        <w:rPr>
          <w:sz w:val="28"/>
          <w:szCs w:val="28"/>
        </w:rPr>
        <w:t xml:space="preserve">Срок согласования </w:t>
      </w:r>
      <w:r w:rsidR="003407D5">
        <w:rPr>
          <w:sz w:val="28"/>
          <w:szCs w:val="28"/>
        </w:rPr>
        <w:t>Поставщиком</w:t>
      </w:r>
      <w:r w:rsidR="001C16BC">
        <w:rPr>
          <w:sz w:val="28"/>
          <w:szCs w:val="28"/>
        </w:rPr>
        <w:t xml:space="preserve"> С</w:t>
      </w:r>
      <w:r w:rsidR="00A70798">
        <w:rPr>
          <w:sz w:val="28"/>
          <w:szCs w:val="28"/>
        </w:rPr>
        <w:t xml:space="preserve">пецификации составляет 1 рабочий день. Покупатель в течение 2-х (Двух) календарных дней подписывает согласованную </w:t>
      </w:r>
      <w:r w:rsidR="003407D5">
        <w:rPr>
          <w:sz w:val="28"/>
          <w:szCs w:val="28"/>
        </w:rPr>
        <w:t>Поставщиком</w:t>
      </w:r>
      <w:r w:rsidR="00A70798">
        <w:rPr>
          <w:sz w:val="28"/>
          <w:szCs w:val="28"/>
        </w:rPr>
        <w:t xml:space="preserve"> Спецификацию. </w:t>
      </w:r>
      <w:r>
        <w:rPr>
          <w:sz w:val="28"/>
          <w:szCs w:val="28"/>
        </w:rPr>
        <w:t>П</w:t>
      </w:r>
      <w:r w:rsidRPr="00E252BA">
        <w:rPr>
          <w:sz w:val="28"/>
          <w:szCs w:val="28"/>
        </w:rPr>
        <w:t xml:space="preserve">оставка должна осуществляться автотранспортом </w:t>
      </w:r>
      <w:r w:rsidR="003407D5">
        <w:rPr>
          <w:sz w:val="28"/>
          <w:szCs w:val="28"/>
        </w:rPr>
        <w:t>Поставщика</w:t>
      </w:r>
      <w:r w:rsidRPr="00E252BA">
        <w:rPr>
          <w:sz w:val="28"/>
          <w:szCs w:val="28"/>
        </w:rPr>
        <w:t xml:space="preserve"> на склад </w:t>
      </w:r>
      <w:r w:rsidR="003407D5">
        <w:rPr>
          <w:sz w:val="28"/>
          <w:szCs w:val="28"/>
        </w:rPr>
        <w:t>Покупателя</w:t>
      </w:r>
      <w:r w:rsidRPr="00E252BA">
        <w:rPr>
          <w:sz w:val="28"/>
          <w:szCs w:val="28"/>
        </w:rPr>
        <w:t xml:space="preserve"> по будним дням с 08 час. 30 мин. до 16 час. 30 мин. МСК.</w:t>
      </w:r>
    </w:p>
    <w:p w:rsidR="001E16E9" w:rsidRPr="003D4C5A" w:rsidRDefault="001E16E9" w:rsidP="001E16E9">
      <w:pPr>
        <w:ind w:firstLine="709"/>
        <w:jc w:val="both"/>
        <w:rPr>
          <w:sz w:val="28"/>
          <w:szCs w:val="28"/>
        </w:rPr>
      </w:pPr>
      <w:r>
        <w:rPr>
          <w:sz w:val="28"/>
          <w:szCs w:val="28"/>
        </w:rPr>
        <w:t>Период</w:t>
      </w:r>
      <w:r w:rsidRPr="003D4C5A">
        <w:rPr>
          <w:sz w:val="28"/>
          <w:szCs w:val="28"/>
        </w:rPr>
        <w:t xml:space="preserve"> </w:t>
      </w:r>
      <w:r>
        <w:rPr>
          <w:sz w:val="28"/>
          <w:szCs w:val="28"/>
        </w:rPr>
        <w:t>поставки</w:t>
      </w:r>
      <w:r w:rsidRPr="003D4C5A">
        <w:rPr>
          <w:sz w:val="28"/>
          <w:szCs w:val="28"/>
        </w:rPr>
        <w:t>:</w:t>
      </w:r>
    </w:p>
    <w:p w:rsidR="001E16E9" w:rsidRPr="003D4C5A" w:rsidRDefault="001E16E9" w:rsidP="001E16E9">
      <w:pPr>
        <w:ind w:firstLine="709"/>
        <w:jc w:val="both"/>
        <w:rPr>
          <w:sz w:val="28"/>
          <w:szCs w:val="28"/>
        </w:rPr>
      </w:pPr>
      <w:r w:rsidRPr="003D4C5A">
        <w:rPr>
          <w:sz w:val="28"/>
          <w:szCs w:val="28"/>
        </w:rPr>
        <w:t xml:space="preserve">- начало: с момента подписания договора; </w:t>
      </w:r>
    </w:p>
    <w:p w:rsidR="001E16E9" w:rsidRDefault="001E16E9" w:rsidP="001E16E9">
      <w:pPr>
        <w:ind w:firstLine="709"/>
        <w:jc w:val="both"/>
        <w:rPr>
          <w:sz w:val="28"/>
          <w:szCs w:val="28"/>
        </w:rPr>
      </w:pPr>
      <w:r w:rsidRPr="003D4C5A">
        <w:rPr>
          <w:sz w:val="28"/>
          <w:szCs w:val="28"/>
        </w:rPr>
        <w:t>- окончание</w:t>
      </w:r>
      <w:r w:rsidRPr="00E252BA">
        <w:rPr>
          <w:sz w:val="28"/>
          <w:szCs w:val="28"/>
        </w:rPr>
        <w:t>: 31.12.201</w:t>
      </w:r>
      <w:r>
        <w:rPr>
          <w:sz w:val="28"/>
          <w:szCs w:val="28"/>
        </w:rPr>
        <w:t>5</w:t>
      </w:r>
      <w:r w:rsidRPr="00E252BA">
        <w:rPr>
          <w:sz w:val="28"/>
          <w:szCs w:val="28"/>
        </w:rPr>
        <w:t>г.</w:t>
      </w:r>
      <w:r w:rsidRPr="00FA10BC">
        <w:rPr>
          <w:color w:val="FF0000"/>
          <w:sz w:val="28"/>
          <w:szCs w:val="28"/>
        </w:rPr>
        <w:t xml:space="preserve"> </w:t>
      </w:r>
    </w:p>
    <w:p w:rsidR="001E16E9" w:rsidRDefault="001E16E9" w:rsidP="001E16E9">
      <w:pPr>
        <w:ind w:firstLine="709"/>
        <w:jc w:val="both"/>
        <w:rPr>
          <w:sz w:val="28"/>
          <w:szCs w:val="28"/>
        </w:rPr>
      </w:pPr>
    </w:p>
    <w:p w:rsidR="001E16E9" w:rsidRDefault="001E16E9" w:rsidP="001E16E9">
      <w:pPr>
        <w:ind w:firstLine="709"/>
        <w:jc w:val="both"/>
        <w:rPr>
          <w:b/>
          <w:bCs/>
          <w:sz w:val="28"/>
          <w:szCs w:val="28"/>
        </w:rPr>
      </w:pPr>
      <w:r>
        <w:rPr>
          <w:b/>
          <w:bCs/>
          <w:sz w:val="28"/>
          <w:szCs w:val="28"/>
        </w:rPr>
        <w:t>4.5</w:t>
      </w:r>
      <w:r w:rsidRPr="009C38C9">
        <w:rPr>
          <w:b/>
          <w:bCs/>
          <w:sz w:val="28"/>
          <w:szCs w:val="28"/>
        </w:rPr>
        <w:t>. Правила приемки</w:t>
      </w:r>
      <w:r w:rsidRPr="00AD3DAC">
        <w:rPr>
          <w:b/>
          <w:bCs/>
          <w:sz w:val="28"/>
          <w:szCs w:val="28"/>
        </w:rPr>
        <w:t>.</w:t>
      </w:r>
    </w:p>
    <w:p w:rsidR="001E16E9" w:rsidRDefault="001E16E9" w:rsidP="001E16E9">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w:t>
      </w:r>
      <w:r w:rsidR="003407D5">
        <w:rPr>
          <w:sz w:val="28"/>
          <w:szCs w:val="28"/>
        </w:rPr>
        <w:t>Покупателем</w:t>
      </w:r>
      <w:r>
        <w:rPr>
          <w:sz w:val="28"/>
          <w:szCs w:val="28"/>
        </w:rPr>
        <w:t xml:space="preserve"> проверяется </w:t>
      </w:r>
      <w:r w:rsidRPr="00574A09">
        <w:rPr>
          <w:sz w:val="28"/>
          <w:szCs w:val="28"/>
        </w:rPr>
        <w:t xml:space="preserve"> целостность упаковки</w:t>
      </w:r>
      <w:r>
        <w:rPr>
          <w:sz w:val="28"/>
          <w:szCs w:val="28"/>
        </w:rPr>
        <w:t xml:space="preserve">, наличие сопровождающих документов (сертификатов качества, товарной накладной), соответствие маркировки на упаковке. В случае отсутствия недостатков </w:t>
      </w:r>
      <w:r w:rsidR="003407D5">
        <w:rPr>
          <w:sz w:val="28"/>
          <w:szCs w:val="28"/>
        </w:rPr>
        <w:t>Покупатель</w:t>
      </w:r>
      <w:r>
        <w:rPr>
          <w:sz w:val="28"/>
          <w:szCs w:val="28"/>
        </w:rPr>
        <w:t xml:space="preserve"> подписывает товарную накладную.</w:t>
      </w:r>
    </w:p>
    <w:p w:rsidR="00D86CEA" w:rsidRDefault="00D86CEA" w:rsidP="001E16E9">
      <w:pPr>
        <w:ind w:firstLine="709"/>
        <w:jc w:val="both"/>
        <w:rPr>
          <w:sz w:val="28"/>
          <w:szCs w:val="28"/>
        </w:rPr>
      </w:pPr>
    </w:p>
    <w:p w:rsidR="001E16E9" w:rsidRPr="00A864EB" w:rsidRDefault="001E16E9" w:rsidP="001E16E9">
      <w:pPr>
        <w:pStyle w:val="affc"/>
        <w:ind w:firstLine="709"/>
        <w:jc w:val="both"/>
        <w:rPr>
          <w:rFonts w:ascii="Times New Roman" w:hAnsi="Times New Roman"/>
          <w:b/>
          <w:bCs/>
          <w:sz w:val="28"/>
          <w:szCs w:val="28"/>
        </w:rPr>
      </w:pPr>
      <w:r>
        <w:rPr>
          <w:rFonts w:ascii="Times New Roman" w:hAnsi="Times New Roman"/>
          <w:b/>
          <w:sz w:val="28"/>
          <w:szCs w:val="28"/>
          <w:lang w:eastAsia="ru-RU"/>
        </w:rPr>
        <w:t>4.</w:t>
      </w:r>
      <w:r w:rsidRPr="00C32806">
        <w:rPr>
          <w:rFonts w:ascii="Times New Roman" w:hAnsi="Times New Roman"/>
          <w:b/>
          <w:sz w:val="28"/>
          <w:szCs w:val="28"/>
          <w:lang w:eastAsia="ru-RU"/>
        </w:rPr>
        <w:t xml:space="preserve">6.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sidR="003407D5">
        <w:rPr>
          <w:rFonts w:ascii="Times New Roman" w:hAnsi="Times New Roman"/>
          <w:b/>
          <w:bCs/>
          <w:sz w:val="28"/>
          <w:szCs w:val="28"/>
        </w:rPr>
        <w:t>Поставщику</w:t>
      </w:r>
      <w:r w:rsidRPr="00A864EB">
        <w:rPr>
          <w:rFonts w:ascii="Times New Roman" w:hAnsi="Times New Roman"/>
          <w:b/>
          <w:bCs/>
          <w:sz w:val="28"/>
          <w:szCs w:val="28"/>
        </w:rPr>
        <w:t>.</w:t>
      </w:r>
    </w:p>
    <w:p w:rsidR="001E16E9" w:rsidRDefault="001E16E9" w:rsidP="001E16E9">
      <w:pPr>
        <w:pStyle w:val="affc"/>
        <w:ind w:firstLine="709"/>
        <w:jc w:val="both"/>
        <w:rPr>
          <w:rFonts w:ascii="Times New Roman" w:hAnsi="Times New Roman"/>
          <w:sz w:val="28"/>
          <w:szCs w:val="28"/>
        </w:rPr>
      </w:pPr>
      <w:r>
        <w:rPr>
          <w:rFonts w:ascii="Times New Roman" w:hAnsi="Times New Roman"/>
          <w:sz w:val="28"/>
          <w:szCs w:val="28"/>
        </w:rPr>
        <w:t>Опыт поставки Товаров, аналогичных предмету Открытого конкурса должен составлять не менее 1-го года.</w:t>
      </w:r>
    </w:p>
    <w:p w:rsidR="001E16E9" w:rsidRDefault="003407D5" w:rsidP="001E16E9">
      <w:pPr>
        <w:pStyle w:val="affc"/>
        <w:ind w:firstLine="709"/>
        <w:jc w:val="both"/>
        <w:rPr>
          <w:rFonts w:ascii="Times New Roman" w:hAnsi="Times New Roman"/>
          <w:sz w:val="28"/>
          <w:szCs w:val="28"/>
        </w:rPr>
      </w:pPr>
      <w:r>
        <w:rPr>
          <w:rFonts w:ascii="Times New Roman" w:hAnsi="Times New Roman"/>
          <w:sz w:val="28"/>
          <w:szCs w:val="28"/>
        </w:rPr>
        <w:t>Поставщик</w:t>
      </w:r>
      <w:r w:rsidR="001E16E9">
        <w:rPr>
          <w:rFonts w:ascii="Times New Roman" w:hAnsi="Times New Roman"/>
          <w:sz w:val="28"/>
          <w:szCs w:val="28"/>
        </w:rPr>
        <w:t xml:space="preserve"> должен обладать производственными мощностями (оборудованием, материалами и прочим для поставки Товара).</w:t>
      </w:r>
    </w:p>
    <w:p w:rsidR="001E16E9" w:rsidRDefault="001E16E9" w:rsidP="001E16E9">
      <w:pPr>
        <w:pStyle w:val="19"/>
        <w:ind w:firstLine="0"/>
      </w:pPr>
    </w:p>
    <w:p w:rsidR="001E16E9" w:rsidRDefault="001E16E9" w:rsidP="001E16E9">
      <w:pPr>
        <w:ind w:firstLine="709"/>
        <w:jc w:val="both"/>
        <w:rPr>
          <w:b/>
          <w:bCs/>
          <w:spacing w:val="-9"/>
          <w:sz w:val="28"/>
          <w:szCs w:val="28"/>
        </w:rPr>
      </w:pPr>
      <w:r>
        <w:rPr>
          <w:b/>
          <w:bCs/>
          <w:spacing w:val="-9"/>
          <w:sz w:val="28"/>
          <w:szCs w:val="28"/>
        </w:rPr>
        <w:t>4.7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352"/>
        <w:gridCol w:w="992"/>
        <w:gridCol w:w="1843"/>
      </w:tblGrid>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 п/п</w:t>
            </w:r>
          </w:p>
        </w:tc>
        <w:tc>
          <w:tcPr>
            <w:tcW w:w="635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Наименование Товара</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Ед. изм.</w:t>
            </w:r>
          </w:p>
        </w:tc>
        <w:tc>
          <w:tcPr>
            <w:tcW w:w="1843"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Кол-во Товара на 2015</w:t>
            </w:r>
          </w:p>
        </w:tc>
      </w:tr>
      <w:tr w:rsidR="001E16E9" w:rsidRPr="00E252BA" w:rsidTr="00D86CEA">
        <w:trPr>
          <w:trHeight w:val="232"/>
        </w:trPr>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Болт М10 длиной 25 мм оцинкованный</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4 000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2.</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Гайка М10 оцинкованная</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4 000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3.</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Заклёпка тяговая алюминиевая диаметром 4мм и длиной 10 мм</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7</w:t>
            </w:r>
            <w:r w:rsidR="00392885" w:rsidRPr="00AD6DDE">
              <w:rPr>
                <w:noProof/>
                <w:lang w:val="ru-RU" w:eastAsia="ar-SA"/>
              </w:rPr>
              <w:t xml:space="preserve"> </w:t>
            </w:r>
            <w:r w:rsidRPr="00AD6DDE">
              <w:rPr>
                <w:noProof/>
                <w:lang w:val="ru-RU" w:eastAsia="ar-SA"/>
              </w:rPr>
              <w:t>700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4.</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Заклёпка тяговая алюминиевая диаметром 4мм и длиной 20 мм</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17 000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5.</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Саморез сверлоконечный оцинкованный диаметром 6,3 мм</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75 000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6.</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Рым-проушина толщиной 12 мм</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2</w:t>
            </w:r>
            <w:r w:rsidR="00392885" w:rsidRPr="00AD6DDE">
              <w:rPr>
                <w:noProof/>
                <w:lang w:val="ru-RU" w:eastAsia="ar-SA"/>
              </w:rPr>
              <w:t xml:space="preserve"> </w:t>
            </w:r>
            <w:r w:rsidRPr="00AD6DDE">
              <w:rPr>
                <w:noProof/>
                <w:lang w:val="ru-RU" w:eastAsia="ar-SA"/>
              </w:rPr>
              <w:t>200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7.</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Панель КБК (шильда) установленного образца</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900</w:t>
            </w:r>
          </w:p>
        </w:tc>
      </w:tr>
      <w:tr w:rsidR="001E16E9" w:rsidRPr="00E252BA" w:rsidTr="00D86CEA">
        <w:tc>
          <w:tcPr>
            <w:tcW w:w="594"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8.</w:t>
            </w:r>
          </w:p>
        </w:tc>
        <w:tc>
          <w:tcPr>
            <w:tcW w:w="6352" w:type="dxa"/>
            <w:vAlign w:val="center"/>
          </w:tcPr>
          <w:p w:rsidR="001E16E9" w:rsidRPr="00AD6DDE" w:rsidRDefault="001E16E9" w:rsidP="00D86CEA">
            <w:pPr>
              <w:pStyle w:val="25"/>
              <w:suppressAutoHyphens/>
              <w:ind w:left="0"/>
              <w:rPr>
                <w:noProof/>
                <w:lang w:val="ru-RU" w:eastAsia="ar-SA"/>
              </w:rPr>
            </w:pPr>
            <w:r w:rsidRPr="00AD6DDE">
              <w:rPr>
                <w:noProof/>
                <w:lang w:val="ru-RU" w:eastAsia="ar-SA"/>
              </w:rPr>
              <w:t>Панель КТК (шильда) установленного образца</w:t>
            </w:r>
          </w:p>
        </w:tc>
        <w:tc>
          <w:tcPr>
            <w:tcW w:w="992"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800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9.</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Герметик чёрный на силиконовой основе в тубе</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50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10.</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Пистолет для герметика</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12</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11.</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Диск отрезной по металлу 125×22,2</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300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12.</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Диск отрезной по металлу 230×22,2</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350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13.</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Диск отрезной по металлу 355×25</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200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14.</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Диск отрезной по дереву160×20</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45</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15.</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Сверло по металлу диаметром 4,2 мм</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400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16.</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Сверло по металлу диаметром 5,5 мм</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400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17.</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Бита двусторонняя удлиненная РН3</w:t>
            </w:r>
          </w:p>
        </w:tc>
        <w:tc>
          <w:tcPr>
            <w:tcW w:w="992" w:type="dxa"/>
            <w:tcBorders>
              <w:top w:val="single" w:sz="4" w:space="0" w:color="auto"/>
              <w:left w:val="single" w:sz="4" w:space="0" w:color="auto"/>
              <w:bottom w:val="single" w:sz="4" w:space="0" w:color="auto"/>
              <w:right w:val="single" w:sz="4" w:space="0" w:color="auto"/>
            </w:tcBorders>
          </w:tcPr>
          <w:p w:rsidR="001E16E9" w:rsidRPr="00E252BA" w:rsidRDefault="001E16E9" w:rsidP="00D86CEA">
            <w:pPr>
              <w:jc w:val="center"/>
            </w:pPr>
            <w:r w:rsidRPr="00E252BA">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120</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18.</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Кордщётка с пластиковой ручкой</w:t>
            </w:r>
          </w:p>
        </w:tc>
        <w:tc>
          <w:tcPr>
            <w:tcW w:w="992" w:type="dxa"/>
            <w:tcBorders>
              <w:top w:val="single" w:sz="4" w:space="0" w:color="auto"/>
              <w:left w:val="single" w:sz="4" w:space="0" w:color="auto"/>
              <w:bottom w:val="single" w:sz="4" w:space="0" w:color="auto"/>
              <w:right w:val="single" w:sz="4" w:space="0" w:color="auto"/>
            </w:tcBorders>
          </w:tcPr>
          <w:p w:rsidR="001E16E9" w:rsidRPr="00E252BA" w:rsidRDefault="001E16E9" w:rsidP="00D86CEA">
            <w:pPr>
              <w:jc w:val="center"/>
            </w:pPr>
            <w:r w:rsidRPr="00E252BA">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392885" w:rsidP="00D86CEA">
            <w:pPr>
              <w:pStyle w:val="25"/>
              <w:suppressAutoHyphens/>
              <w:ind w:left="0"/>
              <w:jc w:val="center"/>
              <w:rPr>
                <w:noProof/>
                <w:lang w:val="ru-RU" w:eastAsia="ar-SA"/>
              </w:rPr>
            </w:pPr>
            <w:r w:rsidRPr="00AD6DDE">
              <w:rPr>
                <w:noProof/>
                <w:lang w:val="ru-RU" w:eastAsia="ar-SA"/>
              </w:rPr>
              <w:t>25</w:t>
            </w:r>
          </w:p>
        </w:tc>
      </w:tr>
      <w:tr w:rsidR="001E16E9" w:rsidRPr="00E252BA"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19.</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Кисточка малярная 1/2" шириной 10 мм</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300</w:t>
            </w:r>
          </w:p>
        </w:tc>
      </w:tr>
      <w:tr w:rsidR="001E16E9" w:rsidRPr="001B46BF"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20.</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Кисточка малярная 3/4" шириной 15 мм</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300</w:t>
            </w:r>
          </w:p>
        </w:tc>
      </w:tr>
      <w:tr w:rsidR="001E16E9" w:rsidRPr="00BD777E" w:rsidTr="00D86CEA">
        <w:tc>
          <w:tcPr>
            <w:tcW w:w="594"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21.</w:t>
            </w:r>
          </w:p>
        </w:tc>
        <w:tc>
          <w:tcPr>
            <w:tcW w:w="635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rPr>
                <w:noProof/>
                <w:lang w:val="ru-RU" w:eastAsia="ar-SA"/>
              </w:rPr>
            </w:pPr>
            <w:r w:rsidRPr="00AD6DDE">
              <w:rPr>
                <w:noProof/>
                <w:lang w:val="ru-RU" w:eastAsia="ar-SA"/>
              </w:rPr>
              <w:t>Скотч бумажный ( малярный )</w:t>
            </w:r>
          </w:p>
        </w:tc>
        <w:tc>
          <w:tcPr>
            <w:tcW w:w="992"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E16E9" w:rsidRPr="00AD6DDE" w:rsidRDefault="001E16E9" w:rsidP="00D86CEA">
            <w:pPr>
              <w:pStyle w:val="25"/>
              <w:suppressAutoHyphens/>
              <w:ind w:left="0"/>
              <w:jc w:val="center"/>
              <w:rPr>
                <w:noProof/>
                <w:lang w:val="ru-RU" w:eastAsia="ar-SA"/>
              </w:rPr>
            </w:pPr>
            <w:r w:rsidRPr="00AD6DDE">
              <w:rPr>
                <w:noProof/>
                <w:lang w:val="ru-RU" w:eastAsia="ar-SA"/>
              </w:rPr>
              <w:t>65</w:t>
            </w:r>
          </w:p>
        </w:tc>
      </w:tr>
    </w:tbl>
    <w:p w:rsidR="001E16E9" w:rsidRPr="00E9162C" w:rsidRDefault="001E16E9" w:rsidP="001E16E9">
      <w:pPr>
        <w:jc w:val="both"/>
        <w:rPr>
          <w:bCs/>
          <w:sz w:val="28"/>
          <w:szCs w:val="28"/>
        </w:rPr>
      </w:pPr>
    </w:p>
    <w:p w:rsidR="001E16E9" w:rsidRDefault="001E16E9" w:rsidP="001E16E9">
      <w:pPr>
        <w:ind w:firstLine="709"/>
        <w:jc w:val="both"/>
        <w:rPr>
          <w:b/>
          <w:bCs/>
          <w:sz w:val="28"/>
          <w:szCs w:val="28"/>
        </w:rPr>
      </w:pPr>
      <w:r>
        <w:rPr>
          <w:b/>
          <w:bCs/>
          <w:sz w:val="28"/>
          <w:szCs w:val="28"/>
        </w:rPr>
        <w:t>4.8. Гарантия качества Товара.</w:t>
      </w:r>
    </w:p>
    <w:p w:rsidR="001E16E9" w:rsidRPr="00D7685B" w:rsidRDefault="001E16E9" w:rsidP="001E16E9">
      <w:pPr>
        <w:ind w:firstLine="709"/>
        <w:jc w:val="both"/>
        <w:rPr>
          <w:bCs/>
          <w:sz w:val="28"/>
          <w:szCs w:val="28"/>
        </w:rPr>
      </w:pPr>
      <w:r w:rsidRPr="00D7685B">
        <w:rPr>
          <w:bCs/>
          <w:sz w:val="28"/>
          <w:szCs w:val="28"/>
        </w:rPr>
        <w:t>Гарантия качества Товара устанавливается заводом-изготовителем.</w:t>
      </w:r>
    </w:p>
    <w:p w:rsidR="001E16E9" w:rsidRPr="00D7685B" w:rsidRDefault="001E16E9" w:rsidP="001E16E9">
      <w:pPr>
        <w:ind w:firstLine="709"/>
        <w:jc w:val="both"/>
        <w:rPr>
          <w:bCs/>
          <w:sz w:val="28"/>
          <w:szCs w:val="28"/>
        </w:rPr>
      </w:pPr>
    </w:p>
    <w:p w:rsidR="001E16E9" w:rsidRPr="00D7685B" w:rsidRDefault="001E16E9" w:rsidP="001E16E9">
      <w:pPr>
        <w:ind w:firstLine="709"/>
        <w:jc w:val="both"/>
        <w:rPr>
          <w:b/>
          <w:bCs/>
          <w:sz w:val="28"/>
          <w:szCs w:val="28"/>
        </w:rPr>
      </w:pPr>
      <w:r>
        <w:rPr>
          <w:b/>
          <w:bCs/>
          <w:sz w:val="28"/>
          <w:szCs w:val="28"/>
        </w:rPr>
        <w:t>4.</w:t>
      </w:r>
      <w:r w:rsidRPr="00D7685B">
        <w:rPr>
          <w:b/>
          <w:bCs/>
          <w:sz w:val="28"/>
          <w:szCs w:val="28"/>
        </w:rPr>
        <w:t>9. Форма, срок и порядок оплаты.</w:t>
      </w:r>
    </w:p>
    <w:p w:rsidR="001E16E9" w:rsidRPr="00DA70F8" w:rsidRDefault="001E16E9" w:rsidP="001E16E9">
      <w:pPr>
        <w:ind w:firstLine="709"/>
        <w:jc w:val="both"/>
        <w:rPr>
          <w:b/>
          <w:bCs/>
          <w:sz w:val="28"/>
          <w:szCs w:val="28"/>
        </w:rPr>
      </w:pPr>
      <w:r w:rsidRPr="00D7685B">
        <w:rPr>
          <w:sz w:val="28"/>
          <w:szCs w:val="28"/>
        </w:rPr>
        <w:t xml:space="preserve">Авансирование не предусмотрено. Оплата каждой партии Товара производится </w:t>
      </w:r>
      <w:r w:rsidR="003407D5">
        <w:rPr>
          <w:sz w:val="28"/>
          <w:szCs w:val="28"/>
        </w:rPr>
        <w:t>Покупателем</w:t>
      </w:r>
      <w:r w:rsidRPr="00D7685B">
        <w:rPr>
          <w:sz w:val="28"/>
          <w:szCs w:val="28"/>
        </w:rPr>
        <w:t xml:space="preserve">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sidR="003407D5">
        <w:rPr>
          <w:sz w:val="28"/>
          <w:szCs w:val="28"/>
        </w:rPr>
        <w:t>Покупателя</w:t>
      </w:r>
      <w:r w:rsidRPr="00D7685B">
        <w:rPr>
          <w:sz w:val="28"/>
          <w:szCs w:val="28"/>
        </w:rPr>
        <w:t>.</w:t>
      </w:r>
    </w:p>
    <w:p w:rsidR="001E16E9" w:rsidRDefault="001E16E9" w:rsidP="001E16E9">
      <w:pPr>
        <w:ind w:firstLine="709"/>
        <w:jc w:val="both"/>
        <w:rPr>
          <w:b/>
          <w:bCs/>
          <w:sz w:val="28"/>
          <w:szCs w:val="28"/>
        </w:rPr>
      </w:pPr>
    </w:p>
    <w:p w:rsidR="001E16E9" w:rsidRPr="008F27F6" w:rsidRDefault="001E16E9" w:rsidP="001E16E9">
      <w:pPr>
        <w:ind w:firstLine="709"/>
        <w:jc w:val="both"/>
        <w:rPr>
          <w:b/>
          <w:bCs/>
          <w:sz w:val="28"/>
          <w:szCs w:val="28"/>
        </w:rPr>
      </w:pPr>
      <w:r>
        <w:rPr>
          <w:b/>
          <w:bCs/>
          <w:sz w:val="28"/>
          <w:szCs w:val="28"/>
        </w:rPr>
        <w:t>4.10. Начальная (максимальная) цена договора.</w:t>
      </w:r>
    </w:p>
    <w:p w:rsidR="001E16E9" w:rsidRDefault="001E16E9" w:rsidP="001E16E9">
      <w:pPr>
        <w:pStyle w:val="19"/>
        <w:ind w:firstLine="709"/>
      </w:pPr>
      <w:r w:rsidRPr="001E44C8">
        <w:t>Начальная (максимальная) цена договора составляет 2 029 000 (Два миллиона двадцать девять тысяч) рублей 00 копеек</w:t>
      </w:r>
      <w:r>
        <w:t xml:space="preserve">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 xml:space="preserve">транспортных расходов по доставке Товара на склад </w:t>
      </w:r>
      <w:r w:rsidR="003407D5">
        <w:rPr>
          <w:bCs/>
        </w:rPr>
        <w:t>Покупателя</w:t>
      </w:r>
      <w:r w:rsidRPr="00C66287">
        <w:rPr>
          <w:bCs/>
        </w:rPr>
        <w:t>, его разгрузке, всех налогов и других обязательных платежей, кроме НДС</w:t>
      </w:r>
      <w:r w:rsidRPr="00C66287">
        <w:t>.</w:t>
      </w:r>
    </w:p>
    <w:p w:rsidR="001E16E9" w:rsidRDefault="001E16E9" w:rsidP="001E16E9">
      <w:pPr>
        <w:pStyle w:val="19"/>
        <w:ind w:firstLine="709"/>
      </w:pPr>
    </w:p>
    <w:p w:rsidR="00DA70F8" w:rsidRDefault="00DA70F8" w:rsidP="0038609A">
      <w:pPr>
        <w:pStyle w:val="19"/>
        <w:ind w:firstLine="709"/>
        <w:rPr>
          <w:rFonts w:eastAsia="MS Mincho"/>
        </w:rPr>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F97527">
            <w:pPr>
              <w:shd w:val="clear" w:color="auto" w:fill="FFFFFF"/>
              <w:ind w:firstLine="709"/>
              <w:jc w:val="both"/>
            </w:pPr>
            <w:r>
              <w:t>Открытый конкурс № ОК</w:t>
            </w:r>
            <w:r w:rsidR="00F97527">
              <w:t>/0087-15</w:t>
            </w:r>
            <w:r w:rsidR="00F44E27" w:rsidRPr="00F44E27">
              <w:t xml:space="preserve"> </w:t>
            </w:r>
            <w:r>
              <w:t>на право заключения договора</w:t>
            </w:r>
            <w:r w:rsidR="00F44E27" w:rsidRPr="00F44E27">
              <w:t xml:space="preserve"> на </w:t>
            </w:r>
            <w:r w:rsidR="00D86CEA" w:rsidRPr="00D86CEA">
              <w:rPr>
                <w:bCs/>
              </w:rPr>
              <w:t>приобретение крепежных материалов</w:t>
            </w:r>
            <w:r w:rsidR="00D86CEA" w:rsidRPr="00D86CEA">
              <w:t xml:space="preserve"> для нужд филиала ПАО «ТрансКонтейнер» на Октябрьской железной дороге в 2015 году.</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9C20C7" w:rsidP="000D54C5">
            <w:pPr>
              <w:pStyle w:val="19"/>
              <w:ind w:firstLine="397"/>
              <w:rPr>
                <w:sz w:val="24"/>
                <w:szCs w:val="24"/>
              </w:rPr>
            </w:pPr>
            <w:r>
              <w:rPr>
                <w:sz w:val="24"/>
                <w:szCs w:val="24"/>
              </w:rPr>
              <w:t>Организатором является П</w:t>
            </w:r>
            <w:r w:rsidR="005F60D8" w:rsidRPr="001A742B">
              <w:rPr>
                <w:sz w:val="24"/>
                <w:szCs w:val="24"/>
              </w:rPr>
              <w:t xml:space="preserve">АО «ТрансКонтейнер». </w:t>
            </w:r>
          </w:p>
          <w:p w:rsidR="005F60D8" w:rsidRPr="001A742B" w:rsidRDefault="005F60D8" w:rsidP="000D54C5">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2E345E">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5F60D8" w:rsidRPr="001A742B" w:rsidRDefault="005F60D8" w:rsidP="000D54C5">
            <w:pPr>
              <w:pStyle w:val="19"/>
              <w:ind w:firstLine="397"/>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д. 23.</w:t>
            </w:r>
          </w:p>
          <w:p w:rsidR="005F60D8" w:rsidRPr="00F65A93" w:rsidRDefault="005F60D8" w:rsidP="000D54C5">
            <w:pPr>
              <w:pStyle w:val="19"/>
              <w:ind w:firstLine="397"/>
              <w:rPr>
                <w:sz w:val="24"/>
                <w:szCs w:val="24"/>
              </w:rPr>
            </w:pPr>
            <w:r w:rsidRPr="00F65A93">
              <w:rPr>
                <w:sz w:val="24"/>
                <w:szCs w:val="24"/>
              </w:rPr>
              <w:t xml:space="preserve">Контактное лицо: ведущий инженер - </w:t>
            </w:r>
            <w:r w:rsidR="00F97527">
              <w:rPr>
                <w:sz w:val="24"/>
                <w:szCs w:val="24"/>
              </w:rPr>
              <w:t>Медведева Мария Павловна</w:t>
            </w:r>
            <w:r w:rsidRPr="00F65A93">
              <w:rPr>
                <w:sz w:val="24"/>
                <w:szCs w:val="24"/>
              </w:rPr>
              <w:t>,</w:t>
            </w:r>
          </w:p>
          <w:p w:rsidR="005F60D8" w:rsidRPr="00F65A93" w:rsidRDefault="005F60D8" w:rsidP="000D54C5">
            <w:pPr>
              <w:pStyle w:val="19"/>
              <w:ind w:firstLine="397"/>
              <w:rPr>
                <w:sz w:val="24"/>
                <w:szCs w:val="24"/>
              </w:rPr>
            </w:pPr>
            <w:r w:rsidRPr="00F65A93">
              <w:rPr>
                <w:sz w:val="24"/>
                <w:szCs w:val="24"/>
              </w:rPr>
              <w:t>тел. +7(812) 457-36-46</w:t>
            </w:r>
          </w:p>
          <w:p w:rsidR="005F60D8" w:rsidRDefault="005F60D8" w:rsidP="000D54C5">
            <w:pPr>
              <w:pStyle w:val="19"/>
              <w:ind w:firstLine="397"/>
              <w:rPr>
                <w:sz w:val="24"/>
                <w:szCs w:val="24"/>
              </w:rPr>
            </w:pPr>
            <w:r w:rsidRPr="00F65A93">
              <w:rPr>
                <w:sz w:val="24"/>
                <w:szCs w:val="24"/>
              </w:rPr>
              <w:t>факс +7(812) 457-52-08</w:t>
            </w:r>
          </w:p>
          <w:p w:rsidR="005F60D8" w:rsidRPr="00EC5468" w:rsidRDefault="005F60D8" w:rsidP="00F97527">
            <w:pPr>
              <w:pStyle w:val="19"/>
              <w:ind w:firstLine="397"/>
              <w:rPr>
                <w:sz w:val="24"/>
                <w:szCs w:val="24"/>
              </w:rPr>
            </w:pPr>
            <w:r w:rsidRPr="00EC5468">
              <w:rPr>
                <w:sz w:val="24"/>
                <w:szCs w:val="24"/>
              </w:rPr>
              <w:t>адрес электронной почты:</w:t>
            </w:r>
            <w:r w:rsidR="00F97527" w:rsidRPr="00F97527">
              <w:rPr>
                <w:sz w:val="24"/>
                <w:szCs w:val="24"/>
              </w:rPr>
              <w:t xml:space="preserve"> </w:t>
            </w:r>
            <w:r w:rsidR="00F97527">
              <w:rPr>
                <w:sz w:val="24"/>
                <w:szCs w:val="24"/>
                <w:lang w:val="en-US"/>
              </w:rPr>
              <w:t>MedvedevaMP</w:t>
            </w:r>
            <w:r w:rsidRPr="00EC5468">
              <w:rPr>
                <w:sz w:val="24"/>
                <w:szCs w:val="24"/>
              </w:rPr>
              <w:t>@trcont.ru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F97527">
            <w:pPr>
              <w:pStyle w:val="19"/>
              <w:ind w:firstLine="397"/>
              <w:rPr>
                <w:sz w:val="24"/>
                <w:szCs w:val="24"/>
              </w:rPr>
            </w:pPr>
            <w:r w:rsidRPr="00F97527">
              <w:rPr>
                <w:sz w:val="24"/>
                <w:szCs w:val="24"/>
              </w:rPr>
              <w:t>«</w:t>
            </w:r>
            <w:r w:rsidR="00F97527" w:rsidRPr="00F97527">
              <w:rPr>
                <w:sz w:val="24"/>
                <w:szCs w:val="24"/>
              </w:rPr>
              <w:t>02</w:t>
            </w:r>
            <w:r w:rsidR="00627CD0" w:rsidRPr="00F97527">
              <w:rPr>
                <w:sz w:val="24"/>
                <w:szCs w:val="24"/>
              </w:rPr>
              <w:t>»</w:t>
            </w:r>
            <w:r w:rsidR="00F97527" w:rsidRPr="00F97527">
              <w:rPr>
                <w:sz w:val="24"/>
                <w:szCs w:val="24"/>
              </w:rPr>
              <w:t xml:space="preserve"> апреля</w:t>
            </w:r>
            <w:r w:rsidR="009C20C7" w:rsidRPr="00F97527">
              <w:rPr>
                <w:sz w:val="24"/>
                <w:szCs w:val="24"/>
              </w:rPr>
              <w:t xml:space="preserve"> 2015</w:t>
            </w:r>
            <w:r w:rsidRPr="00F97527">
              <w:rPr>
                <w:sz w:val="24"/>
                <w:szCs w:val="24"/>
              </w:rPr>
              <w:t xml:space="preserve"> г.</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5F60D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0D54C5">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«ТрансКонтейнер» (</w:t>
            </w:r>
            <w:hyperlink r:id="rId8"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0D54C5">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9C20C7" w:rsidRDefault="0028460F" w:rsidP="003407D5">
            <w:pPr>
              <w:pStyle w:val="19"/>
              <w:ind w:firstLine="709"/>
              <w:rPr>
                <w:sz w:val="24"/>
                <w:szCs w:val="24"/>
              </w:rPr>
            </w:pPr>
            <w:r w:rsidRPr="0028460F">
              <w:rPr>
                <w:sz w:val="24"/>
                <w:szCs w:val="24"/>
              </w:rPr>
              <w:t xml:space="preserve">Начальная (максимальная) цена договора составляет 2 029 000 (Два миллиона двадцать девять тысяч) рублей 00 копеек с учетом всех расходов Поставщика, </w:t>
            </w:r>
            <w:r w:rsidRPr="0028460F">
              <w:rPr>
                <w:bCs/>
                <w:sz w:val="24"/>
                <w:szCs w:val="24"/>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3407D5">
              <w:rPr>
                <w:bCs/>
                <w:sz w:val="24"/>
                <w:szCs w:val="24"/>
              </w:rPr>
              <w:t>Покупателя</w:t>
            </w:r>
            <w:r w:rsidRPr="0028460F">
              <w:rPr>
                <w:bCs/>
                <w:sz w:val="24"/>
                <w:szCs w:val="24"/>
              </w:rPr>
              <w:t>, его разгрузке, всех налогов и других обязательных платежей, кроме НДС</w:t>
            </w:r>
            <w:r w:rsidRPr="0028460F">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3407D5">
            <w:pPr>
              <w:pStyle w:val="19"/>
              <w:ind w:firstLine="397"/>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3407D5">
              <w:rPr>
                <w:sz w:val="24"/>
                <w:szCs w:val="24"/>
              </w:rPr>
              <w:t>«</w:t>
            </w:r>
            <w:r w:rsidR="003407D5" w:rsidRPr="003407D5">
              <w:rPr>
                <w:sz w:val="24"/>
                <w:szCs w:val="24"/>
              </w:rPr>
              <w:t>22</w:t>
            </w:r>
            <w:r w:rsidRPr="003407D5">
              <w:rPr>
                <w:sz w:val="24"/>
                <w:szCs w:val="24"/>
              </w:rPr>
              <w:t xml:space="preserve">» </w:t>
            </w:r>
            <w:r w:rsidR="003407D5" w:rsidRPr="003407D5">
              <w:rPr>
                <w:sz w:val="24"/>
                <w:szCs w:val="24"/>
              </w:rPr>
              <w:t xml:space="preserve">апреля </w:t>
            </w:r>
            <w:r w:rsidR="009C20C7" w:rsidRPr="003407D5">
              <w:rPr>
                <w:sz w:val="24"/>
                <w:szCs w:val="24"/>
              </w:rPr>
              <w:t>2015</w:t>
            </w:r>
            <w:r w:rsidRPr="003407D5">
              <w:rPr>
                <w:sz w:val="24"/>
                <w:szCs w:val="24"/>
              </w:rPr>
              <w:t xml:space="preserve"> г.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3407D5">
            <w:pPr>
              <w:pStyle w:val="19"/>
              <w:ind w:firstLine="397"/>
              <w:rPr>
                <w:i/>
                <w:iCs/>
                <w:sz w:val="24"/>
                <w:szCs w:val="24"/>
              </w:rPr>
            </w:pPr>
            <w:r>
              <w:rPr>
                <w:sz w:val="24"/>
                <w:szCs w:val="24"/>
              </w:rPr>
              <w:t xml:space="preserve">Вскрытие Заявок состоится </w:t>
            </w:r>
            <w:r w:rsidRPr="003407D5">
              <w:rPr>
                <w:sz w:val="24"/>
                <w:szCs w:val="24"/>
              </w:rPr>
              <w:t>«</w:t>
            </w:r>
            <w:r w:rsidR="003407D5" w:rsidRPr="003407D5">
              <w:rPr>
                <w:sz w:val="24"/>
                <w:szCs w:val="24"/>
              </w:rPr>
              <w:t>23</w:t>
            </w:r>
            <w:r w:rsidR="00132051" w:rsidRPr="003407D5">
              <w:rPr>
                <w:sz w:val="24"/>
                <w:szCs w:val="24"/>
              </w:rPr>
              <w:t xml:space="preserve">» </w:t>
            </w:r>
            <w:r w:rsidR="003407D5" w:rsidRPr="003407D5">
              <w:rPr>
                <w:sz w:val="24"/>
                <w:szCs w:val="24"/>
              </w:rPr>
              <w:t>апреля</w:t>
            </w:r>
            <w:r w:rsidRPr="003407D5">
              <w:rPr>
                <w:sz w:val="24"/>
                <w:szCs w:val="24"/>
              </w:rPr>
              <w:t xml:space="preserve"> 201</w:t>
            </w:r>
            <w:r w:rsidR="009C20C7" w:rsidRPr="003407D5">
              <w:rPr>
                <w:sz w:val="24"/>
                <w:szCs w:val="24"/>
              </w:rPr>
              <w:t>5</w:t>
            </w:r>
            <w:r w:rsidRPr="003407D5">
              <w:rPr>
                <w:sz w:val="24"/>
                <w:szCs w:val="24"/>
              </w:rPr>
              <w:t xml:space="preserve"> г.</w:t>
            </w:r>
            <w:r w:rsidRPr="009D3B09">
              <w:rPr>
                <w:sz w:val="24"/>
                <w:szCs w:val="24"/>
              </w:rPr>
              <w:t xml:space="preserve"> в </w:t>
            </w:r>
            <w:r w:rsidR="00FD67C7">
              <w:rPr>
                <w:sz w:val="24"/>
                <w:szCs w:val="24"/>
              </w:rPr>
              <w:t>11</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3407D5">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3407D5">
              <w:rPr>
                <w:sz w:val="24"/>
                <w:szCs w:val="24"/>
              </w:rPr>
              <w:t>«</w:t>
            </w:r>
            <w:r w:rsidR="003407D5" w:rsidRPr="003407D5">
              <w:rPr>
                <w:sz w:val="24"/>
                <w:szCs w:val="24"/>
              </w:rPr>
              <w:t>28</w:t>
            </w:r>
            <w:r w:rsidRPr="003407D5">
              <w:rPr>
                <w:sz w:val="24"/>
                <w:szCs w:val="24"/>
              </w:rPr>
              <w:t xml:space="preserve">» </w:t>
            </w:r>
            <w:r w:rsidR="003407D5" w:rsidRPr="003407D5">
              <w:rPr>
                <w:sz w:val="24"/>
                <w:szCs w:val="24"/>
              </w:rPr>
              <w:t>апреля</w:t>
            </w:r>
            <w:r w:rsidR="009C20C7" w:rsidRPr="003407D5">
              <w:rPr>
                <w:sz w:val="24"/>
                <w:szCs w:val="24"/>
              </w:rPr>
              <w:t xml:space="preserve"> 2015</w:t>
            </w:r>
            <w:r w:rsidRPr="003407D5">
              <w:rPr>
                <w:sz w:val="24"/>
                <w:szCs w:val="24"/>
              </w:rPr>
              <w:t xml:space="preserve"> г. в </w:t>
            </w:r>
            <w:r w:rsidR="003407D5">
              <w:rPr>
                <w:sz w:val="24"/>
                <w:szCs w:val="24"/>
              </w:rPr>
              <w:t>14</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C20C7">
            <w:pPr>
              <w:pStyle w:val="19"/>
              <w:ind w:firstLine="397"/>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 xml:space="preserve">АО «ТрансКонтейнер» </w:t>
            </w:r>
            <w:r w:rsidR="009C20C7">
              <w:rPr>
                <w:sz w:val="24"/>
                <w:szCs w:val="24"/>
              </w:rPr>
              <w:t>на Октябрьской железной дороге</w:t>
            </w:r>
          </w:p>
          <w:p w:rsidR="00973B99" w:rsidRPr="000D3605" w:rsidRDefault="009C20C7" w:rsidP="000D54C5">
            <w:pPr>
              <w:pStyle w:val="19"/>
              <w:ind w:firstLine="397"/>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9C20C7">
            <w:pPr>
              <w:pStyle w:val="19"/>
              <w:ind w:firstLine="397"/>
              <w:rPr>
                <w:sz w:val="24"/>
                <w:szCs w:val="24"/>
                <w:highlight w:val="cyan"/>
              </w:rPr>
            </w:pPr>
            <w:r w:rsidRPr="00725483">
              <w:rPr>
                <w:sz w:val="24"/>
                <w:szCs w:val="24"/>
              </w:rPr>
              <w:t xml:space="preserve">Подведение итогов </w:t>
            </w:r>
            <w:r w:rsidRPr="003407D5">
              <w:rPr>
                <w:sz w:val="24"/>
                <w:szCs w:val="24"/>
              </w:rPr>
              <w:t xml:space="preserve">состоится </w:t>
            </w:r>
            <w:r w:rsidR="003407D5" w:rsidRPr="003407D5">
              <w:rPr>
                <w:sz w:val="24"/>
                <w:szCs w:val="24"/>
              </w:rPr>
              <w:t>«05</w:t>
            </w:r>
            <w:r w:rsidR="00132051" w:rsidRPr="003407D5">
              <w:rPr>
                <w:sz w:val="24"/>
                <w:szCs w:val="24"/>
              </w:rPr>
              <w:t>»</w:t>
            </w:r>
            <w:r w:rsidR="00FD67C7" w:rsidRPr="003407D5">
              <w:rPr>
                <w:sz w:val="24"/>
                <w:szCs w:val="24"/>
              </w:rPr>
              <w:t xml:space="preserve"> </w:t>
            </w:r>
            <w:r w:rsidR="003407D5" w:rsidRPr="003407D5">
              <w:rPr>
                <w:sz w:val="24"/>
                <w:szCs w:val="24"/>
              </w:rPr>
              <w:t>мая</w:t>
            </w:r>
            <w:r w:rsidR="00FD67C7">
              <w:rPr>
                <w:sz w:val="24"/>
                <w:szCs w:val="24"/>
              </w:rPr>
              <w:t xml:space="preserve"> </w:t>
            </w:r>
            <w:r w:rsidR="009C20C7">
              <w:rPr>
                <w:sz w:val="24"/>
                <w:szCs w:val="24"/>
              </w:rPr>
              <w:t>2015</w:t>
            </w:r>
            <w:r w:rsidRPr="00E106C8">
              <w:rPr>
                <w:sz w:val="24"/>
                <w:szCs w:val="24"/>
              </w:rPr>
              <w:t xml:space="preserve"> г.</w:t>
            </w:r>
            <w:r w:rsidRPr="00A2480F">
              <w:rPr>
                <w:sz w:val="24"/>
                <w:szCs w:val="24"/>
              </w:rPr>
              <w:t xml:space="preserve"> в </w:t>
            </w:r>
            <w:r w:rsidR="003407D5">
              <w:rPr>
                <w:sz w:val="24"/>
                <w:szCs w:val="24"/>
              </w:rPr>
              <w:t>16</w:t>
            </w:r>
            <w:r w:rsidR="00FD67C7">
              <w:rPr>
                <w:sz w:val="24"/>
                <w:szCs w:val="24"/>
              </w:rPr>
              <w:t> </w:t>
            </w:r>
            <w:r w:rsidR="00132051">
              <w:rPr>
                <w:sz w:val="24"/>
                <w:szCs w:val="24"/>
              </w:rPr>
              <w:t>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6B3EA9" w:rsidRDefault="009C20C7" w:rsidP="009C20C7">
            <w:pPr>
              <w:ind w:firstLine="709"/>
              <w:jc w:val="both"/>
              <w:rPr>
                <w:b/>
                <w:bCs/>
              </w:rPr>
            </w:pPr>
            <w:r w:rsidRPr="009C20C7">
              <w:t xml:space="preserve">Авансирование не предусмотрено. Оплата каждой партии Товара производится </w:t>
            </w:r>
            <w:r w:rsidR="003407D5">
              <w:t>Покупателем</w:t>
            </w:r>
            <w:r w:rsidRPr="009C20C7">
              <w:t xml:space="preserve"> в течение 15 (пятнадцати) банковских дней с момента получения </w:t>
            </w:r>
            <w:r w:rsidR="003407D5">
              <w:t>Покупателем</w:t>
            </w:r>
            <w:r w:rsidRPr="009C20C7">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sidR="003407D5">
              <w:t>Покупателя</w:t>
            </w:r>
            <w:r w:rsidRPr="009C20C7">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0D54C5">
            <w:pPr>
              <w:pStyle w:val="19"/>
              <w:ind w:firstLine="397"/>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9C20C7" w:rsidRDefault="009C20C7" w:rsidP="009C20C7">
            <w:pPr>
              <w:ind w:firstLine="709"/>
              <w:jc w:val="both"/>
            </w:pPr>
            <w:r w:rsidRPr="009C20C7">
              <w:t>Периоды поставки:</w:t>
            </w:r>
          </w:p>
          <w:p w:rsidR="009C20C7" w:rsidRPr="009C20C7" w:rsidRDefault="009C20C7" w:rsidP="009C20C7">
            <w:pPr>
              <w:jc w:val="both"/>
            </w:pPr>
            <w:r w:rsidRPr="009C20C7">
              <w:t xml:space="preserve">- начало: с момента подписания договора; </w:t>
            </w:r>
          </w:p>
          <w:p w:rsidR="009C20C7" w:rsidRPr="009C20C7" w:rsidRDefault="009C20C7" w:rsidP="009C20C7">
            <w:pPr>
              <w:jc w:val="both"/>
            </w:pPr>
            <w:r w:rsidRPr="009C20C7">
              <w:t xml:space="preserve">- окончание: 31.12.2015г. </w:t>
            </w:r>
          </w:p>
          <w:p w:rsidR="00E362E8" w:rsidRPr="00E362E8" w:rsidRDefault="00E362E8" w:rsidP="00E362E8">
            <w:pPr>
              <w:ind w:firstLine="709"/>
              <w:jc w:val="both"/>
            </w:pPr>
            <w:r w:rsidRPr="00E362E8">
              <w:t>Место поставки:</w:t>
            </w:r>
          </w:p>
          <w:p w:rsidR="00973B99" w:rsidRPr="00EB2B01" w:rsidRDefault="00E362E8" w:rsidP="007F6454">
            <w:pPr>
              <w:jc w:val="both"/>
            </w:pPr>
            <w:r w:rsidRPr="00E362E8">
              <w:t>- 195009,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0D54C5">
            <w:pPr>
              <w:pStyle w:val="19"/>
              <w:ind w:firstLine="397"/>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54C5">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54C5">
            <w:pPr>
              <w:pStyle w:val="19"/>
              <w:ind w:firstLine="397"/>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E362E8" w:rsidRPr="00131399" w:rsidRDefault="00E362E8" w:rsidP="00E362E8">
            <w:pPr>
              <w:ind w:firstLine="397"/>
              <w:jc w:val="both"/>
            </w:pPr>
            <w:r w:rsidRPr="00131399">
              <w:t>Помимо указанных в пункт</w:t>
            </w:r>
            <w:r>
              <w:t>е</w:t>
            </w:r>
            <w:r w:rsidRPr="00131399">
              <w:t xml:space="preserve"> 2</w:t>
            </w:r>
            <w:r>
              <w:t>.3.</w:t>
            </w:r>
            <w:r w:rsidRPr="00131399">
              <w:t xml:space="preserve"> настоящей документации о закупке требований к </w:t>
            </w:r>
            <w:r>
              <w:t>представляемым документам необходимо предоставить:</w:t>
            </w:r>
            <w:r w:rsidRPr="00131399">
              <w:t xml:space="preserve"> </w:t>
            </w:r>
          </w:p>
          <w:p w:rsidR="00E362E8" w:rsidRPr="0091789B" w:rsidRDefault="00E362E8" w:rsidP="00E362E8">
            <w:pPr>
              <w:pStyle w:val="afa"/>
              <w:tabs>
                <w:tab w:val="left" w:pos="1418"/>
              </w:tabs>
              <w:ind w:firstLine="397"/>
              <w:rPr>
                <w:sz w:val="24"/>
              </w:rPr>
            </w:pPr>
            <w:r>
              <w:rPr>
                <w:sz w:val="24"/>
              </w:rPr>
              <w:t>1.</w:t>
            </w:r>
            <w:r w:rsidR="007F6454">
              <w:rPr>
                <w:sz w:val="24"/>
              </w:rPr>
              <w:t>О</w:t>
            </w:r>
            <w:r w:rsidRPr="0091789B">
              <w:rPr>
                <w:sz w:val="24"/>
              </w:rPr>
              <w:t>пись предоставленных документов, заверенная подписью и печ</w:t>
            </w:r>
            <w:r w:rsidR="0036151B">
              <w:rPr>
                <w:sz w:val="24"/>
              </w:rPr>
              <w:t>атью претендента (Приложение № 7</w:t>
            </w:r>
            <w:r w:rsidRPr="0091789B">
              <w:rPr>
                <w:sz w:val="24"/>
              </w:rPr>
              <w:t xml:space="preserve"> к документации о закупке);</w:t>
            </w:r>
          </w:p>
          <w:p w:rsidR="00E362E8" w:rsidRPr="0091789B" w:rsidRDefault="007F6454" w:rsidP="00E362E8">
            <w:pPr>
              <w:pStyle w:val="afa"/>
              <w:tabs>
                <w:tab w:val="left" w:pos="1418"/>
              </w:tabs>
              <w:ind w:firstLine="397"/>
              <w:rPr>
                <w:sz w:val="24"/>
              </w:rPr>
            </w:pPr>
            <w:r>
              <w:rPr>
                <w:sz w:val="24"/>
              </w:rPr>
              <w:t>2.З</w:t>
            </w:r>
            <w:r w:rsidR="00E362E8">
              <w:rPr>
                <w:sz w:val="24"/>
              </w:rPr>
              <w:t>аявку</w:t>
            </w:r>
            <w:r w:rsidR="00E362E8" w:rsidRPr="0091789B">
              <w:rPr>
                <w:sz w:val="24"/>
              </w:rPr>
              <w:t xml:space="preserve"> на участие в Открытом конкурсе (Приложение №</w:t>
            </w:r>
            <w:r w:rsidR="00E362E8">
              <w:rPr>
                <w:sz w:val="24"/>
              </w:rPr>
              <w:t> </w:t>
            </w:r>
            <w:r w:rsidR="00E362E8" w:rsidRPr="0091789B">
              <w:rPr>
                <w:sz w:val="24"/>
              </w:rPr>
              <w:t>1);</w:t>
            </w:r>
          </w:p>
          <w:p w:rsidR="00E362E8" w:rsidRPr="0091789B" w:rsidRDefault="00E362E8" w:rsidP="00E362E8">
            <w:pPr>
              <w:pStyle w:val="afa"/>
              <w:tabs>
                <w:tab w:val="left" w:pos="1418"/>
              </w:tabs>
              <w:ind w:firstLine="397"/>
              <w:rPr>
                <w:sz w:val="24"/>
              </w:rPr>
            </w:pPr>
            <w:r>
              <w:rPr>
                <w:sz w:val="24"/>
              </w:rPr>
              <w:t>3.</w:t>
            </w:r>
            <w:r w:rsidR="007F6454">
              <w:rPr>
                <w:sz w:val="24"/>
              </w:rPr>
              <w:t>С</w:t>
            </w:r>
            <w:r w:rsidRPr="0091789B">
              <w:rPr>
                <w:sz w:val="24"/>
              </w:rPr>
              <w:t>ведения о претенденте (Приложение № 2);</w:t>
            </w:r>
          </w:p>
          <w:p w:rsidR="00E362E8" w:rsidRPr="0091789B" w:rsidRDefault="00E362E8" w:rsidP="00E362E8">
            <w:pPr>
              <w:pStyle w:val="afa"/>
              <w:tabs>
                <w:tab w:val="left" w:pos="1418"/>
              </w:tabs>
              <w:ind w:firstLine="397"/>
              <w:rPr>
                <w:sz w:val="24"/>
              </w:rPr>
            </w:pPr>
            <w:r>
              <w:rPr>
                <w:sz w:val="24"/>
              </w:rPr>
              <w:t>4.</w:t>
            </w:r>
            <w:r w:rsidR="007F6454">
              <w:rPr>
                <w:sz w:val="24"/>
              </w:rPr>
              <w:t>Ф</w:t>
            </w:r>
            <w:r w:rsidRPr="0091789B">
              <w:rPr>
                <w:sz w:val="24"/>
              </w:rPr>
              <w:t>инансово-коммерческое предложение (Приложение №</w:t>
            </w:r>
            <w:r>
              <w:rPr>
                <w:sz w:val="24"/>
              </w:rPr>
              <w:t> </w:t>
            </w:r>
            <w:r w:rsidRPr="0091789B">
              <w:rPr>
                <w:sz w:val="24"/>
              </w:rPr>
              <w:t>3);</w:t>
            </w:r>
          </w:p>
          <w:p w:rsidR="00E362E8" w:rsidRPr="00B54420" w:rsidRDefault="00E362E8" w:rsidP="00E362E8">
            <w:pPr>
              <w:pStyle w:val="afa"/>
              <w:tabs>
                <w:tab w:val="left" w:pos="1418"/>
              </w:tabs>
              <w:ind w:firstLine="397"/>
              <w:rPr>
                <w:sz w:val="24"/>
              </w:rPr>
            </w:pPr>
            <w:r w:rsidRPr="00B54420">
              <w:rPr>
                <w:sz w:val="24"/>
              </w:rPr>
              <w:t>5.</w:t>
            </w:r>
            <w:r w:rsidR="007F6454">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362E8" w:rsidRPr="0091789B" w:rsidRDefault="00E362E8" w:rsidP="00E362E8">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E362E8" w:rsidRPr="0091789B" w:rsidRDefault="00E362E8" w:rsidP="00E362E8">
            <w:pPr>
              <w:pStyle w:val="afa"/>
              <w:tabs>
                <w:tab w:val="left" w:pos="1418"/>
              </w:tabs>
              <w:ind w:firstLine="397"/>
              <w:rPr>
                <w:sz w:val="24"/>
              </w:rPr>
            </w:pPr>
            <w:r>
              <w:rPr>
                <w:sz w:val="24"/>
              </w:rPr>
              <w:t>-</w:t>
            </w:r>
            <w:r w:rsidRPr="0091789B">
              <w:rPr>
                <w:sz w:val="24"/>
              </w:rPr>
              <w:t xml:space="preserve"> свидетельство ИНН/КПП;</w:t>
            </w:r>
          </w:p>
          <w:p w:rsidR="00E362E8" w:rsidRDefault="00E362E8" w:rsidP="00E362E8">
            <w:pPr>
              <w:pStyle w:val="afa"/>
              <w:tabs>
                <w:tab w:val="left" w:pos="1418"/>
              </w:tabs>
              <w:ind w:firstLine="397"/>
              <w:rPr>
                <w:sz w:val="24"/>
              </w:rPr>
            </w:pPr>
            <w:r>
              <w:rPr>
                <w:sz w:val="24"/>
              </w:rPr>
              <w:t>-</w:t>
            </w:r>
            <w:r w:rsidRPr="0091789B">
              <w:rPr>
                <w:sz w:val="24"/>
              </w:rPr>
              <w:t xml:space="preserve"> свидетельство ОГРН;</w:t>
            </w:r>
          </w:p>
          <w:p w:rsidR="00E362E8" w:rsidRDefault="00E362E8" w:rsidP="00E362E8">
            <w:pPr>
              <w:pStyle w:val="afa"/>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E362E8" w:rsidRDefault="00E362E8" w:rsidP="00E362E8">
            <w:pPr>
              <w:pStyle w:val="afa"/>
              <w:tabs>
                <w:tab w:val="left" w:pos="0"/>
                <w:tab w:val="left" w:pos="1440"/>
              </w:tabs>
              <w:ind w:firstLine="397"/>
              <w:rPr>
                <w:sz w:val="24"/>
              </w:rPr>
            </w:pPr>
            <w:r>
              <w:rPr>
                <w:sz w:val="24"/>
              </w:rPr>
              <w:t>6.</w:t>
            </w:r>
            <w:r w:rsidR="007F6454">
              <w:rPr>
                <w:sz w:val="24"/>
              </w:rPr>
              <w:t xml:space="preserve">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sidR="003C3502">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3056C" w:rsidRPr="00131399" w:rsidRDefault="0043056C" w:rsidP="007F6454">
            <w:pPr>
              <w:pStyle w:val="afa"/>
              <w:tabs>
                <w:tab w:val="left" w:pos="1440"/>
              </w:tabs>
              <w:ind w:firstLine="397"/>
              <w:rPr>
                <w:sz w:val="24"/>
              </w:rPr>
            </w:pPr>
            <w:r>
              <w:rPr>
                <w:sz w:val="24"/>
              </w:rPr>
              <w:t>7.</w:t>
            </w:r>
            <w:r w:rsidR="007F6454">
              <w:t xml:space="preserve"> </w:t>
            </w:r>
            <w:r w:rsidR="007F6454">
              <w:rPr>
                <w:sz w:val="24"/>
              </w:rPr>
              <w:t>В</w:t>
            </w:r>
            <w:r w:rsidR="007F6454" w:rsidRPr="0091789B">
              <w:rPr>
                <w:sz w:val="24"/>
              </w:rPr>
              <w:t>ыданную не ранее чем за</w:t>
            </w:r>
            <w:r w:rsidR="007F6454">
              <w:rPr>
                <w:sz w:val="24"/>
              </w:rPr>
              <w:t xml:space="preserve"> 30 (тридцать) календарных дней </w:t>
            </w:r>
            <w:r w:rsidR="007F6454"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362E8" w:rsidRPr="00131399" w:rsidRDefault="007F6454" w:rsidP="00E362E8">
            <w:pPr>
              <w:pStyle w:val="afa"/>
              <w:tabs>
                <w:tab w:val="left" w:pos="0"/>
                <w:tab w:val="left" w:pos="1440"/>
              </w:tabs>
              <w:ind w:firstLine="397"/>
              <w:rPr>
                <w:sz w:val="24"/>
              </w:rPr>
            </w:pPr>
            <w:r>
              <w:rPr>
                <w:sz w:val="24"/>
              </w:rPr>
              <w:t>8</w:t>
            </w:r>
            <w:r w:rsidR="00E362E8">
              <w:rPr>
                <w:sz w:val="24"/>
              </w:rPr>
              <w:t>.</w:t>
            </w:r>
            <w:r>
              <w:rPr>
                <w:sz w:val="24"/>
              </w:rPr>
              <w:t xml:space="preserve"> С</w:t>
            </w:r>
            <w:r w:rsidR="00E362E8"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С России от 21 июля 2014 года №</w:t>
            </w:r>
            <w:r w:rsidR="00E362E8"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362E8" w:rsidRPr="00131399" w:rsidRDefault="007F6454" w:rsidP="00E362E8">
            <w:pPr>
              <w:ind w:firstLine="397"/>
              <w:jc w:val="both"/>
            </w:pPr>
            <w:r>
              <w:t>9</w:t>
            </w:r>
            <w:r w:rsidR="00E362E8">
              <w:t>.</w:t>
            </w:r>
            <w:r>
              <w:t xml:space="preserve"> С</w:t>
            </w:r>
            <w:r w:rsidR="00E362E8" w:rsidRPr="00131399">
              <w:t>ведения о своих владельцах, включая конечных бенефициаров</w:t>
            </w:r>
            <w:r w:rsidR="009B604B">
              <w:t xml:space="preserve"> (по форме Приложения №4 к договору)</w:t>
            </w:r>
            <w:r w:rsidR="00E362E8"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E362E8">
              <w:t>ательством Российской Федерации;</w:t>
            </w:r>
          </w:p>
          <w:p w:rsidR="00E362E8" w:rsidRDefault="007F6454" w:rsidP="00E362E8">
            <w:pPr>
              <w:pStyle w:val="afa"/>
              <w:tabs>
                <w:tab w:val="left" w:pos="1418"/>
              </w:tabs>
              <w:ind w:firstLine="397"/>
              <w:rPr>
                <w:sz w:val="24"/>
              </w:rPr>
            </w:pPr>
            <w:r>
              <w:rPr>
                <w:sz w:val="24"/>
              </w:rPr>
              <w:t>10</w:t>
            </w:r>
            <w:r w:rsidR="00E362E8">
              <w:rPr>
                <w:sz w:val="24"/>
              </w:rPr>
              <w:t>.</w:t>
            </w:r>
            <w:r>
              <w:rPr>
                <w:sz w:val="24"/>
              </w:rPr>
              <w:t xml:space="preserve"> Д</w:t>
            </w:r>
            <w:r w:rsidR="00E362E8" w:rsidRPr="00131399">
              <w:rPr>
                <w:sz w:val="24"/>
              </w:rPr>
              <w:t xml:space="preserve">окумент по форме приложения № 4 к настоящей документации о закупке о наличии опыта </w:t>
            </w:r>
            <w:r w:rsidR="00E362E8">
              <w:rPr>
                <w:sz w:val="24"/>
              </w:rPr>
              <w:t>поставки Товаров</w:t>
            </w:r>
            <w:r w:rsidR="00E362E8" w:rsidRPr="00131399">
              <w:rPr>
                <w:sz w:val="24"/>
              </w:rPr>
              <w:t xml:space="preserve"> по предмету Открытого </w:t>
            </w:r>
            <w:r w:rsidR="00E362E8" w:rsidRPr="000A5DFD">
              <w:rPr>
                <w:sz w:val="24"/>
              </w:rPr>
              <w:t>конкурса</w:t>
            </w:r>
            <w:r w:rsidR="00E362E8">
              <w:rPr>
                <w:sz w:val="24"/>
              </w:rPr>
              <w:t xml:space="preserve"> за </w:t>
            </w:r>
            <w:r w:rsidR="00CA21F2">
              <w:rPr>
                <w:sz w:val="24"/>
              </w:rPr>
              <w:t>2014г</w:t>
            </w:r>
            <w:r w:rsidR="00E362E8">
              <w:rPr>
                <w:sz w:val="24"/>
              </w:rPr>
              <w:t>.</w:t>
            </w:r>
            <w:r w:rsidR="00E362E8" w:rsidRPr="000A5DFD">
              <w:rPr>
                <w:sz w:val="24"/>
              </w:rPr>
              <w:t>;</w:t>
            </w:r>
          </w:p>
          <w:p w:rsidR="00E362E8" w:rsidRDefault="007F6454" w:rsidP="00E362E8">
            <w:pPr>
              <w:pStyle w:val="afa"/>
              <w:tabs>
                <w:tab w:val="left" w:pos="1418"/>
              </w:tabs>
              <w:ind w:firstLine="397"/>
              <w:rPr>
                <w:sz w:val="24"/>
              </w:rPr>
            </w:pPr>
            <w:r>
              <w:rPr>
                <w:sz w:val="24"/>
              </w:rPr>
              <w:t>11. К</w:t>
            </w:r>
            <w:r w:rsidR="00E362E8">
              <w:rPr>
                <w:sz w:val="24"/>
              </w:rPr>
              <w:t xml:space="preserve">опии договоров на поставку Товаров, аналогичных предмету настоящего Открытого конкурса за </w:t>
            </w:r>
            <w:r w:rsidR="00CA21F2">
              <w:rPr>
                <w:sz w:val="24"/>
              </w:rPr>
              <w:t>2014</w:t>
            </w:r>
            <w:r w:rsidR="00E362E8">
              <w:rPr>
                <w:sz w:val="24"/>
              </w:rPr>
              <w:t>г. (с предоставлением страниц, где указан предмет договора, сумма контракта, подписи Сторон по договору);</w:t>
            </w:r>
          </w:p>
          <w:p w:rsidR="000D54C5" w:rsidRPr="00826615" w:rsidRDefault="007F6454" w:rsidP="000D54C5">
            <w:pPr>
              <w:pStyle w:val="affc"/>
              <w:ind w:firstLine="397"/>
              <w:jc w:val="both"/>
              <w:rPr>
                <w:rFonts w:ascii="Times New Roman" w:hAnsi="Times New Roman" w:cs="Times New Roman"/>
                <w:sz w:val="24"/>
                <w:szCs w:val="24"/>
              </w:rPr>
            </w:pPr>
            <w:r>
              <w:rPr>
                <w:rFonts w:ascii="Times New Roman" w:hAnsi="Times New Roman" w:cs="Times New Roman"/>
                <w:sz w:val="24"/>
                <w:szCs w:val="24"/>
              </w:rPr>
              <w:t>12</w:t>
            </w:r>
            <w:r w:rsidR="00CA21F2">
              <w:rPr>
                <w:rFonts w:ascii="Times New Roman" w:hAnsi="Times New Roman" w:cs="Times New Roman"/>
                <w:sz w:val="24"/>
                <w:szCs w:val="24"/>
              </w:rPr>
              <w:t>.</w:t>
            </w:r>
            <w:r>
              <w:rPr>
                <w:rFonts w:ascii="Times New Roman" w:hAnsi="Times New Roman" w:cs="Times New Roman"/>
                <w:sz w:val="24"/>
                <w:szCs w:val="24"/>
              </w:rPr>
              <w:t xml:space="preserve"> К</w:t>
            </w:r>
            <w:r w:rsidR="000D54C5" w:rsidRPr="00826615">
              <w:rPr>
                <w:rFonts w:ascii="Times New Roman" w:hAnsi="Times New Roman" w:cs="Times New Roman"/>
                <w:sz w:val="24"/>
                <w:szCs w:val="24"/>
              </w:rPr>
              <w:t>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5F2547" w:rsidRPr="00FE6F5D" w:rsidRDefault="007F6454" w:rsidP="000D54C5">
            <w:pPr>
              <w:pStyle w:val="afa"/>
              <w:tabs>
                <w:tab w:val="left" w:pos="0"/>
                <w:tab w:val="left" w:pos="1418"/>
              </w:tabs>
              <w:ind w:firstLine="397"/>
              <w:rPr>
                <w:sz w:val="24"/>
                <w:szCs w:val="24"/>
              </w:rPr>
            </w:pPr>
            <w:r>
              <w:rPr>
                <w:sz w:val="24"/>
                <w:szCs w:val="24"/>
              </w:rPr>
              <w:t>13</w:t>
            </w:r>
            <w:r w:rsidR="00CA21F2">
              <w:rPr>
                <w:sz w:val="24"/>
                <w:szCs w:val="24"/>
              </w:rPr>
              <w:t>.</w:t>
            </w:r>
            <w:r>
              <w:rPr>
                <w:sz w:val="24"/>
                <w:szCs w:val="24"/>
              </w:rPr>
              <w:t xml:space="preserve"> С</w:t>
            </w:r>
            <w:r w:rsidR="000D54C5" w:rsidRPr="00826615">
              <w:rPr>
                <w:sz w:val="24"/>
                <w:szCs w:val="24"/>
              </w:rPr>
              <w:t>ведения о привлечении субподрядных орг</w:t>
            </w:r>
            <w:r w:rsidR="00CA21F2">
              <w:rPr>
                <w:sz w:val="24"/>
                <w:szCs w:val="24"/>
              </w:rPr>
              <w:t>анизаций по форме приложения № 6</w:t>
            </w:r>
            <w:r w:rsidR="000D54C5" w:rsidRPr="00826615">
              <w:rPr>
                <w:sz w:val="24"/>
                <w:szCs w:val="24"/>
              </w:rPr>
              <w:t xml:space="preserve"> к настоящей документации о закупке, если таковые не подразумеваются к привлечению - информационное письмо.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a"/>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a"/>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a"/>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a"/>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a"/>
                    <w:ind w:firstLine="397"/>
                    <w:rPr>
                      <w:sz w:val="24"/>
                      <w:szCs w:val="24"/>
                    </w:rPr>
                  </w:pPr>
                  <w:r>
                    <w:rPr>
                      <w:sz w:val="24"/>
                      <w:szCs w:val="24"/>
                    </w:rPr>
                    <w:t>Срок поставки каждой партии Товара</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FD492A">
                  <w:pPr>
                    <w:pStyle w:val="afa"/>
                    <w:ind w:firstLine="397"/>
                    <w:rPr>
                      <w:sz w:val="24"/>
                    </w:rPr>
                  </w:pPr>
                  <w:r w:rsidRPr="003A3489">
                    <w:rPr>
                      <w:sz w:val="24"/>
                    </w:rPr>
                    <w:t xml:space="preserve">Опыт участника (количество договоров, аналогичных предмету настоящего конкурса, за </w:t>
                  </w:r>
                  <w:r w:rsidR="00FD492A">
                    <w:rPr>
                      <w:sz w:val="24"/>
                    </w:rPr>
                    <w:t>2014</w:t>
                  </w:r>
                  <w:r w:rsidRPr="003A3489">
                    <w:rPr>
                      <w:sz w:val="24"/>
                    </w:rPr>
                    <w:t xml:space="preserve">г. </w:t>
                  </w:r>
                </w:p>
              </w:tc>
              <w:tc>
                <w:tcPr>
                  <w:tcW w:w="1257" w:type="dxa"/>
                  <w:vAlign w:val="center"/>
                </w:tcPr>
                <w:p w:rsidR="00644C6D" w:rsidRPr="00DD4932" w:rsidRDefault="00644C6D" w:rsidP="00FD492A">
                  <w:pPr>
                    <w:pStyle w:val="afa"/>
                    <w:ind w:firstLine="397"/>
                    <w:jc w:val="center"/>
                    <w:rPr>
                      <w:sz w:val="24"/>
                      <w:szCs w:val="24"/>
                    </w:rPr>
                  </w:pPr>
                  <w:r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a"/>
                    <w:ind w:firstLine="397"/>
                    <w:jc w:val="center"/>
                    <w:rPr>
                      <w:b/>
                      <w:bCs/>
                      <w:sz w:val="24"/>
                      <w:szCs w:val="24"/>
                    </w:rPr>
                  </w:pPr>
                  <w:r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0D54C5">
            <w:pPr>
              <w:pStyle w:val="19"/>
              <w:ind w:firstLine="397"/>
              <w:rPr>
                <w:sz w:val="24"/>
                <w:szCs w:val="24"/>
              </w:rPr>
            </w:pPr>
          </w:p>
          <w:p w:rsidR="00973B99" w:rsidRPr="00873E22" w:rsidRDefault="00973B99" w:rsidP="000D54C5">
            <w:pPr>
              <w:pStyle w:val="19"/>
              <w:ind w:firstLine="397"/>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54C5">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516948" w:rsidRDefault="00516948"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sidR="00516948">
        <w:rPr>
          <w:i w:val="0"/>
          <w:iCs w:val="0"/>
        </w:rPr>
        <w:t>/0087-15</w:t>
      </w:r>
      <w:r>
        <w:rPr>
          <w:i w:val="0"/>
          <w:iCs w:val="0"/>
        </w:rPr>
        <w:t xml:space="preserve"> </w:t>
      </w:r>
    </w:p>
    <w:p w:rsidR="00973B99" w:rsidRPr="007415F9" w:rsidRDefault="00973B99" w:rsidP="000954FB"/>
    <w:p w:rsidR="0003313B" w:rsidRDefault="00973B99" w:rsidP="0003313B">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sidR="00516948">
        <w:rPr>
          <w:b/>
          <w:bCs/>
          <w:u w:val="single"/>
        </w:rPr>
        <w:t>/0087-15</w:t>
      </w:r>
      <w:r w:rsidRPr="00002090">
        <w:t xml:space="preserve"> </w:t>
      </w:r>
      <w:r w:rsidR="00F42F62" w:rsidRPr="00002090">
        <w:t xml:space="preserve">(далее – </w:t>
      </w:r>
      <w:r w:rsidR="00F42F62">
        <w:t>Открытый конкурс</w:t>
      </w:r>
      <w:r w:rsidR="00F42F62" w:rsidRPr="00002090">
        <w:t>)</w:t>
      </w:r>
      <w:r w:rsidR="00F42F62">
        <w:t xml:space="preserve"> </w:t>
      </w:r>
      <w:r w:rsidR="00644C6D">
        <w:rPr>
          <w:b/>
        </w:rPr>
        <w:t>на право заключения договора</w:t>
      </w:r>
      <w:r w:rsidR="00D449CA" w:rsidRPr="00D449CA">
        <w:rPr>
          <w:b/>
        </w:rPr>
        <w:t xml:space="preserve"> на </w:t>
      </w:r>
      <w:r w:rsidR="0003313B" w:rsidRPr="0003313B">
        <w:rPr>
          <w:b/>
          <w:bCs/>
        </w:rPr>
        <w:t xml:space="preserve">приобретение </w:t>
      </w:r>
      <w:r w:rsidR="003C3502">
        <w:rPr>
          <w:b/>
          <w:bCs/>
        </w:rPr>
        <w:t>крепежных материалов</w:t>
      </w:r>
      <w:r w:rsidR="0003313B" w:rsidRPr="00135A69">
        <w:t xml:space="preserve"> </w:t>
      </w:r>
      <w:r w:rsidR="0003313B" w:rsidRPr="00135A69">
        <w:rPr>
          <w:b/>
        </w:rPr>
        <w:t>для нужд филиала ПАО «ТрансКонтейнер» на Октябрьской железной дороге в 2015 году</w:t>
      </w:r>
    </w:p>
    <w:p w:rsidR="00973B99" w:rsidRPr="00002090" w:rsidRDefault="00973B99" w:rsidP="00D449CA">
      <w:pPr>
        <w:pStyle w:val="19"/>
        <w:ind w:firstLine="709"/>
      </w:pPr>
      <w:r w:rsidRPr="00002090">
        <w:t xml:space="preserve">Уполномоченным представителям </w:t>
      </w:r>
      <w:r w:rsidR="0003313B">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516948">
      <w:pPr>
        <w:pStyle w:val="3"/>
        <w:spacing w:before="0" w:after="0"/>
        <w:ind w:left="0" w:firstLine="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2" w:name="_GoBack"/>
      <w:r w:rsidR="0003313B">
        <w:rPr>
          <w:sz w:val="28"/>
          <w:szCs w:val="28"/>
        </w:rPr>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a"/>
        <w:jc w:val="center"/>
        <w:rPr>
          <w:b/>
          <w:sz w:val="28"/>
          <w:szCs w:val="28"/>
        </w:rPr>
      </w:pPr>
    </w:p>
    <w:p w:rsidR="0003313B" w:rsidRDefault="0003313B" w:rsidP="0003313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a"/>
        <w:jc w:val="center"/>
        <w:rPr>
          <w:sz w:val="28"/>
          <w:szCs w:val="28"/>
        </w:rPr>
      </w:pPr>
    </w:p>
    <w:p w:rsidR="0003313B" w:rsidRDefault="0003313B" w:rsidP="0003313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03313B">
      <w:pPr>
        <w:pStyle w:val="afa"/>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03313B">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ind w:firstLine="698"/>
        <w:rPr>
          <w:sz w:val="28"/>
          <w:szCs w:val="28"/>
        </w:rPr>
      </w:pPr>
      <w:r>
        <w:rPr>
          <w:sz w:val="28"/>
          <w:szCs w:val="28"/>
        </w:rPr>
        <w:t>Адрес сайта компании: ______________________________________</w:t>
      </w:r>
    </w:p>
    <w:p w:rsidR="0003313B" w:rsidRDefault="0003313B" w:rsidP="0003313B">
      <w:pPr>
        <w:pStyle w:val="afa"/>
        <w:ind w:firstLine="0"/>
        <w:rPr>
          <w:sz w:val="20"/>
          <w:szCs w:val="20"/>
        </w:rPr>
      </w:pPr>
    </w:p>
    <w:p w:rsidR="0003313B" w:rsidRPr="004A39BB" w:rsidRDefault="0003313B" w:rsidP="0003313B">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03313B">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03313B">
      <w:pPr>
        <w:pStyle w:val="afa"/>
        <w:tabs>
          <w:tab w:val="left" w:pos="1080"/>
        </w:tabs>
        <w:ind w:firstLine="0"/>
        <w:rPr>
          <w:sz w:val="20"/>
          <w:szCs w:val="20"/>
        </w:rPr>
      </w:pPr>
    </w:p>
    <w:p w:rsidR="0003313B" w:rsidRDefault="0003313B" w:rsidP="0003313B">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03313B">
      <w:pPr>
        <w:pStyle w:val="afa"/>
        <w:tabs>
          <w:tab w:val="left" w:pos="1080"/>
        </w:tabs>
        <w:ind w:firstLine="0"/>
        <w:rPr>
          <w:sz w:val="20"/>
          <w:szCs w:val="20"/>
        </w:rPr>
      </w:pPr>
    </w:p>
    <w:p w:rsidR="0003313B" w:rsidRPr="004A39BB" w:rsidRDefault="0003313B" w:rsidP="0003313B">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03313B">
      <w:pPr>
        <w:pStyle w:val="afa"/>
        <w:tabs>
          <w:tab w:val="left" w:pos="1080"/>
        </w:tabs>
        <w:ind w:firstLine="0"/>
        <w:rPr>
          <w:sz w:val="28"/>
          <w:szCs w:val="28"/>
        </w:rPr>
      </w:pPr>
    </w:p>
    <w:p w:rsidR="0003313B" w:rsidRPr="00982C0E" w:rsidRDefault="0003313B" w:rsidP="0003313B">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53872">
        <w:rPr>
          <w:sz w:val="28"/>
          <w:szCs w:val="28"/>
        </w:rPr>
        <w:t>ад</w:t>
      </w:r>
      <w:r>
        <w:rPr>
          <w:sz w:val="28"/>
          <w:szCs w:val="28"/>
        </w:rPr>
        <w:t>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a"/>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a"/>
        <w:rPr>
          <w:rFonts w:eastAsia="Times New Roman"/>
          <w:spacing w:val="-13"/>
          <w:sz w:val="28"/>
          <w:szCs w:val="28"/>
        </w:rPr>
      </w:pPr>
    </w:p>
    <w:p w:rsidR="0003313B" w:rsidRPr="007415F9" w:rsidRDefault="0003313B" w:rsidP="00516948">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516948">
        <w:rPr>
          <w:rFonts w:ascii="Times New Roman" w:hAnsi="Times New Roman"/>
          <w:sz w:val="28"/>
          <w:szCs w:val="28"/>
        </w:rPr>
        <w:t>___________________________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a"/>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a"/>
        <w:jc w:val="center"/>
        <w:rPr>
          <w:b/>
          <w:sz w:val="28"/>
          <w:szCs w:val="28"/>
        </w:rPr>
      </w:pPr>
    </w:p>
    <w:p w:rsidR="0003313B" w:rsidRPr="000802B7" w:rsidRDefault="0003313B" w:rsidP="0003313B">
      <w:pPr>
        <w:pStyle w:val="afa"/>
        <w:jc w:val="center"/>
        <w:rPr>
          <w:b/>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9"/>
        <w:rPr>
          <w:sz w:val="28"/>
          <w:szCs w:val="28"/>
        </w:rPr>
      </w:pPr>
    </w:p>
    <w:p w:rsidR="0003313B" w:rsidRDefault="0003313B" w:rsidP="0003313B">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9"/>
        <w:rPr>
          <w:sz w:val="28"/>
          <w:szCs w:val="28"/>
        </w:rPr>
      </w:pPr>
    </w:p>
    <w:p w:rsidR="0003313B" w:rsidRDefault="0003313B" w:rsidP="0003313B">
      <w:pPr>
        <w:pStyle w:val="afa"/>
        <w:ind w:left="709" w:firstLine="0"/>
        <w:jc w:val="left"/>
        <w:rPr>
          <w:sz w:val="28"/>
          <w:szCs w:val="28"/>
        </w:rPr>
      </w:pPr>
    </w:p>
    <w:p w:rsidR="0003313B" w:rsidRDefault="0003313B" w:rsidP="0003313B">
      <w:pPr>
        <w:pStyle w:val="afa"/>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r w:rsidR="00516948">
        <w:rPr>
          <w:rFonts w:ascii="Times New Roman" w:hAnsi="Times New Roman"/>
          <w:sz w:val="28"/>
          <w:szCs w:val="28"/>
        </w:rPr>
        <w:t>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2"/>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320861" w:rsidRDefault="00320861" w:rsidP="00320861"/>
    <w:p w:rsidR="00320861" w:rsidRDefault="00320861" w:rsidP="00320861"/>
    <w:p w:rsidR="00320861" w:rsidRDefault="00320861" w:rsidP="00320861"/>
    <w:p w:rsidR="00320861" w:rsidRPr="00320861" w:rsidRDefault="00320861" w:rsidP="00320861"/>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50F27" w:rsidRPr="00723017" w:rsidRDefault="00D50F27" w:rsidP="003C3502">
      <w:pPr>
        <w:pStyle w:val="3"/>
        <w:spacing w:before="0" w:after="0"/>
        <w:jc w:val="center"/>
        <w:rPr>
          <w:rFonts w:ascii="Times New Roman" w:hAnsi="Times New Roman" w:cs="Times New Roman"/>
          <w:sz w:val="28"/>
          <w:szCs w:val="28"/>
        </w:rPr>
      </w:pPr>
      <w:r w:rsidRPr="00723017">
        <w:rPr>
          <w:rFonts w:ascii="Times New Roman" w:hAnsi="Times New Roman" w:cs="Times New Roman"/>
          <w:sz w:val="28"/>
          <w:szCs w:val="28"/>
        </w:rPr>
        <w:t>Финансово-коммерческое п</w:t>
      </w:r>
      <w:r w:rsidR="00723017">
        <w:rPr>
          <w:rFonts w:ascii="Times New Roman" w:hAnsi="Times New Roman" w:cs="Times New Roman"/>
          <w:sz w:val="28"/>
          <w:szCs w:val="28"/>
        </w:rPr>
        <w:t xml:space="preserve">редложение на поставку </w:t>
      </w:r>
      <w:r w:rsidR="003C3502">
        <w:rPr>
          <w:rFonts w:ascii="Times New Roman" w:hAnsi="Times New Roman" w:cs="Times New Roman"/>
          <w:sz w:val="28"/>
          <w:szCs w:val="28"/>
        </w:rPr>
        <w:t>крепежных материалов</w:t>
      </w:r>
    </w:p>
    <w:p w:rsidR="00D50F27" w:rsidRPr="002B1C65" w:rsidRDefault="0003313B" w:rsidP="00D50F27">
      <w:pPr>
        <w:rPr>
          <w:b/>
          <w:bCs/>
          <w:sz w:val="28"/>
          <w:szCs w:val="28"/>
        </w:rPr>
      </w:pPr>
      <w:r>
        <w:rPr>
          <w:b/>
          <w:bCs/>
          <w:sz w:val="28"/>
          <w:szCs w:val="28"/>
        </w:rPr>
        <w:t xml:space="preserve"> «____» ___________ 2015</w:t>
      </w:r>
      <w:r w:rsidR="00D50F27" w:rsidRPr="002B1C65">
        <w:rPr>
          <w:b/>
          <w:bCs/>
          <w:sz w:val="28"/>
          <w:szCs w:val="28"/>
        </w:rPr>
        <w:t xml:space="preserve"> г.  </w:t>
      </w:r>
      <w:r w:rsidR="008129B2">
        <w:rPr>
          <w:b/>
          <w:bCs/>
          <w:sz w:val="28"/>
          <w:szCs w:val="28"/>
        </w:rPr>
        <w:t xml:space="preserve">     </w:t>
      </w:r>
      <w:r w:rsidR="00D50F27" w:rsidRPr="002B1C65">
        <w:rPr>
          <w:b/>
          <w:bCs/>
          <w:sz w:val="28"/>
          <w:szCs w:val="28"/>
        </w:rPr>
        <w:t>Открытый конкурс № ОК</w:t>
      </w:r>
      <w:r w:rsidR="00516948">
        <w:rPr>
          <w:b/>
          <w:bCs/>
          <w:sz w:val="28"/>
          <w:szCs w:val="28"/>
        </w:rPr>
        <w:t>/0087-15</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120" w:type="pct"/>
        <w:tblInd w:w="-106" w:type="dxa"/>
        <w:tblLayout w:type="fixed"/>
        <w:tblLook w:val="0000"/>
      </w:tblPr>
      <w:tblGrid>
        <w:gridCol w:w="491"/>
        <w:gridCol w:w="2653"/>
        <w:gridCol w:w="557"/>
        <w:gridCol w:w="767"/>
        <w:gridCol w:w="1110"/>
        <w:gridCol w:w="1182"/>
        <w:gridCol w:w="1176"/>
        <w:gridCol w:w="944"/>
        <w:gridCol w:w="1209"/>
      </w:tblGrid>
      <w:tr w:rsidR="00423818" w:rsidRPr="00644C6D" w:rsidTr="00392885">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B12D38">
            <w:pPr>
              <w:jc w:val="center"/>
              <w:rPr>
                <w:sz w:val="20"/>
                <w:szCs w:val="20"/>
              </w:rPr>
            </w:pPr>
            <w:r w:rsidRPr="00644C6D">
              <w:rPr>
                <w:sz w:val="20"/>
                <w:szCs w:val="20"/>
              </w:rPr>
              <w:t>№ п/п</w:t>
            </w:r>
          </w:p>
        </w:tc>
        <w:tc>
          <w:tcPr>
            <w:tcW w:w="1315"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Наименование Товара</w:t>
            </w:r>
          </w:p>
        </w:tc>
        <w:tc>
          <w:tcPr>
            <w:tcW w:w="276"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Ед. изм</w:t>
            </w:r>
          </w:p>
        </w:tc>
        <w:tc>
          <w:tcPr>
            <w:tcW w:w="379"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Кол-во Товара</w:t>
            </w:r>
          </w:p>
        </w:tc>
        <w:tc>
          <w:tcPr>
            <w:tcW w:w="550"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 xml:space="preserve">Цена за 1 ед.Товара </w:t>
            </w:r>
            <w:r w:rsidR="00423818" w:rsidRPr="00644C6D">
              <w:rPr>
                <w:sz w:val="20"/>
                <w:szCs w:val="20"/>
              </w:rPr>
              <w:t>в руб. без учета НДС</w:t>
            </w:r>
          </w:p>
          <w:p w:rsidR="00423818" w:rsidRPr="00644C6D" w:rsidRDefault="00423818" w:rsidP="006C5B8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С</w:t>
            </w:r>
            <w:r w:rsidR="00423818" w:rsidRPr="00644C6D">
              <w:rPr>
                <w:sz w:val="20"/>
                <w:szCs w:val="20"/>
              </w:rPr>
              <w:t>тоимость Товара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Сроки (периоды) поставки</w:t>
            </w:r>
            <w:r w:rsidR="00644C6D">
              <w:rPr>
                <w:sz w:val="20"/>
                <w:szCs w:val="20"/>
              </w:rPr>
              <w:t xml:space="preserve"> партии</w:t>
            </w:r>
            <w:r w:rsidRPr="00644C6D">
              <w:rPr>
                <w:sz w:val="20"/>
                <w:szCs w:val="20"/>
              </w:rPr>
              <w:t xml:space="preserve"> Товара</w:t>
            </w: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Форма, срок и порядок оплаты Товара</w:t>
            </w:r>
          </w:p>
        </w:tc>
        <w:tc>
          <w:tcPr>
            <w:tcW w:w="600" w:type="pct"/>
            <w:tcBorders>
              <w:top w:val="single" w:sz="4" w:space="0" w:color="auto"/>
              <w:left w:val="single" w:sz="4" w:space="0" w:color="auto"/>
              <w:bottom w:val="single" w:sz="4" w:space="0" w:color="auto"/>
              <w:right w:val="single" w:sz="4" w:space="0" w:color="auto"/>
            </w:tcBorders>
          </w:tcPr>
          <w:p w:rsidR="00423818" w:rsidRPr="00644C6D" w:rsidRDefault="00423818" w:rsidP="006C5B82">
            <w:pPr>
              <w:jc w:val="center"/>
              <w:rPr>
                <w:sz w:val="20"/>
                <w:szCs w:val="20"/>
              </w:rPr>
            </w:pPr>
            <w:r w:rsidRPr="00644C6D">
              <w:rPr>
                <w:sz w:val="20"/>
                <w:szCs w:val="20"/>
              </w:rPr>
              <w:t>Гарантийный срок, мес.(в случае отсутствия гарантии, ставить "-")</w:t>
            </w:r>
          </w:p>
        </w:tc>
      </w:tr>
      <w:tr w:rsidR="00284869" w:rsidRPr="00644C6D" w:rsidTr="00284869">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644C6D" w:rsidRDefault="00284869" w:rsidP="008129B2">
            <w:pPr>
              <w:jc w:val="center"/>
              <w:rPr>
                <w:sz w:val="20"/>
                <w:szCs w:val="20"/>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sidRPr="00644C6D">
              <w:rPr>
                <w:sz w:val="20"/>
                <w:szCs w:val="20"/>
              </w:rPr>
              <w:t>1.</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Болт М10 длиной 25 мм оцинкованный</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4 000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val="restart"/>
            <w:tcBorders>
              <w:top w:val="single" w:sz="4" w:space="0" w:color="auto"/>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val="restart"/>
            <w:tcBorders>
              <w:top w:val="single" w:sz="4" w:space="0" w:color="auto"/>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sidRPr="00644C6D">
              <w:rPr>
                <w:sz w:val="20"/>
                <w:szCs w:val="20"/>
              </w:rPr>
              <w:t>2.</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Гайка М10 оцинкованная</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4 000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sidRPr="00644C6D">
              <w:rPr>
                <w:sz w:val="20"/>
                <w:szCs w:val="20"/>
              </w:rPr>
              <w:t>3.</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Заклёпка тяговая алюминиевая диаметром 4мм и длиной 10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7 700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sidRPr="00644C6D">
              <w:rPr>
                <w:sz w:val="20"/>
                <w:szCs w:val="20"/>
              </w:rPr>
              <w:t>4.</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Заклёпка тяговая алюминиевая диаметром 4мм и длиной 20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17 000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5.</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Саморез сверлоконечный оцинкованный диаметром 6,3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75 000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6.</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Рым-проушина толщиной 12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2 200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284869"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7.</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Панель КБК (шильда) установленного образца</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900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lang w:val="en-US"/>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8</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Панель КТК (шильда) установленного образца</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800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9</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Герметик чёрный на силиконовой основе в тубе</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50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10</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Пистолет для герметика</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12</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11</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Диск отрезной по металлу 125×22,2</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300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12</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Диск отрезной по металлу 230×22,2</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350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13</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Диск отрезной по металлу 355×25</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200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lang w:val="en-US"/>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lang w:val="en-US"/>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14</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Диск отрезной по дереву160×20</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45</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Default="00392885" w:rsidP="00B12D38">
            <w:pPr>
              <w:rPr>
                <w:sz w:val="20"/>
                <w:szCs w:val="20"/>
              </w:rPr>
            </w:pPr>
            <w:r>
              <w:rPr>
                <w:sz w:val="20"/>
                <w:szCs w:val="20"/>
              </w:rPr>
              <w:t>15.</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Сверло по металлу диаметром 4,2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400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Default="00392885" w:rsidP="00B12D38">
            <w:pPr>
              <w:rPr>
                <w:sz w:val="20"/>
                <w:szCs w:val="20"/>
              </w:rPr>
            </w:pPr>
            <w:r>
              <w:rPr>
                <w:sz w:val="20"/>
                <w:szCs w:val="20"/>
              </w:rPr>
              <w:t>16.</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Сверло по металлу диаметром 5,5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400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Default="00392885" w:rsidP="00B12D38">
            <w:pPr>
              <w:rPr>
                <w:sz w:val="20"/>
                <w:szCs w:val="20"/>
              </w:rPr>
            </w:pPr>
            <w:r>
              <w:rPr>
                <w:sz w:val="20"/>
                <w:szCs w:val="20"/>
              </w:rPr>
              <w:t>17.</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Бита двусторонняя удлиненная РН3</w:t>
            </w:r>
          </w:p>
        </w:tc>
        <w:tc>
          <w:tcPr>
            <w:tcW w:w="276" w:type="pct"/>
            <w:tcBorders>
              <w:top w:val="nil"/>
              <w:left w:val="nil"/>
              <w:bottom w:val="single" w:sz="4" w:space="0" w:color="auto"/>
              <w:right w:val="single" w:sz="4" w:space="0" w:color="auto"/>
            </w:tcBorders>
          </w:tcPr>
          <w:p w:rsidR="00392885" w:rsidRPr="00460967" w:rsidRDefault="00392885" w:rsidP="00E1283F">
            <w:pPr>
              <w:jc w:val="center"/>
              <w:rPr>
                <w:sz w:val="18"/>
                <w:szCs w:val="18"/>
              </w:rPr>
            </w:pPr>
            <w:r w:rsidRPr="00460967">
              <w:rPr>
                <w:sz w:val="18"/>
                <w:szCs w:val="18"/>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120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18</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Кордщётка с пластиковой ручкой</w:t>
            </w:r>
          </w:p>
        </w:tc>
        <w:tc>
          <w:tcPr>
            <w:tcW w:w="276" w:type="pct"/>
            <w:tcBorders>
              <w:top w:val="nil"/>
              <w:left w:val="nil"/>
              <w:bottom w:val="single" w:sz="4" w:space="0" w:color="auto"/>
              <w:right w:val="single" w:sz="4" w:space="0" w:color="auto"/>
            </w:tcBorders>
          </w:tcPr>
          <w:p w:rsidR="00392885" w:rsidRPr="00460967" w:rsidRDefault="00392885" w:rsidP="00E1283F">
            <w:pPr>
              <w:jc w:val="center"/>
              <w:rPr>
                <w:sz w:val="18"/>
                <w:szCs w:val="18"/>
              </w:rPr>
            </w:pPr>
            <w:r w:rsidRPr="00460967">
              <w:rPr>
                <w:sz w:val="18"/>
                <w:szCs w:val="18"/>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25</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19</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Кисточка малярная 1/2" шириной 10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300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20</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Кисточка малярная 3/4" шириной 15 мм</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300</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392885" w:rsidRPr="00644C6D" w:rsidTr="00392885">
        <w:trPr>
          <w:trHeight w:val="315"/>
        </w:trPr>
        <w:tc>
          <w:tcPr>
            <w:tcW w:w="243" w:type="pct"/>
            <w:tcBorders>
              <w:top w:val="nil"/>
              <w:left w:val="single" w:sz="4" w:space="0" w:color="auto"/>
              <w:bottom w:val="single" w:sz="4" w:space="0" w:color="auto"/>
              <w:right w:val="single" w:sz="4" w:space="0" w:color="auto"/>
            </w:tcBorders>
            <w:noWrap/>
            <w:vAlign w:val="center"/>
          </w:tcPr>
          <w:p w:rsidR="00392885" w:rsidRPr="00644C6D" w:rsidRDefault="00392885" w:rsidP="00B12D38">
            <w:pPr>
              <w:rPr>
                <w:sz w:val="20"/>
                <w:szCs w:val="20"/>
              </w:rPr>
            </w:pPr>
            <w:r>
              <w:rPr>
                <w:sz w:val="20"/>
                <w:szCs w:val="20"/>
              </w:rPr>
              <w:t>21</w:t>
            </w:r>
            <w:r w:rsidRPr="00644C6D">
              <w:rPr>
                <w:sz w:val="20"/>
                <w:szCs w:val="20"/>
              </w:rPr>
              <w:t>.</w:t>
            </w:r>
          </w:p>
        </w:tc>
        <w:tc>
          <w:tcPr>
            <w:tcW w:w="1315"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rPr>
                <w:noProof/>
                <w:sz w:val="18"/>
                <w:szCs w:val="18"/>
                <w:lang w:val="ru-RU" w:eastAsia="ar-SA"/>
              </w:rPr>
            </w:pPr>
            <w:r w:rsidRPr="00AD6DDE">
              <w:rPr>
                <w:noProof/>
                <w:sz w:val="18"/>
                <w:szCs w:val="18"/>
                <w:lang w:val="ru-RU" w:eastAsia="ar-SA"/>
              </w:rPr>
              <w:t>Скотч бумажный ( малярный )</w:t>
            </w:r>
          </w:p>
        </w:tc>
        <w:tc>
          <w:tcPr>
            <w:tcW w:w="276" w:type="pct"/>
            <w:tcBorders>
              <w:top w:val="nil"/>
              <w:left w:val="nil"/>
              <w:bottom w:val="single" w:sz="4" w:space="0" w:color="auto"/>
              <w:right w:val="single" w:sz="4" w:space="0" w:color="auto"/>
            </w:tcBorders>
            <w:vAlign w:val="center"/>
          </w:tcPr>
          <w:p w:rsidR="00392885" w:rsidRPr="00AD6DDE" w:rsidRDefault="00392885" w:rsidP="00E1283F">
            <w:pPr>
              <w:pStyle w:val="25"/>
              <w:suppressAutoHyphens/>
              <w:ind w:left="0"/>
              <w:jc w:val="center"/>
              <w:rPr>
                <w:noProof/>
                <w:sz w:val="18"/>
                <w:szCs w:val="18"/>
                <w:lang w:val="ru-RU" w:eastAsia="ar-SA"/>
              </w:rPr>
            </w:pPr>
            <w:r w:rsidRPr="00AD6DDE">
              <w:rPr>
                <w:noProof/>
                <w:sz w:val="18"/>
                <w:szCs w:val="18"/>
                <w:lang w:val="ru-RU" w:eastAsia="ar-SA"/>
              </w:rPr>
              <w:t>шт.</w:t>
            </w:r>
          </w:p>
        </w:tc>
        <w:tc>
          <w:tcPr>
            <w:tcW w:w="379" w:type="pct"/>
            <w:tcBorders>
              <w:top w:val="single" w:sz="4" w:space="0" w:color="auto"/>
              <w:left w:val="nil"/>
              <w:bottom w:val="single" w:sz="4" w:space="0" w:color="auto"/>
              <w:right w:val="single" w:sz="4" w:space="0" w:color="auto"/>
            </w:tcBorders>
            <w:vAlign w:val="center"/>
          </w:tcPr>
          <w:p w:rsidR="00392885" w:rsidRPr="00AD6DDE" w:rsidRDefault="00392885" w:rsidP="00392885">
            <w:pPr>
              <w:pStyle w:val="25"/>
              <w:suppressAutoHyphens/>
              <w:ind w:left="0"/>
              <w:jc w:val="center"/>
              <w:rPr>
                <w:noProof/>
                <w:sz w:val="18"/>
                <w:szCs w:val="18"/>
                <w:lang w:val="ru-RU" w:eastAsia="ar-SA"/>
              </w:rPr>
            </w:pPr>
            <w:r w:rsidRPr="00AD6DDE">
              <w:rPr>
                <w:noProof/>
                <w:sz w:val="18"/>
                <w:szCs w:val="18"/>
                <w:lang w:val="ru-RU" w:eastAsia="ar-SA"/>
              </w:rPr>
              <w:t>65</w:t>
            </w:r>
          </w:p>
        </w:tc>
        <w:tc>
          <w:tcPr>
            <w:tcW w:w="550" w:type="pct"/>
            <w:tcBorders>
              <w:top w:val="single" w:sz="4" w:space="0" w:color="auto"/>
              <w:left w:val="nil"/>
              <w:bottom w:val="single" w:sz="4" w:space="0" w:color="auto"/>
              <w:right w:val="single" w:sz="4" w:space="0" w:color="auto"/>
            </w:tcBorders>
            <w:vAlign w:val="center"/>
          </w:tcPr>
          <w:p w:rsidR="00392885" w:rsidRPr="00392885" w:rsidRDefault="00392885" w:rsidP="008129B2">
            <w:pPr>
              <w:jc w:val="center"/>
              <w:rPr>
                <w:sz w:val="18"/>
                <w:szCs w:val="18"/>
              </w:rPr>
            </w:pPr>
          </w:p>
        </w:tc>
        <w:tc>
          <w:tcPr>
            <w:tcW w:w="586" w:type="pct"/>
            <w:tcBorders>
              <w:top w:val="single" w:sz="4" w:space="0" w:color="auto"/>
              <w:left w:val="single" w:sz="4" w:space="0" w:color="auto"/>
              <w:bottom w:val="single" w:sz="4" w:space="0" w:color="auto"/>
              <w:right w:val="single" w:sz="4" w:space="0" w:color="auto"/>
            </w:tcBorders>
            <w:vAlign w:val="center"/>
          </w:tcPr>
          <w:p w:rsidR="00392885" w:rsidRPr="00392885" w:rsidRDefault="00392885" w:rsidP="008129B2">
            <w:pPr>
              <w:jc w:val="center"/>
              <w:rPr>
                <w:sz w:val="18"/>
                <w:szCs w:val="18"/>
              </w:rPr>
            </w:pPr>
          </w:p>
        </w:tc>
        <w:tc>
          <w:tcPr>
            <w:tcW w:w="583"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468" w:type="pct"/>
            <w:vMerge/>
            <w:tcBorders>
              <w:left w:val="single" w:sz="4" w:space="0" w:color="auto"/>
              <w:right w:val="single" w:sz="4" w:space="0" w:color="auto"/>
            </w:tcBorders>
            <w:vAlign w:val="center"/>
          </w:tcPr>
          <w:p w:rsidR="00392885" w:rsidRPr="00392885" w:rsidRDefault="00392885" w:rsidP="008129B2">
            <w:pPr>
              <w:jc w:val="cente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392885" w:rsidRPr="00392885" w:rsidRDefault="00392885" w:rsidP="008129B2">
            <w:pPr>
              <w:jc w:val="center"/>
              <w:rPr>
                <w:sz w:val="18"/>
                <w:szCs w:val="18"/>
              </w:rPr>
            </w:pPr>
          </w:p>
        </w:tc>
      </w:tr>
      <w:tr w:rsidR="00460967" w:rsidRPr="00644C6D" w:rsidTr="00392885">
        <w:trPr>
          <w:trHeight w:val="315"/>
        </w:trPr>
        <w:tc>
          <w:tcPr>
            <w:tcW w:w="2214" w:type="pct"/>
            <w:gridSpan w:val="4"/>
            <w:tcBorders>
              <w:top w:val="single" w:sz="4" w:space="0" w:color="auto"/>
              <w:left w:val="single" w:sz="4" w:space="0" w:color="auto"/>
              <w:bottom w:val="single" w:sz="4" w:space="0" w:color="auto"/>
              <w:right w:val="single" w:sz="4" w:space="0" w:color="auto"/>
            </w:tcBorders>
            <w:noWrap/>
            <w:vAlign w:val="center"/>
          </w:tcPr>
          <w:p w:rsidR="00460967" w:rsidRPr="00644C6D" w:rsidRDefault="00460967" w:rsidP="00B12D38">
            <w:pPr>
              <w:jc w:val="center"/>
              <w:rPr>
                <w:sz w:val="20"/>
                <w:szCs w:val="20"/>
              </w:rPr>
            </w:pPr>
            <w:r w:rsidRPr="00644C6D">
              <w:rPr>
                <w:rFonts w:cs="Courier New"/>
                <w:sz w:val="20"/>
                <w:szCs w:val="20"/>
              </w:rPr>
              <w:t>Итого</w:t>
            </w:r>
          </w:p>
        </w:tc>
        <w:tc>
          <w:tcPr>
            <w:tcW w:w="550" w:type="pct"/>
            <w:tcBorders>
              <w:top w:val="single" w:sz="4" w:space="0" w:color="auto"/>
              <w:left w:val="nil"/>
              <w:bottom w:val="single" w:sz="4" w:space="0" w:color="auto"/>
              <w:right w:val="single" w:sz="4" w:space="0" w:color="auto"/>
            </w:tcBorders>
          </w:tcPr>
          <w:p w:rsidR="00460967" w:rsidRPr="00644C6D" w:rsidRDefault="00460967" w:rsidP="00B12D38">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tcPr>
          <w:p w:rsidR="00460967" w:rsidRPr="00644C6D" w:rsidRDefault="00460967" w:rsidP="00B12D38">
            <w:pPr>
              <w:jc w:val="center"/>
              <w:rPr>
                <w:sz w:val="20"/>
                <w:szCs w:val="20"/>
              </w:rPr>
            </w:pPr>
          </w:p>
        </w:tc>
        <w:tc>
          <w:tcPr>
            <w:tcW w:w="1651" w:type="pct"/>
            <w:gridSpan w:val="3"/>
            <w:tcBorders>
              <w:top w:val="single" w:sz="4" w:space="0" w:color="auto"/>
              <w:left w:val="single" w:sz="4" w:space="0" w:color="auto"/>
              <w:bottom w:val="single" w:sz="4" w:space="0" w:color="auto"/>
              <w:right w:val="single" w:sz="4" w:space="0" w:color="auto"/>
            </w:tcBorders>
          </w:tcPr>
          <w:p w:rsidR="00460967" w:rsidRPr="00644C6D" w:rsidRDefault="00460967"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учитывает стоимость всех налогов</w:t>
      </w:r>
      <w:r w:rsidR="00516948">
        <w:t xml:space="preserve"> и других обязательных платежей</w:t>
      </w:r>
      <w:r w:rsidRPr="0020106C">
        <w:t xml:space="preserve"> (кроме НДС), </w:t>
      </w:r>
      <w:r w:rsidR="00723017">
        <w:t>а также расходы</w:t>
      </w:r>
      <w:r w:rsidR="00723017" w:rsidRPr="00C66287">
        <w:t xml:space="preserve"> </w:t>
      </w:r>
      <w:r w:rsidR="00516948">
        <w:t>Поставщика</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w:t>
      </w:r>
      <w:r w:rsidR="00516948">
        <w:rPr>
          <w:bCs/>
        </w:rPr>
        <w:t>Покупателя</w:t>
      </w:r>
      <w:r w:rsidR="00723017">
        <w:rPr>
          <w:bCs/>
        </w:rPr>
        <w:t>, его разгрузке.</w:t>
      </w:r>
      <w:r w:rsidR="00723017" w:rsidRPr="00C66287">
        <w:rPr>
          <w:bCs/>
        </w:rPr>
        <w:t xml:space="preserve"> </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w:t>
      </w:r>
      <w:r w:rsidR="00516948">
        <w:rPr>
          <w:rFonts w:eastAsia="Times New Roman"/>
          <w:sz w:val="28"/>
          <w:szCs w:val="28"/>
        </w:rPr>
        <w:t>ганизациях (форма Приложения № 6</w:t>
      </w:r>
      <w:r>
        <w:rPr>
          <w:rFonts w:eastAsia="Times New Roman"/>
          <w:sz w:val="28"/>
          <w:szCs w:val="28"/>
        </w:rPr>
        <w:t xml:space="preserve">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973B99" w:rsidRPr="00DF2777" w:rsidRDefault="00973B99" w:rsidP="000954FB">
      <w:pPr>
        <w:pStyle w:val="afa"/>
        <w:ind w:firstLine="0"/>
        <w:jc w:val="right"/>
        <w:rPr>
          <w:sz w:val="28"/>
          <w:szCs w:val="28"/>
        </w:rPr>
      </w:pPr>
      <w:r w:rsidRPr="00DF2777">
        <w:rPr>
          <w:sz w:val="28"/>
          <w:szCs w:val="28"/>
        </w:rPr>
        <w:t>Приложение № 4</w:t>
      </w:r>
    </w:p>
    <w:p w:rsidR="00973B99" w:rsidRPr="00DF2777" w:rsidRDefault="00973B99" w:rsidP="000954FB">
      <w:pPr>
        <w:pStyle w:val="afa"/>
        <w:ind w:firstLine="0"/>
        <w:jc w:val="right"/>
        <w:rPr>
          <w:sz w:val="28"/>
          <w:szCs w:val="28"/>
        </w:rPr>
      </w:pPr>
      <w:r w:rsidRPr="00DF2777">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w:t>
      </w:r>
      <w:r w:rsidR="00516948">
        <w:rPr>
          <w:b/>
          <w:bCs/>
          <w:sz w:val="28"/>
          <w:szCs w:val="28"/>
        </w:rPr>
        <w:t>/0087-15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94"/>
        <w:gridCol w:w="5407"/>
        <w:gridCol w:w="1996"/>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723017">
            <w:pPr>
              <w:jc w:val="center"/>
            </w:pPr>
            <w:r w:rsidRPr="00C97E49">
              <w:t xml:space="preserve">Наименование </w:t>
            </w:r>
            <w:r w:rsidR="00723017">
              <w:t>контрагента</w:t>
            </w:r>
            <w:r w:rsidRPr="00C97E49">
              <w:t xml:space="preserve">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723017" w:rsidRDefault="00723017"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194D21" w:rsidRPr="00DF2777" w:rsidRDefault="00194D21" w:rsidP="00194D21">
      <w:pPr>
        <w:pStyle w:val="afa"/>
        <w:ind w:firstLine="0"/>
        <w:jc w:val="right"/>
        <w:rPr>
          <w:sz w:val="28"/>
          <w:szCs w:val="28"/>
        </w:rPr>
      </w:pPr>
      <w:r w:rsidRPr="00DF2777">
        <w:rPr>
          <w:sz w:val="28"/>
          <w:szCs w:val="28"/>
        </w:rPr>
        <w:t>Приложение № 5</w:t>
      </w:r>
    </w:p>
    <w:p w:rsidR="00194D21" w:rsidRPr="00DF2777" w:rsidRDefault="00194D21" w:rsidP="00194D21">
      <w:pPr>
        <w:pStyle w:val="afa"/>
        <w:ind w:firstLine="0"/>
        <w:jc w:val="right"/>
        <w:rPr>
          <w:sz w:val="28"/>
          <w:szCs w:val="28"/>
        </w:rPr>
      </w:pPr>
      <w:r w:rsidRPr="00DF2777">
        <w:rPr>
          <w:sz w:val="28"/>
          <w:szCs w:val="28"/>
        </w:rPr>
        <w:t>к документации о закупке</w:t>
      </w:r>
    </w:p>
    <w:p w:rsidR="00C412F1" w:rsidRPr="00DF2777" w:rsidRDefault="00C412F1" w:rsidP="006906FE">
      <w:pPr>
        <w:pStyle w:val="afa"/>
        <w:ind w:firstLine="0"/>
        <w:rPr>
          <w:sz w:val="24"/>
          <w:szCs w:val="24"/>
        </w:rPr>
      </w:pPr>
    </w:p>
    <w:p w:rsidR="006906FE" w:rsidRPr="006906FE" w:rsidRDefault="006906FE" w:rsidP="006906FE">
      <w:pPr>
        <w:jc w:val="center"/>
        <w:rPr>
          <w:b/>
          <w:bCs/>
          <w:sz w:val="28"/>
          <w:szCs w:val="28"/>
        </w:rPr>
      </w:pPr>
      <w:r w:rsidRPr="006906FE">
        <w:rPr>
          <w:b/>
          <w:bCs/>
          <w:sz w:val="28"/>
          <w:szCs w:val="28"/>
        </w:rPr>
        <w:t>Договор поставки №_________</w:t>
      </w:r>
    </w:p>
    <w:p w:rsidR="006906FE" w:rsidRPr="006906FE" w:rsidRDefault="006906FE" w:rsidP="006906FE">
      <w:pPr>
        <w:jc w:val="center"/>
        <w:rPr>
          <w:sz w:val="28"/>
          <w:szCs w:val="28"/>
        </w:rPr>
      </w:pPr>
    </w:p>
    <w:p w:rsidR="006906FE" w:rsidRPr="006906FE" w:rsidRDefault="006906FE" w:rsidP="006906FE">
      <w:pPr>
        <w:jc w:val="both"/>
        <w:rPr>
          <w:sz w:val="28"/>
          <w:szCs w:val="28"/>
        </w:rPr>
      </w:pPr>
      <w:r w:rsidRPr="006906FE">
        <w:rPr>
          <w:sz w:val="28"/>
          <w:szCs w:val="28"/>
        </w:rPr>
        <w:t xml:space="preserve">г. Санкт-Петербург                              </w:t>
      </w:r>
      <w:r>
        <w:rPr>
          <w:sz w:val="28"/>
          <w:szCs w:val="28"/>
        </w:rPr>
        <w:t xml:space="preserve">                             </w:t>
      </w:r>
      <w:r w:rsidRPr="006906FE">
        <w:rPr>
          <w:sz w:val="28"/>
          <w:szCs w:val="28"/>
        </w:rPr>
        <w:t xml:space="preserve">       «___»_______ 2015 г.</w:t>
      </w:r>
    </w:p>
    <w:p w:rsidR="006906FE" w:rsidRPr="006906FE" w:rsidRDefault="006906FE" w:rsidP="006906FE">
      <w:pPr>
        <w:jc w:val="both"/>
        <w:rPr>
          <w:sz w:val="28"/>
          <w:szCs w:val="28"/>
        </w:rPr>
      </w:pPr>
    </w:p>
    <w:p w:rsidR="006906FE" w:rsidRPr="006906FE" w:rsidRDefault="006906FE" w:rsidP="006906FE">
      <w:pPr>
        <w:ind w:right="-1" w:firstLine="720"/>
        <w:jc w:val="both"/>
        <w:rPr>
          <w:i/>
          <w:sz w:val="28"/>
          <w:szCs w:val="28"/>
          <w:vertAlign w:val="superscript"/>
        </w:rPr>
      </w:pPr>
      <w:r w:rsidRPr="006906FE">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 филиала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6906FE" w:rsidRPr="006906FE" w:rsidRDefault="006906FE" w:rsidP="006906FE">
      <w:pPr>
        <w:ind w:firstLine="567"/>
        <w:jc w:val="center"/>
        <w:rPr>
          <w:b/>
          <w:bCs/>
          <w:sz w:val="28"/>
          <w:szCs w:val="28"/>
        </w:rPr>
      </w:pPr>
    </w:p>
    <w:p w:rsidR="006906FE" w:rsidRPr="006906FE" w:rsidRDefault="006906FE" w:rsidP="006906FE">
      <w:pPr>
        <w:suppressAutoHyphens w:val="0"/>
        <w:ind w:left="1407"/>
        <w:jc w:val="center"/>
        <w:rPr>
          <w:b/>
          <w:bCs/>
          <w:sz w:val="28"/>
          <w:szCs w:val="28"/>
        </w:rPr>
      </w:pPr>
      <w:r w:rsidRPr="006906FE">
        <w:rPr>
          <w:b/>
          <w:bCs/>
          <w:sz w:val="28"/>
          <w:szCs w:val="28"/>
        </w:rPr>
        <w:t>1. Предмет Договора</w:t>
      </w:r>
    </w:p>
    <w:p w:rsidR="006906FE" w:rsidRPr="006906FE" w:rsidRDefault="006906FE" w:rsidP="006906FE">
      <w:pPr>
        <w:ind w:left="1407"/>
        <w:rPr>
          <w:b/>
          <w:bCs/>
          <w:sz w:val="28"/>
          <w:szCs w:val="28"/>
        </w:rPr>
      </w:pPr>
    </w:p>
    <w:p w:rsidR="006906FE" w:rsidRPr="006906FE" w:rsidRDefault="006906FE" w:rsidP="006906FE">
      <w:pPr>
        <w:tabs>
          <w:tab w:val="left" w:pos="1134"/>
        </w:tabs>
        <w:ind w:right="-1"/>
        <w:jc w:val="both"/>
        <w:rPr>
          <w:sz w:val="28"/>
          <w:szCs w:val="28"/>
        </w:rPr>
      </w:pPr>
      <w:r w:rsidRPr="006906FE">
        <w:rPr>
          <w:sz w:val="28"/>
          <w:szCs w:val="28"/>
        </w:rPr>
        <w:t xml:space="preserve">         1.1.</w:t>
      </w:r>
      <w:r w:rsidRPr="006906FE">
        <w:rPr>
          <w:sz w:val="28"/>
          <w:szCs w:val="28"/>
        </w:rPr>
        <w:tab/>
        <w:t>По настоящему Договору Поставщик обязуется поставить, а Покупатель принять и оплатить крепёжные материалы (далее – «Товар»).</w:t>
      </w:r>
    </w:p>
    <w:p w:rsidR="006906FE" w:rsidRPr="006906FE" w:rsidRDefault="006906FE" w:rsidP="006906FE">
      <w:pPr>
        <w:ind w:firstLine="567"/>
        <w:jc w:val="both"/>
        <w:rPr>
          <w:sz w:val="28"/>
          <w:szCs w:val="28"/>
        </w:rPr>
      </w:pPr>
      <w:r w:rsidRPr="006906FE">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6906FE">
        <w:rPr>
          <w:spacing w:val="-1"/>
          <w:sz w:val="28"/>
          <w:szCs w:val="28"/>
        </w:rPr>
        <w:t xml:space="preserve">, составленных аналогично </w:t>
      </w:r>
      <w:r w:rsidRPr="006906FE">
        <w:rPr>
          <w:sz w:val="28"/>
          <w:szCs w:val="28"/>
        </w:rPr>
        <w:t>Спецификации №1 (</w:t>
      </w:r>
      <w:r w:rsidRPr="006906FE">
        <w:rPr>
          <w:spacing w:val="-1"/>
          <w:sz w:val="28"/>
          <w:szCs w:val="28"/>
        </w:rPr>
        <w:t xml:space="preserve">Приложении №1) к настоящему Договору, и являющихся неотъемлемой частью </w:t>
      </w:r>
      <w:r w:rsidRPr="006906FE">
        <w:rPr>
          <w:sz w:val="28"/>
          <w:szCs w:val="28"/>
        </w:rPr>
        <w:t>настоящего Договора.</w:t>
      </w:r>
    </w:p>
    <w:p w:rsidR="006906FE" w:rsidRPr="006906FE" w:rsidRDefault="006906FE" w:rsidP="006906FE">
      <w:pPr>
        <w:ind w:firstLine="567"/>
        <w:jc w:val="both"/>
        <w:rPr>
          <w:sz w:val="28"/>
          <w:szCs w:val="28"/>
        </w:rPr>
      </w:pPr>
      <w:r w:rsidRPr="006906FE">
        <w:rPr>
          <w:sz w:val="28"/>
          <w:szCs w:val="28"/>
        </w:rPr>
        <w:t xml:space="preserve">1.3. </w:t>
      </w:r>
      <w:r w:rsidRPr="006906FE">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906FE" w:rsidRPr="006906FE" w:rsidRDefault="006906FE" w:rsidP="006906FE">
      <w:pPr>
        <w:ind w:firstLine="567"/>
        <w:jc w:val="both"/>
        <w:rPr>
          <w:sz w:val="28"/>
          <w:szCs w:val="28"/>
        </w:rPr>
      </w:pPr>
      <w:r w:rsidRPr="006906FE">
        <w:rPr>
          <w:sz w:val="28"/>
          <w:szCs w:val="28"/>
        </w:rPr>
        <w:t>1.4. В случае обязательной сертификации Товар должен поставляться с сертификатом соответствия.</w:t>
      </w:r>
    </w:p>
    <w:p w:rsidR="006906FE" w:rsidRPr="006906FE" w:rsidRDefault="006906FE" w:rsidP="006906FE">
      <w:pPr>
        <w:ind w:firstLine="567"/>
        <w:rPr>
          <w:b/>
          <w:bCs/>
          <w:sz w:val="28"/>
          <w:szCs w:val="28"/>
        </w:rPr>
      </w:pPr>
    </w:p>
    <w:p w:rsidR="006906FE" w:rsidRPr="006906FE" w:rsidRDefault="006906FE" w:rsidP="006906FE">
      <w:pPr>
        <w:suppressAutoHyphens w:val="0"/>
        <w:ind w:left="567"/>
        <w:jc w:val="center"/>
        <w:rPr>
          <w:b/>
          <w:bCs/>
          <w:sz w:val="28"/>
          <w:szCs w:val="28"/>
        </w:rPr>
      </w:pPr>
      <w:r w:rsidRPr="006906FE">
        <w:rPr>
          <w:b/>
          <w:bCs/>
          <w:sz w:val="28"/>
          <w:szCs w:val="28"/>
        </w:rPr>
        <w:t>2. Цена Договора и порядок расчетов</w:t>
      </w:r>
    </w:p>
    <w:p w:rsidR="006906FE" w:rsidRPr="006906FE" w:rsidRDefault="006906FE" w:rsidP="006906FE">
      <w:pPr>
        <w:suppressAutoHyphens w:val="0"/>
        <w:ind w:left="567"/>
        <w:jc w:val="center"/>
        <w:rPr>
          <w:b/>
          <w:bCs/>
          <w:sz w:val="28"/>
          <w:szCs w:val="28"/>
        </w:rPr>
      </w:pPr>
    </w:p>
    <w:p w:rsidR="006906FE" w:rsidRPr="006906FE" w:rsidRDefault="006906FE" w:rsidP="006906FE">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8"/>
          <w:szCs w:val="28"/>
        </w:rPr>
      </w:pPr>
      <w:r w:rsidRPr="006906FE">
        <w:rPr>
          <w:rFonts w:ascii="Times New Roman" w:hAnsi="Times New Roman"/>
          <w:sz w:val="28"/>
          <w:szCs w:val="28"/>
        </w:rPr>
        <w:t xml:space="preserve">Цена Товара определяется в соответствии с согласованным Сторонами Приложением № 2. </w:t>
      </w:r>
    </w:p>
    <w:p w:rsidR="006906FE" w:rsidRPr="006906FE" w:rsidRDefault="006906FE" w:rsidP="006906FE">
      <w:pPr>
        <w:pStyle w:val="ConsNormal"/>
        <w:widowControl/>
        <w:numPr>
          <w:ilvl w:val="1"/>
          <w:numId w:val="27"/>
        </w:numPr>
        <w:tabs>
          <w:tab w:val="clear" w:pos="1146"/>
          <w:tab w:val="num" w:pos="142"/>
        </w:tabs>
        <w:suppressAutoHyphens w:val="0"/>
        <w:autoSpaceDE/>
        <w:ind w:left="0" w:firstLine="567"/>
        <w:jc w:val="both"/>
        <w:rPr>
          <w:rFonts w:ascii="Times New Roman" w:hAnsi="Times New Roman"/>
          <w:sz w:val="28"/>
          <w:szCs w:val="28"/>
        </w:rPr>
      </w:pPr>
      <w:r w:rsidRPr="006906FE">
        <w:rPr>
          <w:rFonts w:ascii="Times New Roman" w:hAnsi="Times New Roman"/>
          <w:color w:val="000000"/>
          <w:spacing w:val="-1"/>
          <w:sz w:val="28"/>
          <w:szCs w:val="28"/>
        </w:rPr>
        <w:t>Стоимость поставки первой партии Товара в соответствии со Спецификацией №1 составляет     ________________</w:t>
      </w:r>
      <w:r w:rsidRPr="006906FE">
        <w:rPr>
          <w:rFonts w:ascii="Times New Roman" w:hAnsi="Times New Roman"/>
          <w:sz w:val="28"/>
          <w:szCs w:val="28"/>
        </w:rPr>
        <w:t>(</w:t>
      </w:r>
      <w:r w:rsidRPr="006906FE">
        <w:rPr>
          <w:rFonts w:ascii="Times New Roman" w:hAnsi="Times New Roman"/>
          <w:color w:val="000000"/>
          <w:spacing w:val="-1"/>
          <w:sz w:val="28"/>
          <w:szCs w:val="28"/>
        </w:rPr>
        <w:t>__________________</w:t>
      </w:r>
      <w:r w:rsidRPr="006906FE">
        <w:rPr>
          <w:rFonts w:ascii="Times New Roman" w:hAnsi="Times New Roman"/>
          <w:sz w:val="28"/>
          <w:szCs w:val="28"/>
        </w:rPr>
        <w:t>) рублей___ копеек, в том числе НДС – 18% _________  (_________)  рублей___ копеек.</w:t>
      </w:r>
    </w:p>
    <w:p w:rsidR="006906FE" w:rsidRPr="006906FE" w:rsidRDefault="006906FE" w:rsidP="006906FE">
      <w:pPr>
        <w:pStyle w:val="ConsNormal"/>
        <w:widowControl/>
        <w:numPr>
          <w:ilvl w:val="1"/>
          <w:numId w:val="27"/>
        </w:numPr>
        <w:tabs>
          <w:tab w:val="num" w:pos="142"/>
        </w:tabs>
        <w:suppressAutoHyphens w:val="0"/>
        <w:autoSpaceDE/>
        <w:ind w:left="0" w:firstLine="567"/>
        <w:jc w:val="both"/>
        <w:rPr>
          <w:rFonts w:ascii="Times New Roman" w:hAnsi="Times New Roman" w:cs="Times New Roman"/>
          <w:sz w:val="28"/>
          <w:szCs w:val="28"/>
        </w:rPr>
      </w:pPr>
      <w:r w:rsidRPr="006906FE">
        <w:rPr>
          <w:rFonts w:ascii="Times New Roman" w:hAnsi="Times New Roman"/>
          <w:spacing w:val="-1"/>
          <w:sz w:val="28"/>
          <w:szCs w:val="28"/>
        </w:rPr>
        <w:t xml:space="preserve">Общая цена настоящего Договора складывается исходя из подписанных Сторонами Спецификаций к настоящему Договору и не должна </w:t>
      </w:r>
      <w:r w:rsidRPr="006906FE">
        <w:rPr>
          <w:rFonts w:ascii="Times New Roman" w:hAnsi="Times New Roman" w:cs="Times New Roman"/>
          <w:sz w:val="28"/>
          <w:szCs w:val="28"/>
        </w:rPr>
        <w:t>_______ (__________) рублей  ___ копеек,</w:t>
      </w:r>
      <w:r w:rsidRPr="006906FE">
        <w:rPr>
          <w:rFonts w:ascii="Times New Roman" w:hAnsi="Times New Roman" w:cs="Times New Roman"/>
          <w:bCs/>
          <w:sz w:val="28"/>
          <w:szCs w:val="28"/>
        </w:rPr>
        <w:t xml:space="preserve"> </w:t>
      </w:r>
      <w:r w:rsidRPr="006906FE">
        <w:rPr>
          <w:rFonts w:ascii="Times New Roman" w:hAnsi="Times New Roman" w:cs="Times New Roman"/>
          <w:sz w:val="28"/>
          <w:szCs w:val="28"/>
        </w:rPr>
        <w:t>в том числе НДС – ________ (_________) рублей ___ копеек.</w:t>
      </w:r>
    </w:p>
    <w:p w:rsidR="006906FE" w:rsidRPr="006906FE" w:rsidRDefault="006906FE" w:rsidP="006906FE">
      <w:pPr>
        <w:pStyle w:val="ConsNormal"/>
        <w:widowControl/>
        <w:numPr>
          <w:ilvl w:val="1"/>
          <w:numId w:val="27"/>
        </w:numPr>
        <w:tabs>
          <w:tab w:val="num" w:pos="142"/>
        </w:tabs>
        <w:suppressAutoHyphens w:val="0"/>
        <w:autoSpaceDE/>
        <w:ind w:left="0" w:firstLine="567"/>
        <w:jc w:val="both"/>
        <w:rPr>
          <w:rFonts w:ascii="Times New Roman" w:hAnsi="Times New Roman"/>
          <w:sz w:val="28"/>
          <w:szCs w:val="28"/>
        </w:rPr>
      </w:pPr>
      <w:r w:rsidRPr="006906FE">
        <w:rPr>
          <w:rFonts w:ascii="Times New Roman" w:hAnsi="Times New Roman"/>
          <w:sz w:val="28"/>
          <w:szCs w:val="28"/>
        </w:rPr>
        <w:t xml:space="preserve">Авансирование не предусмотрено. Оплата каждой партии Товара по настоящему Договору производится Покупателем </w:t>
      </w:r>
      <w:r w:rsidR="00516948">
        <w:rPr>
          <w:rFonts w:ascii="Times New Roman" w:hAnsi="Times New Roman"/>
          <w:sz w:val="28"/>
          <w:szCs w:val="28"/>
        </w:rPr>
        <w:t>в течение __ (________) банковских дней</w:t>
      </w:r>
      <w:r w:rsidRPr="006906FE">
        <w:rPr>
          <w:rFonts w:ascii="Times New Roman" w:hAnsi="Times New Roman"/>
          <w:sz w:val="28"/>
          <w:szCs w:val="28"/>
        </w:rPr>
        <w:t xml:space="preserve">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6906FE" w:rsidRPr="006906FE" w:rsidRDefault="006906FE" w:rsidP="006906FE">
      <w:pPr>
        <w:pStyle w:val="ConsNormal"/>
        <w:widowControl/>
        <w:numPr>
          <w:ilvl w:val="1"/>
          <w:numId w:val="27"/>
        </w:numPr>
        <w:tabs>
          <w:tab w:val="num" w:pos="142"/>
        </w:tabs>
        <w:suppressAutoHyphens w:val="0"/>
        <w:autoSpaceDE/>
        <w:ind w:left="0" w:firstLine="567"/>
        <w:jc w:val="both"/>
        <w:rPr>
          <w:rFonts w:ascii="Times New Roman" w:hAnsi="Times New Roman"/>
          <w:sz w:val="28"/>
          <w:szCs w:val="28"/>
        </w:rPr>
      </w:pPr>
      <w:r w:rsidRPr="006906FE">
        <w:rPr>
          <w:rFonts w:ascii="Times New Roman" w:hAnsi="Times New Roman"/>
          <w:sz w:val="28"/>
          <w:szCs w:val="28"/>
        </w:rPr>
        <w:t xml:space="preserve">В цену настоящего Договора входят </w:t>
      </w:r>
      <w:r w:rsidRPr="006906FE">
        <w:rPr>
          <w:rFonts w:ascii="Times New Roman" w:hAnsi="Times New Roman"/>
          <w:bCs/>
          <w:sz w:val="28"/>
          <w:szCs w:val="28"/>
        </w:rPr>
        <w:t>стоимость тары и упаковки, затраты на оформление необходимой документации, стоимость страховки, транспортные расходы по доставке Товара на склад Покупателя, его разгрузка, все налоги и другие обязательные платежи.</w:t>
      </w:r>
    </w:p>
    <w:p w:rsidR="006906FE" w:rsidRPr="006906FE" w:rsidRDefault="006906FE" w:rsidP="006906FE">
      <w:pPr>
        <w:pStyle w:val="ConsNormal"/>
        <w:ind w:firstLine="567"/>
        <w:jc w:val="both"/>
        <w:rPr>
          <w:rFonts w:ascii="Times New Roman" w:hAnsi="Times New Roman"/>
          <w:sz w:val="28"/>
          <w:szCs w:val="28"/>
        </w:rPr>
      </w:pPr>
    </w:p>
    <w:p w:rsidR="006906FE" w:rsidRPr="006906FE" w:rsidRDefault="006906FE" w:rsidP="006906FE">
      <w:pPr>
        <w:suppressAutoHyphens w:val="0"/>
        <w:ind w:left="720"/>
        <w:jc w:val="center"/>
        <w:rPr>
          <w:b/>
          <w:bCs/>
          <w:sz w:val="28"/>
          <w:szCs w:val="28"/>
        </w:rPr>
      </w:pPr>
      <w:r w:rsidRPr="006906FE">
        <w:rPr>
          <w:b/>
          <w:bCs/>
          <w:sz w:val="28"/>
          <w:szCs w:val="28"/>
        </w:rPr>
        <w:t>3. Условия поставки Товара</w:t>
      </w:r>
    </w:p>
    <w:p w:rsidR="006906FE" w:rsidRPr="006906FE" w:rsidRDefault="006906FE" w:rsidP="006906FE">
      <w:pPr>
        <w:ind w:left="720"/>
        <w:jc w:val="center"/>
        <w:rPr>
          <w:b/>
          <w:bCs/>
          <w:sz w:val="28"/>
          <w:szCs w:val="28"/>
        </w:rPr>
      </w:pPr>
    </w:p>
    <w:p w:rsidR="006906FE" w:rsidRPr="006906FE" w:rsidRDefault="006906FE" w:rsidP="006906FE">
      <w:pPr>
        <w:ind w:firstLine="567"/>
        <w:jc w:val="both"/>
        <w:rPr>
          <w:color w:val="000000"/>
          <w:sz w:val="28"/>
          <w:szCs w:val="28"/>
        </w:rPr>
      </w:pPr>
      <w:r w:rsidRPr="006906FE">
        <w:rPr>
          <w:sz w:val="28"/>
          <w:szCs w:val="28"/>
        </w:rPr>
        <w:t xml:space="preserve">3.1. </w:t>
      </w:r>
      <w:r w:rsidRPr="006906FE">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6906FE" w:rsidRPr="006906FE" w:rsidRDefault="006906FE" w:rsidP="006906FE">
      <w:pPr>
        <w:ind w:firstLine="567"/>
        <w:jc w:val="both"/>
        <w:rPr>
          <w:color w:val="000000"/>
          <w:sz w:val="28"/>
          <w:szCs w:val="28"/>
        </w:rPr>
      </w:pPr>
      <w:r w:rsidRPr="006906FE">
        <w:rPr>
          <w:color w:val="000000"/>
          <w:sz w:val="28"/>
          <w:szCs w:val="28"/>
        </w:rPr>
        <w:t>3.2. Поставщик в течение одного рабочего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6906FE" w:rsidRPr="006906FE" w:rsidRDefault="006906FE" w:rsidP="006906FE">
      <w:pPr>
        <w:ind w:firstLine="567"/>
        <w:jc w:val="both"/>
        <w:rPr>
          <w:sz w:val="28"/>
          <w:szCs w:val="28"/>
        </w:rPr>
      </w:pPr>
      <w:r w:rsidRPr="006906FE">
        <w:rPr>
          <w:sz w:val="28"/>
          <w:szCs w:val="28"/>
        </w:rPr>
        <w:t>3.3. Поставка Товара Покупателю по настоящему Договору осуществляется партиями в течение _______ рабочих дней с даты согласования Поставщиком  спецификации,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6906FE" w:rsidRPr="006906FE" w:rsidRDefault="006906FE" w:rsidP="006906FE">
      <w:pPr>
        <w:ind w:firstLine="567"/>
        <w:jc w:val="both"/>
        <w:rPr>
          <w:sz w:val="28"/>
          <w:szCs w:val="28"/>
          <w:u w:val="single"/>
        </w:rPr>
      </w:pPr>
      <w:r w:rsidRPr="006906FE">
        <w:rPr>
          <w:sz w:val="28"/>
          <w:szCs w:val="28"/>
        </w:rPr>
        <w:t>3.4.Объем Товара определен в Приложении № 2 к договору без обязательств Покупателя выкупить Товар в полном объеме.</w:t>
      </w:r>
    </w:p>
    <w:p w:rsidR="006906FE" w:rsidRPr="006906FE" w:rsidRDefault="006906FE" w:rsidP="006906FE">
      <w:pPr>
        <w:ind w:firstLine="567"/>
        <w:jc w:val="both"/>
        <w:rPr>
          <w:sz w:val="28"/>
          <w:szCs w:val="28"/>
          <w:u w:val="single"/>
        </w:rPr>
      </w:pPr>
      <w:r w:rsidRPr="006906FE">
        <w:rPr>
          <w:sz w:val="28"/>
          <w:szCs w:val="28"/>
        </w:rPr>
        <w:t>3.5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906FE" w:rsidRPr="006906FE" w:rsidRDefault="006906FE" w:rsidP="006906FE">
      <w:pPr>
        <w:widowControl w:val="0"/>
        <w:autoSpaceDE w:val="0"/>
        <w:autoSpaceDN w:val="0"/>
        <w:adjustRightInd w:val="0"/>
        <w:ind w:firstLine="567"/>
        <w:jc w:val="both"/>
        <w:rPr>
          <w:sz w:val="28"/>
          <w:szCs w:val="28"/>
        </w:rPr>
      </w:pPr>
      <w:r w:rsidRPr="006906FE">
        <w:rPr>
          <w:sz w:val="28"/>
          <w:szCs w:val="28"/>
        </w:rPr>
        <w:t xml:space="preserve"> 1) документ, удостоверяющий личность представителя Покупателя;  </w:t>
      </w:r>
    </w:p>
    <w:p w:rsidR="006906FE" w:rsidRPr="006906FE" w:rsidRDefault="006906FE" w:rsidP="006906FE">
      <w:pPr>
        <w:widowControl w:val="0"/>
        <w:autoSpaceDE w:val="0"/>
        <w:autoSpaceDN w:val="0"/>
        <w:adjustRightInd w:val="0"/>
        <w:ind w:firstLine="567"/>
        <w:jc w:val="both"/>
        <w:rPr>
          <w:sz w:val="28"/>
          <w:szCs w:val="28"/>
        </w:rPr>
      </w:pPr>
      <w:r w:rsidRPr="006906FE">
        <w:rPr>
          <w:sz w:val="28"/>
          <w:szCs w:val="28"/>
        </w:rPr>
        <w:t xml:space="preserve"> 2) доверенность на представителя Покупателя, оформленную надлежащим образом. </w:t>
      </w:r>
    </w:p>
    <w:p w:rsidR="006906FE" w:rsidRPr="006906FE" w:rsidRDefault="006906FE" w:rsidP="006906FE">
      <w:pPr>
        <w:widowControl w:val="0"/>
        <w:autoSpaceDE w:val="0"/>
        <w:autoSpaceDN w:val="0"/>
        <w:adjustRightInd w:val="0"/>
        <w:ind w:firstLine="567"/>
        <w:jc w:val="both"/>
        <w:rPr>
          <w:bCs/>
          <w:sz w:val="28"/>
          <w:szCs w:val="28"/>
        </w:rPr>
      </w:pPr>
      <w:r w:rsidRPr="006906FE">
        <w:rPr>
          <w:sz w:val="28"/>
          <w:szCs w:val="28"/>
        </w:rPr>
        <w:t xml:space="preserve">3.6. </w:t>
      </w:r>
      <w:r w:rsidRPr="006906FE">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906FE" w:rsidRPr="006906FE" w:rsidRDefault="006906FE" w:rsidP="006906FE">
      <w:pPr>
        <w:widowControl w:val="0"/>
        <w:autoSpaceDE w:val="0"/>
        <w:autoSpaceDN w:val="0"/>
        <w:adjustRightInd w:val="0"/>
        <w:ind w:firstLine="567"/>
        <w:jc w:val="both"/>
        <w:rPr>
          <w:sz w:val="28"/>
          <w:szCs w:val="28"/>
        </w:rPr>
      </w:pPr>
      <w:r w:rsidRPr="006906FE">
        <w:rPr>
          <w:sz w:val="28"/>
          <w:szCs w:val="28"/>
        </w:rP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906FE" w:rsidRPr="006906FE" w:rsidRDefault="006906FE" w:rsidP="006906FE">
      <w:pPr>
        <w:ind w:firstLine="567"/>
        <w:jc w:val="both"/>
        <w:rPr>
          <w:sz w:val="28"/>
          <w:szCs w:val="28"/>
        </w:rPr>
      </w:pPr>
      <w:r w:rsidRPr="006906FE">
        <w:rPr>
          <w:sz w:val="28"/>
          <w:szCs w:val="28"/>
        </w:rPr>
        <w:t xml:space="preserve">3.8. Датой поставки Товара считается дата подписания Сторонами товарной накладной (ТОРГ-12). </w:t>
      </w:r>
    </w:p>
    <w:p w:rsidR="006906FE" w:rsidRPr="006906FE" w:rsidRDefault="006906FE" w:rsidP="006906FE">
      <w:pPr>
        <w:ind w:firstLine="567"/>
        <w:jc w:val="both"/>
        <w:rPr>
          <w:sz w:val="28"/>
          <w:szCs w:val="28"/>
        </w:rPr>
      </w:pPr>
    </w:p>
    <w:p w:rsidR="006906FE" w:rsidRPr="006906FE" w:rsidRDefault="006906FE" w:rsidP="006906FE">
      <w:pPr>
        <w:pStyle w:val="ConsNormal"/>
        <w:suppressAutoHyphens w:val="0"/>
        <w:autoSpaceDE/>
        <w:ind w:left="360" w:firstLine="0"/>
        <w:jc w:val="center"/>
        <w:rPr>
          <w:rFonts w:ascii="Times New Roman" w:hAnsi="Times New Roman"/>
          <w:b/>
          <w:bCs/>
          <w:sz w:val="28"/>
          <w:szCs w:val="28"/>
        </w:rPr>
      </w:pPr>
      <w:r w:rsidRPr="006906FE">
        <w:rPr>
          <w:rFonts w:ascii="Times New Roman" w:hAnsi="Times New Roman"/>
          <w:b/>
          <w:bCs/>
          <w:sz w:val="28"/>
          <w:szCs w:val="28"/>
        </w:rPr>
        <w:t>4. Обязанности Сторон</w:t>
      </w:r>
    </w:p>
    <w:p w:rsidR="006906FE" w:rsidRPr="006906FE" w:rsidRDefault="006906FE" w:rsidP="006906FE">
      <w:pPr>
        <w:pStyle w:val="ConsNormal"/>
        <w:ind w:left="720" w:firstLine="0"/>
        <w:rPr>
          <w:rFonts w:ascii="Times New Roman" w:hAnsi="Times New Roman"/>
          <w:b/>
          <w:bCs/>
          <w:sz w:val="28"/>
          <w:szCs w:val="28"/>
        </w:rPr>
      </w:pPr>
    </w:p>
    <w:p w:rsidR="006906FE" w:rsidRPr="006906FE" w:rsidRDefault="006906FE" w:rsidP="006906FE">
      <w:pPr>
        <w:pStyle w:val="ConsNormal"/>
        <w:widowControl/>
        <w:ind w:firstLine="567"/>
        <w:rPr>
          <w:rFonts w:ascii="Times New Roman" w:hAnsi="Times New Roman"/>
          <w:bCs/>
          <w:sz w:val="28"/>
          <w:szCs w:val="28"/>
        </w:rPr>
      </w:pPr>
      <w:r w:rsidRPr="006906FE">
        <w:rPr>
          <w:rFonts w:ascii="Times New Roman" w:hAnsi="Times New Roman"/>
          <w:bCs/>
          <w:sz w:val="28"/>
          <w:szCs w:val="28"/>
        </w:rPr>
        <w:t>4.1. Поставщик обязан:</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6906FE" w:rsidRPr="006906FE" w:rsidRDefault="006906FE" w:rsidP="006906FE">
      <w:pPr>
        <w:pStyle w:val="ConsNormal"/>
        <w:widowControl/>
        <w:ind w:firstLine="567"/>
        <w:jc w:val="both"/>
        <w:rPr>
          <w:rFonts w:ascii="Times New Roman" w:hAnsi="Times New Roman"/>
          <w:sz w:val="28"/>
          <w:szCs w:val="28"/>
        </w:rPr>
      </w:pPr>
      <w:r w:rsidRPr="006906FE">
        <w:rPr>
          <w:rFonts w:ascii="Times New Roman" w:hAnsi="Times New Roman"/>
          <w:bCs/>
          <w:sz w:val="28"/>
          <w:szCs w:val="28"/>
        </w:rPr>
        <w:t xml:space="preserve">4.1.2. </w:t>
      </w:r>
      <w:r w:rsidRPr="006906FE">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906FE" w:rsidRPr="006906FE" w:rsidRDefault="006906FE" w:rsidP="006906FE">
      <w:pPr>
        <w:pStyle w:val="ConsNormal"/>
        <w:widowControl/>
        <w:ind w:firstLine="567"/>
        <w:jc w:val="both"/>
        <w:rPr>
          <w:rFonts w:ascii="Times New Roman" w:hAnsi="Times New Roman"/>
          <w:sz w:val="28"/>
          <w:szCs w:val="28"/>
        </w:rPr>
      </w:pPr>
      <w:r w:rsidRPr="006906FE">
        <w:rPr>
          <w:rFonts w:ascii="Times New Roman" w:hAnsi="Times New Roman"/>
          <w:bCs/>
          <w:sz w:val="28"/>
          <w:szCs w:val="28"/>
        </w:rPr>
        <w:t xml:space="preserve">4.1.4. </w:t>
      </w:r>
      <w:r w:rsidRPr="006906FE">
        <w:rPr>
          <w:rFonts w:ascii="Times New Roman" w:hAnsi="Times New Roman"/>
          <w:sz w:val="28"/>
          <w:szCs w:val="28"/>
        </w:rPr>
        <w:t>Поставщик обязан предоставить Покупателю информацию о составе владельцев Поставщика по форме Приложения №4 к настоящему Договору.</w:t>
      </w:r>
    </w:p>
    <w:p w:rsidR="006906FE" w:rsidRPr="006906FE" w:rsidRDefault="006906FE" w:rsidP="006906FE">
      <w:pPr>
        <w:pStyle w:val="ConsNormal"/>
        <w:widowControl/>
        <w:ind w:firstLine="567"/>
        <w:jc w:val="both"/>
        <w:rPr>
          <w:rFonts w:ascii="Times New Roman" w:hAnsi="Times New Roman"/>
          <w:sz w:val="28"/>
          <w:szCs w:val="28"/>
        </w:rPr>
      </w:pPr>
      <w:r w:rsidRPr="006906FE">
        <w:rPr>
          <w:rFonts w:ascii="Times New Roman" w:hAnsi="Times New Roman"/>
          <w:sz w:val="28"/>
          <w:szCs w:val="28"/>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sz w:val="28"/>
          <w:szCs w:val="28"/>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bCs/>
          <w:sz w:val="28"/>
          <w:szCs w:val="28"/>
        </w:rPr>
        <w:t>4.2. Покупатель обязан:</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bCs/>
          <w:sz w:val="28"/>
          <w:szCs w:val="28"/>
        </w:rPr>
        <w:t>4.2.1. Оплатить Товар в размерах и в сроки, установленные настоящим Договором.</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6906FE" w:rsidRPr="006906FE" w:rsidRDefault="006906FE" w:rsidP="006906FE">
      <w:pPr>
        <w:pStyle w:val="ConsNormal"/>
        <w:widowControl/>
        <w:ind w:firstLine="567"/>
        <w:jc w:val="both"/>
        <w:rPr>
          <w:rFonts w:ascii="Times New Roman" w:hAnsi="Times New Roman"/>
          <w:bCs/>
          <w:sz w:val="28"/>
          <w:szCs w:val="28"/>
        </w:rPr>
      </w:pPr>
      <w:r w:rsidRPr="006906FE">
        <w:rPr>
          <w:rFonts w:ascii="Times New Roman" w:hAnsi="Times New Roman"/>
          <w:bCs/>
          <w:sz w:val="28"/>
          <w:szCs w:val="28"/>
        </w:rPr>
        <w:t>4.2.3. Обеспечить явку своего представителя во время приемки Товара.</w:t>
      </w:r>
    </w:p>
    <w:p w:rsidR="006906FE" w:rsidRPr="006906FE" w:rsidRDefault="006906FE" w:rsidP="006906FE">
      <w:pPr>
        <w:pStyle w:val="ConsNormal"/>
        <w:widowControl/>
        <w:ind w:firstLine="567"/>
        <w:jc w:val="both"/>
        <w:rPr>
          <w:rFonts w:ascii="Times New Roman" w:hAnsi="Times New Roman"/>
          <w:bCs/>
          <w:sz w:val="28"/>
          <w:szCs w:val="28"/>
        </w:rPr>
      </w:pPr>
    </w:p>
    <w:p w:rsidR="006906FE" w:rsidRPr="006906FE" w:rsidRDefault="006906FE" w:rsidP="006906FE">
      <w:pPr>
        <w:widowControl w:val="0"/>
        <w:jc w:val="center"/>
        <w:rPr>
          <w:b/>
          <w:bCs/>
          <w:sz w:val="28"/>
          <w:szCs w:val="28"/>
        </w:rPr>
      </w:pPr>
      <w:r w:rsidRPr="006906FE">
        <w:rPr>
          <w:b/>
          <w:bCs/>
          <w:sz w:val="28"/>
          <w:szCs w:val="28"/>
        </w:rPr>
        <w:t>5. Упаковка Товара</w:t>
      </w:r>
    </w:p>
    <w:p w:rsidR="006906FE" w:rsidRPr="006906FE" w:rsidRDefault="006906FE" w:rsidP="006906FE">
      <w:pPr>
        <w:widowControl w:val="0"/>
        <w:jc w:val="center"/>
        <w:rPr>
          <w:b/>
          <w:bCs/>
          <w:sz w:val="28"/>
          <w:szCs w:val="28"/>
        </w:rPr>
      </w:pPr>
    </w:p>
    <w:p w:rsidR="006906FE" w:rsidRPr="006906FE" w:rsidRDefault="006906FE" w:rsidP="006906FE">
      <w:pPr>
        <w:pStyle w:val="19"/>
        <w:ind w:firstLine="709"/>
        <w:rPr>
          <w:rFonts w:eastAsia="MS Mincho"/>
        </w:rPr>
      </w:pPr>
      <w:r w:rsidRPr="006906FE">
        <w:rPr>
          <w:rFonts w:eastAsia="MS Mincho"/>
        </w:rPr>
        <w:t>Продукция поставляется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6906FE" w:rsidRPr="006906FE" w:rsidRDefault="006906FE" w:rsidP="006906FE">
      <w:pPr>
        <w:pStyle w:val="19"/>
        <w:ind w:firstLine="709"/>
        <w:rPr>
          <w:rFonts w:eastAsia="MS Mincho"/>
        </w:rPr>
      </w:pPr>
      <w:r w:rsidRPr="006906FE">
        <w:rPr>
          <w:rFonts w:eastAsia="MS Mincho"/>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6906FE" w:rsidRPr="006906FE" w:rsidRDefault="006906FE" w:rsidP="006906FE">
      <w:pPr>
        <w:widowControl w:val="0"/>
        <w:ind w:firstLine="720"/>
        <w:jc w:val="center"/>
        <w:rPr>
          <w:b/>
          <w:sz w:val="28"/>
          <w:szCs w:val="28"/>
        </w:rPr>
      </w:pPr>
    </w:p>
    <w:p w:rsidR="006906FE" w:rsidRPr="006906FE" w:rsidRDefault="006906FE" w:rsidP="006906FE">
      <w:pPr>
        <w:widowControl w:val="0"/>
        <w:ind w:firstLine="720"/>
        <w:jc w:val="center"/>
        <w:rPr>
          <w:b/>
          <w:sz w:val="28"/>
          <w:szCs w:val="28"/>
        </w:rPr>
      </w:pPr>
      <w:r w:rsidRPr="006906FE">
        <w:rPr>
          <w:b/>
          <w:sz w:val="28"/>
          <w:szCs w:val="28"/>
        </w:rPr>
        <w:t>6. Переход права собственности и рисков</w:t>
      </w:r>
    </w:p>
    <w:p w:rsidR="006906FE" w:rsidRPr="006906FE" w:rsidRDefault="006906FE" w:rsidP="006906FE">
      <w:pPr>
        <w:widowControl w:val="0"/>
        <w:ind w:firstLine="720"/>
        <w:jc w:val="center"/>
        <w:rPr>
          <w:b/>
          <w:sz w:val="28"/>
          <w:szCs w:val="28"/>
        </w:rPr>
      </w:pPr>
    </w:p>
    <w:p w:rsidR="006906FE" w:rsidRPr="006906FE" w:rsidRDefault="006906FE" w:rsidP="006906FE">
      <w:pPr>
        <w:widowControl w:val="0"/>
        <w:ind w:firstLine="708"/>
        <w:jc w:val="both"/>
        <w:rPr>
          <w:bCs/>
          <w:sz w:val="28"/>
          <w:szCs w:val="28"/>
        </w:rPr>
      </w:pPr>
      <w:r w:rsidRPr="006906FE">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906FE" w:rsidRPr="006906FE" w:rsidRDefault="006906FE" w:rsidP="006906FE">
      <w:pPr>
        <w:widowControl w:val="0"/>
        <w:autoSpaceDE w:val="0"/>
        <w:autoSpaceDN w:val="0"/>
        <w:adjustRightInd w:val="0"/>
        <w:spacing w:after="40"/>
        <w:jc w:val="both"/>
        <w:rPr>
          <w:sz w:val="28"/>
          <w:szCs w:val="28"/>
        </w:rPr>
      </w:pPr>
    </w:p>
    <w:p w:rsidR="006906FE" w:rsidRPr="006906FE" w:rsidRDefault="006906FE" w:rsidP="006906FE">
      <w:pPr>
        <w:pStyle w:val="ConsNormal"/>
        <w:jc w:val="center"/>
        <w:rPr>
          <w:rFonts w:ascii="Times New Roman" w:hAnsi="Times New Roman"/>
          <w:b/>
          <w:sz w:val="28"/>
          <w:szCs w:val="28"/>
        </w:rPr>
      </w:pPr>
      <w:r w:rsidRPr="006906FE">
        <w:rPr>
          <w:rFonts w:ascii="Times New Roman" w:hAnsi="Times New Roman"/>
          <w:b/>
          <w:sz w:val="28"/>
          <w:szCs w:val="28"/>
        </w:rPr>
        <w:t>7. Комплектность, качество и гарантии</w:t>
      </w:r>
    </w:p>
    <w:p w:rsidR="006906FE" w:rsidRPr="006906FE" w:rsidRDefault="006906FE" w:rsidP="006906FE">
      <w:pPr>
        <w:pStyle w:val="ConsNormal"/>
        <w:jc w:val="center"/>
        <w:rPr>
          <w:rFonts w:ascii="Times New Roman" w:hAnsi="Times New Roman"/>
          <w:sz w:val="28"/>
          <w:szCs w:val="28"/>
        </w:rPr>
      </w:pPr>
    </w:p>
    <w:p w:rsidR="006906FE" w:rsidRPr="006906FE" w:rsidRDefault="006906FE" w:rsidP="006906FE">
      <w:pPr>
        <w:pStyle w:val="ConsNormal"/>
        <w:ind w:firstLine="567"/>
        <w:jc w:val="both"/>
        <w:rPr>
          <w:rFonts w:ascii="Times New Roman" w:hAnsi="Times New Roman"/>
          <w:sz w:val="28"/>
          <w:szCs w:val="28"/>
        </w:rPr>
      </w:pPr>
      <w:r w:rsidRPr="006906FE">
        <w:rPr>
          <w:rFonts w:ascii="Times New Roman" w:hAnsi="Times New Roman"/>
          <w:sz w:val="28"/>
          <w:szCs w:val="28"/>
        </w:rPr>
        <w:t xml:space="preserve">7.1. Качество и комплектность должны соответствовать назначению Товара, требованиям, предъявляемым к техническим характеристикам Товара и действующим в РФ ГОСТам и ТУ. Товар должен поставляться новым (не бывшим в употреблении, восстановленным). </w:t>
      </w:r>
      <w:r w:rsidRPr="006906FE">
        <w:rPr>
          <w:rFonts w:ascii="Times New Roman" w:eastAsia="MS Mincho" w:hAnsi="Times New Roman"/>
          <w:sz w:val="28"/>
          <w:szCs w:val="28"/>
        </w:rPr>
        <w:t>Продукция, подлежащая обязательной сертификации, должна иметь сертификат соответствия.</w:t>
      </w:r>
    </w:p>
    <w:p w:rsidR="006906FE" w:rsidRPr="006906FE" w:rsidRDefault="006906FE" w:rsidP="006906FE">
      <w:pPr>
        <w:pStyle w:val="ConsNormal"/>
        <w:ind w:firstLine="567"/>
        <w:jc w:val="both"/>
        <w:rPr>
          <w:rFonts w:ascii="Times New Roman" w:hAnsi="Times New Roman"/>
          <w:bCs/>
          <w:sz w:val="28"/>
          <w:szCs w:val="28"/>
        </w:rPr>
      </w:pPr>
      <w:r w:rsidRPr="006906FE">
        <w:rPr>
          <w:rFonts w:ascii="Times New Roman" w:hAnsi="Times New Roman"/>
          <w:sz w:val="28"/>
          <w:szCs w:val="28"/>
        </w:rPr>
        <w:t xml:space="preserve">7.2. </w:t>
      </w:r>
      <w:r w:rsidRPr="006906FE">
        <w:rPr>
          <w:rFonts w:ascii="Times New Roman" w:hAnsi="Times New Roman"/>
          <w:bCs/>
          <w:sz w:val="28"/>
          <w:szCs w:val="28"/>
        </w:rPr>
        <w:t>Гарантия качества устанавливается заводом-изготовителем.</w:t>
      </w:r>
    </w:p>
    <w:p w:rsidR="006906FE" w:rsidRPr="006906FE" w:rsidRDefault="006906FE" w:rsidP="006906FE">
      <w:pPr>
        <w:ind w:firstLine="567"/>
        <w:jc w:val="both"/>
        <w:rPr>
          <w:sz w:val="28"/>
          <w:szCs w:val="28"/>
        </w:rPr>
      </w:pPr>
      <w:r w:rsidRPr="006906FE">
        <w:rPr>
          <w:sz w:val="28"/>
          <w:szCs w:val="28"/>
        </w:rPr>
        <w:t>7.3.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906FE" w:rsidRPr="006906FE" w:rsidRDefault="006906FE" w:rsidP="006906FE">
      <w:pPr>
        <w:widowControl w:val="0"/>
        <w:autoSpaceDE w:val="0"/>
        <w:autoSpaceDN w:val="0"/>
        <w:adjustRightInd w:val="0"/>
        <w:spacing w:after="40"/>
        <w:jc w:val="both"/>
        <w:rPr>
          <w:sz w:val="28"/>
          <w:szCs w:val="28"/>
        </w:rPr>
      </w:pPr>
    </w:p>
    <w:p w:rsidR="006906FE" w:rsidRPr="006906FE" w:rsidRDefault="006906FE" w:rsidP="006906FE">
      <w:pPr>
        <w:jc w:val="center"/>
        <w:rPr>
          <w:b/>
          <w:bCs/>
          <w:sz w:val="28"/>
          <w:szCs w:val="28"/>
        </w:rPr>
      </w:pPr>
      <w:r w:rsidRPr="006906FE">
        <w:rPr>
          <w:b/>
          <w:bCs/>
          <w:sz w:val="28"/>
          <w:szCs w:val="28"/>
        </w:rPr>
        <w:t>8. Ответственность Сторон</w:t>
      </w:r>
    </w:p>
    <w:p w:rsidR="006906FE" w:rsidRPr="006906FE" w:rsidRDefault="006906FE" w:rsidP="006906FE">
      <w:pPr>
        <w:jc w:val="center"/>
        <w:rPr>
          <w:b/>
          <w:bCs/>
          <w:sz w:val="28"/>
          <w:szCs w:val="28"/>
        </w:rPr>
      </w:pPr>
    </w:p>
    <w:p w:rsidR="006906FE" w:rsidRPr="006906FE" w:rsidRDefault="006906FE" w:rsidP="006906FE">
      <w:pPr>
        <w:ind w:firstLine="567"/>
        <w:jc w:val="both"/>
        <w:rPr>
          <w:sz w:val="28"/>
          <w:szCs w:val="28"/>
        </w:rPr>
      </w:pPr>
      <w:r w:rsidRPr="006906FE">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906FE" w:rsidRPr="006906FE" w:rsidRDefault="006906FE" w:rsidP="006906FE">
      <w:pPr>
        <w:pStyle w:val="affc"/>
        <w:ind w:firstLine="567"/>
        <w:jc w:val="both"/>
        <w:rPr>
          <w:rFonts w:ascii="Times New Roman" w:hAnsi="Times New Roman"/>
          <w:sz w:val="28"/>
          <w:szCs w:val="28"/>
        </w:rPr>
      </w:pPr>
      <w:r w:rsidRPr="006906FE">
        <w:rPr>
          <w:rFonts w:ascii="Times New Roman" w:hAnsi="Times New Roman"/>
          <w:sz w:val="28"/>
          <w:szCs w:val="28"/>
        </w:rPr>
        <w:t>8.2.  В случае несоблюдения сроков поставки Товара Покупатель вправе потребовать от Продавца уплаты неустойки в виде пени в размере 0,1% (одной десятой) процента от цены несвоевременно поставленного Товара за каждый день просрочки.</w:t>
      </w:r>
    </w:p>
    <w:p w:rsidR="006906FE" w:rsidRPr="006906FE" w:rsidRDefault="006906FE" w:rsidP="006906FE">
      <w:pPr>
        <w:pStyle w:val="affc"/>
        <w:ind w:firstLine="567"/>
        <w:jc w:val="both"/>
        <w:rPr>
          <w:sz w:val="28"/>
          <w:szCs w:val="28"/>
        </w:rPr>
      </w:pPr>
    </w:p>
    <w:p w:rsidR="006906FE" w:rsidRPr="006906FE" w:rsidRDefault="006906FE" w:rsidP="006906FE">
      <w:pPr>
        <w:widowControl w:val="0"/>
        <w:autoSpaceDE w:val="0"/>
        <w:autoSpaceDN w:val="0"/>
        <w:adjustRightInd w:val="0"/>
        <w:spacing w:after="60"/>
        <w:ind w:left="360"/>
        <w:jc w:val="center"/>
        <w:rPr>
          <w:b/>
          <w:sz w:val="28"/>
          <w:szCs w:val="28"/>
        </w:rPr>
      </w:pPr>
      <w:r w:rsidRPr="006906FE">
        <w:rPr>
          <w:b/>
          <w:sz w:val="28"/>
          <w:szCs w:val="28"/>
        </w:rPr>
        <w:t>9. Обстоятельства непреодолимой силы</w:t>
      </w:r>
    </w:p>
    <w:p w:rsidR="006906FE" w:rsidRPr="006906FE" w:rsidRDefault="006906FE" w:rsidP="006906FE">
      <w:pPr>
        <w:widowControl w:val="0"/>
        <w:autoSpaceDE w:val="0"/>
        <w:autoSpaceDN w:val="0"/>
        <w:adjustRightInd w:val="0"/>
        <w:spacing w:after="60"/>
        <w:ind w:left="360"/>
        <w:jc w:val="center"/>
        <w:rPr>
          <w:b/>
          <w:sz w:val="28"/>
          <w:szCs w:val="28"/>
        </w:rPr>
      </w:pPr>
    </w:p>
    <w:p w:rsidR="006906FE" w:rsidRPr="006906FE" w:rsidRDefault="006906FE" w:rsidP="006906FE">
      <w:pPr>
        <w:pStyle w:val="ConsNormal"/>
        <w:ind w:firstLine="709"/>
        <w:jc w:val="both"/>
        <w:rPr>
          <w:rFonts w:ascii="Times New Roman" w:hAnsi="Times New Roman" w:cs="Times New Roman"/>
          <w:sz w:val="28"/>
          <w:szCs w:val="28"/>
        </w:rPr>
      </w:pPr>
      <w:r w:rsidRPr="006906FE">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906FE" w:rsidRPr="006906FE" w:rsidRDefault="006906FE" w:rsidP="006906FE">
      <w:pPr>
        <w:pStyle w:val="ConsNormal"/>
        <w:ind w:firstLine="709"/>
        <w:jc w:val="both"/>
        <w:rPr>
          <w:rFonts w:ascii="Times New Roman" w:hAnsi="Times New Roman" w:cs="Times New Roman"/>
          <w:sz w:val="28"/>
          <w:szCs w:val="28"/>
        </w:rPr>
      </w:pPr>
      <w:r w:rsidRPr="006906FE">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06FE" w:rsidRPr="006906FE" w:rsidRDefault="006906FE" w:rsidP="006906FE">
      <w:pPr>
        <w:pStyle w:val="ConsNormal"/>
        <w:ind w:firstLine="709"/>
        <w:jc w:val="both"/>
        <w:rPr>
          <w:rFonts w:ascii="Times New Roman" w:hAnsi="Times New Roman" w:cs="Times New Roman"/>
          <w:sz w:val="28"/>
          <w:szCs w:val="28"/>
        </w:rPr>
      </w:pPr>
      <w:r w:rsidRPr="006906FE">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06FE" w:rsidRPr="006906FE" w:rsidRDefault="006906FE" w:rsidP="006906FE">
      <w:pPr>
        <w:pStyle w:val="ConsNormal"/>
        <w:ind w:firstLine="709"/>
        <w:jc w:val="both"/>
        <w:rPr>
          <w:rFonts w:ascii="Times New Roman" w:hAnsi="Times New Roman" w:cs="Times New Roman"/>
          <w:sz w:val="28"/>
          <w:szCs w:val="28"/>
        </w:rPr>
      </w:pPr>
      <w:r w:rsidRPr="006906FE">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906FE" w:rsidRPr="006906FE" w:rsidRDefault="006906FE" w:rsidP="006906FE">
      <w:pPr>
        <w:pStyle w:val="ConsNormal"/>
        <w:ind w:firstLine="709"/>
        <w:jc w:val="both"/>
        <w:rPr>
          <w:rFonts w:ascii="Times New Roman" w:hAnsi="Times New Roman"/>
          <w:sz w:val="28"/>
          <w:szCs w:val="28"/>
        </w:rPr>
      </w:pPr>
    </w:p>
    <w:p w:rsidR="006906FE" w:rsidRPr="006906FE" w:rsidRDefault="006906FE" w:rsidP="006906FE">
      <w:pPr>
        <w:pStyle w:val="aff9"/>
        <w:widowControl w:val="0"/>
        <w:autoSpaceDE w:val="0"/>
        <w:autoSpaceDN w:val="0"/>
        <w:adjustRightInd w:val="0"/>
        <w:ind w:left="0"/>
        <w:jc w:val="center"/>
        <w:rPr>
          <w:b/>
          <w:sz w:val="28"/>
          <w:szCs w:val="28"/>
        </w:rPr>
      </w:pPr>
    </w:p>
    <w:p w:rsidR="006906FE" w:rsidRPr="006906FE" w:rsidRDefault="006906FE" w:rsidP="006906FE">
      <w:pPr>
        <w:pStyle w:val="aff9"/>
        <w:widowControl w:val="0"/>
        <w:autoSpaceDE w:val="0"/>
        <w:autoSpaceDN w:val="0"/>
        <w:adjustRightInd w:val="0"/>
        <w:ind w:left="0"/>
        <w:jc w:val="center"/>
        <w:rPr>
          <w:b/>
          <w:sz w:val="28"/>
          <w:szCs w:val="28"/>
        </w:rPr>
      </w:pPr>
    </w:p>
    <w:p w:rsidR="006906FE" w:rsidRPr="006906FE" w:rsidRDefault="006906FE" w:rsidP="006906FE">
      <w:pPr>
        <w:pStyle w:val="aff9"/>
        <w:widowControl w:val="0"/>
        <w:autoSpaceDE w:val="0"/>
        <w:autoSpaceDN w:val="0"/>
        <w:adjustRightInd w:val="0"/>
        <w:ind w:left="0"/>
        <w:jc w:val="center"/>
        <w:rPr>
          <w:b/>
          <w:sz w:val="28"/>
          <w:szCs w:val="28"/>
        </w:rPr>
      </w:pPr>
      <w:r w:rsidRPr="006906FE">
        <w:rPr>
          <w:b/>
          <w:sz w:val="28"/>
          <w:szCs w:val="28"/>
        </w:rPr>
        <w:t>10. Разрешение споров</w:t>
      </w:r>
    </w:p>
    <w:p w:rsidR="006906FE" w:rsidRPr="006906FE" w:rsidRDefault="006906FE" w:rsidP="006906FE">
      <w:pPr>
        <w:pStyle w:val="aff9"/>
        <w:widowControl w:val="0"/>
        <w:autoSpaceDE w:val="0"/>
        <w:autoSpaceDN w:val="0"/>
        <w:adjustRightInd w:val="0"/>
        <w:ind w:left="0"/>
        <w:jc w:val="center"/>
        <w:rPr>
          <w:sz w:val="28"/>
          <w:szCs w:val="28"/>
        </w:rPr>
      </w:pPr>
    </w:p>
    <w:p w:rsidR="006906FE" w:rsidRPr="006906FE" w:rsidRDefault="006906FE" w:rsidP="006906FE">
      <w:pPr>
        <w:widowControl w:val="0"/>
        <w:autoSpaceDE w:val="0"/>
        <w:autoSpaceDN w:val="0"/>
        <w:adjustRightInd w:val="0"/>
        <w:ind w:firstLine="567"/>
        <w:jc w:val="both"/>
        <w:rPr>
          <w:sz w:val="28"/>
          <w:szCs w:val="28"/>
        </w:rPr>
      </w:pPr>
      <w:r w:rsidRPr="006906FE">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06FE" w:rsidRPr="006906FE" w:rsidRDefault="006906FE" w:rsidP="006906FE">
      <w:pPr>
        <w:widowControl w:val="0"/>
        <w:autoSpaceDE w:val="0"/>
        <w:autoSpaceDN w:val="0"/>
        <w:adjustRightInd w:val="0"/>
        <w:ind w:firstLine="567"/>
        <w:jc w:val="both"/>
        <w:rPr>
          <w:sz w:val="28"/>
          <w:szCs w:val="28"/>
        </w:rPr>
      </w:pPr>
      <w:r w:rsidRPr="006906FE">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906FE" w:rsidRPr="006906FE" w:rsidRDefault="006906FE" w:rsidP="006906FE">
      <w:pPr>
        <w:pStyle w:val="ConsNormal"/>
        <w:ind w:firstLine="0"/>
        <w:jc w:val="both"/>
        <w:rPr>
          <w:rFonts w:ascii="Times New Roman" w:hAnsi="Times New Roman"/>
          <w:i/>
          <w:sz w:val="28"/>
          <w:szCs w:val="28"/>
        </w:rPr>
      </w:pPr>
      <w:r w:rsidRPr="006906FE">
        <w:rPr>
          <w:rFonts w:ascii="Times New Roman" w:hAnsi="Times New Roman"/>
          <w:sz w:val="28"/>
          <w:szCs w:val="28"/>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6906FE" w:rsidRPr="006906FE" w:rsidRDefault="006906FE" w:rsidP="006906FE">
      <w:pPr>
        <w:pStyle w:val="ConsNormal"/>
        <w:ind w:firstLine="0"/>
        <w:jc w:val="both"/>
        <w:rPr>
          <w:rFonts w:ascii="Times New Roman" w:hAnsi="Times New Roman"/>
          <w:sz w:val="28"/>
          <w:szCs w:val="28"/>
        </w:rPr>
      </w:pPr>
    </w:p>
    <w:p w:rsidR="006906FE" w:rsidRPr="006906FE" w:rsidRDefault="006906FE" w:rsidP="006906FE">
      <w:pPr>
        <w:pStyle w:val="ConsNormal"/>
        <w:ind w:firstLine="567"/>
        <w:jc w:val="center"/>
        <w:rPr>
          <w:rFonts w:ascii="Times New Roman" w:hAnsi="Times New Roman"/>
          <w:b/>
          <w:sz w:val="28"/>
          <w:szCs w:val="28"/>
        </w:rPr>
      </w:pPr>
      <w:r w:rsidRPr="006906FE">
        <w:rPr>
          <w:rFonts w:ascii="Times New Roman" w:hAnsi="Times New Roman"/>
          <w:b/>
          <w:sz w:val="28"/>
          <w:szCs w:val="28"/>
        </w:rPr>
        <w:t>11. Порядок внесения</w:t>
      </w:r>
    </w:p>
    <w:p w:rsidR="006906FE" w:rsidRPr="006906FE" w:rsidRDefault="006906FE" w:rsidP="006906FE">
      <w:pPr>
        <w:pStyle w:val="ConsNormal"/>
        <w:ind w:firstLine="567"/>
        <w:jc w:val="center"/>
        <w:rPr>
          <w:rFonts w:ascii="Times New Roman" w:hAnsi="Times New Roman"/>
          <w:b/>
          <w:sz w:val="28"/>
          <w:szCs w:val="28"/>
        </w:rPr>
      </w:pPr>
      <w:r w:rsidRPr="006906FE">
        <w:rPr>
          <w:rFonts w:ascii="Times New Roman" w:hAnsi="Times New Roman"/>
          <w:b/>
          <w:sz w:val="28"/>
          <w:szCs w:val="28"/>
        </w:rPr>
        <w:t>изменений, дополнений в Договор и его расторжения</w:t>
      </w:r>
    </w:p>
    <w:p w:rsidR="006906FE" w:rsidRPr="006906FE" w:rsidRDefault="006906FE" w:rsidP="006906FE">
      <w:pPr>
        <w:pStyle w:val="ConsNormal"/>
        <w:ind w:firstLine="567"/>
        <w:jc w:val="center"/>
        <w:rPr>
          <w:rFonts w:ascii="Times New Roman" w:hAnsi="Times New Roman"/>
          <w:b/>
          <w:sz w:val="28"/>
          <w:szCs w:val="28"/>
        </w:rPr>
      </w:pPr>
    </w:p>
    <w:p w:rsidR="006906FE" w:rsidRPr="006906FE" w:rsidRDefault="006906FE" w:rsidP="006906FE">
      <w:pPr>
        <w:pStyle w:val="ConsNormal"/>
        <w:ind w:firstLine="708"/>
        <w:jc w:val="both"/>
        <w:rPr>
          <w:rFonts w:ascii="Times New Roman" w:hAnsi="Times New Roman"/>
          <w:sz w:val="28"/>
          <w:szCs w:val="28"/>
        </w:rPr>
      </w:pPr>
      <w:r w:rsidRPr="006906FE">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906FE" w:rsidRPr="006906FE" w:rsidRDefault="006906FE" w:rsidP="006906FE">
      <w:pPr>
        <w:pStyle w:val="ConsNormal"/>
        <w:ind w:firstLine="708"/>
        <w:jc w:val="both"/>
        <w:rPr>
          <w:rFonts w:ascii="Times New Roman" w:hAnsi="Times New Roman"/>
          <w:sz w:val="28"/>
          <w:szCs w:val="28"/>
        </w:rPr>
      </w:pPr>
      <w:r w:rsidRPr="006906FE">
        <w:rPr>
          <w:rFonts w:ascii="Times New Roman" w:hAnsi="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906FE" w:rsidRPr="006906FE" w:rsidRDefault="006906FE" w:rsidP="006906FE">
      <w:pPr>
        <w:ind w:firstLine="567"/>
        <w:jc w:val="both"/>
        <w:rPr>
          <w:sz w:val="28"/>
          <w:szCs w:val="28"/>
        </w:rPr>
      </w:pPr>
      <w:r w:rsidRPr="006906FE">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906FE" w:rsidRPr="006906FE" w:rsidRDefault="006906FE" w:rsidP="006906FE">
      <w:pPr>
        <w:ind w:firstLine="567"/>
        <w:jc w:val="both"/>
        <w:rPr>
          <w:sz w:val="28"/>
          <w:szCs w:val="28"/>
        </w:rPr>
      </w:pPr>
    </w:p>
    <w:p w:rsidR="006906FE" w:rsidRPr="006906FE" w:rsidRDefault="006906FE" w:rsidP="006906FE">
      <w:pPr>
        <w:tabs>
          <w:tab w:val="left" w:pos="0"/>
        </w:tabs>
        <w:jc w:val="center"/>
        <w:rPr>
          <w:b/>
          <w:sz w:val="28"/>
          <w:szCs w:val="28"/>
        </w:rPr>
      </w:pPr>
      <w:r w:rsidRPr="006906FE">
        <w:rPr>
          <w:b/>
          <w:sz w:val="28"/>
          <w:szCs w:val="28"/>
        </w:rPr>
        <w:t>12. Срок действия Договора</w:t>
      </w:r>
    </w:p>
    <w:p w:rsidR="006906FE" w:rsidRPr="006906FE" w:rsidRDefault="006906FE" w:rsidP="006906FE">
      <w:pPr>
        <w:tabs>
          <w:tab w:val="left" w:pos="0"/>
        </w:tabs>
        <w:jc w:val="center"/>
        <w:rPr>
          <w:b/>
          <w:sz w:val="28"/>
          <w:szCs w:val="28"/>
        </w:rPr>
      </w:pPr>
    </w:p>
    <w:p w:rsidR="006906FE" w:rsidRPr="006906FE" w:rsidRDefault="006906FE" w:rsidP="006906FE">
      <w:pPr>
        <w:pStyle w:val="ConsNormal"/>
        <w:ind w:firstLine="709"/>
        <w:jc w:val="both"/>
        <w:rPr>
          <w:rFonts w:ascii="Times New Roman" w:hAnsi="Times New Roman"/>
          <w:sz w:val="28"/>
          <w:szCs w:val="28"/>
        </w:rPr>
      </w:pPr>
      <w:r w:rsidRPr="006906FE">
        <w:rPr>
          <w:rFonts w:ascii="Times New Roman" w:hAnsi="Times New Roman"/>
          <w:sz w:val="28"/>
          <w:szCs w:val="28"/>
        </w:rPr>
        <w:t xml:space="preserve">12.1. Настоящий Договор вступает в силу с даты его подписания Сторонами и действует до 31.12.2015г, а в части оплат по Договору, до полного исполнения Сторонами своих обязательств. </w:t>
      </w:r>
    </w:p>
    <w:p w:rsidR="006906FE" w:rsidRPr="006906FE" w:rsidRDefault="006906FE" w:rsidP="006906FE">
      <w:pPr>
        <w:pStyle w:val="ConsNormal"/>
        <w:ind w:firstLine="0"/>
        <w:rPr>
          <w:rFonts w:ascii="Times New Roman" w:hAnsi="Times New Roman"/>
          <w:b/>
          <w:bCs/>
          <w:sz w:val="28"/>
          <w:szCs w:val="28"/>
        </w:rPr>
      </w:pPr>
    </w:p>
    <w:p w:rsidR="006906FE" w:rsidRPr="006906FE" w:rsidRDefault="006906FE" w:rsidP="006906FE">
      <w:pPr>
        <w:pStyle w:val="ConsNormal"/>
        <w:ind w:firstLine="567"/>
        <w:jc w:val="center"/>
        <w:rPr>
          <w:rFonts w:ascii="Times New Roman" w:hAnsi="Times New Roman"/>
          <w:b/>
          <w:bCs/>
          <w:sz w:val="28"/>
          <w:szCs w:val="28"/>
        </w:rPr>
      </w:pPr>
      <w:r w:rsidRPr="006906FE">
        <w:rPr>
          <w:rFonts w:ascii="Times New Roman" w:hAnsi="Times New Roman"/>
          <w:b/>
          <w:bCs/>
          <w:sz w:val="28"/>
          <w:szCs w:val="28"/>
        </w:rPr>
        <w:t>13. Прочие условия</w:t>
      </w:r>
    </w:p>
    <w:p w:rsidR="006906FE" w:rsidRPr="006906FE" w:rsidRDefault="006906FE" w:rsidP="006906FE">
      <w:pPr>
        <w:pStyle w:val="ConsNormal"/>
        <w:ind w:firstLine="567"/>
        <w:jc w:val="center"/>
        <w:rPr>
          <w:rFonts w:ascii="Times New Roman" w:hAnsi="Times New Roman"/>
          <w:b/>
          <w:bCs/>
          <w:sz w:val="28"/>
          <w:szCs w:val="28"/>
        </w:rPr>
      </w:pP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13.2. Передача прав и обязанностей Поставщика третьим лицам не допускается без письменного согласия Покупателя.</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13.3. Все приложения к настоящему Договору являются его неотъемлемыми частями.</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13.6. К настоящему Договору прилагается:</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13.6.1. Спецификация №1 (Приложение № 1);</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13.6.2. Объёмы и цены закупаемого Товара (Приложение № 2);</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13.6.3. Форма Товарная накладная (ТОРГ - 12) (Приложение № 3);</w:t>
      </w:r>
    </w:p>
    <w:p w:rsidR="006906FE" w:rsidRPr="006906FE" w:rsidRDefault="006906FE" w:rsidP="006906FE">
      <w:pPr>
        <w:pStyle w:val="ConsNormal"/>
        <w:ind w:firstLine="540"/>
        <w:jc w:val="both"/>
        <w:rPr>
          <w:rFonts w:ascii="Times New Roman" w:hAnsi="Times New Roman"/>
          <w:sz w:val="28"/>
          <w:szCs w:val="28"/>
        </w:rPr>
      </w:pPr>
      <w:r w:rsidRPr="006906FE">
        <w:rPr>
          <w:rFonts w:ascii="Times New Roman" w:hAnsi="Times New Roman"/>
          <w:sz w:val="28"/>
          <w:szCs w:val="28"/>
        </w:rPr>
        <w:t>13.6.4. Форма (Приложение № 4).</w:t>
      </w:r>
    </w:p>
    <w:p w:rsidR="006906FE" w:rsidRPr="006906FE" w:rsidRDefault="006906FE" w:rsidP="006906FE">
      <w:pPr>
        <w:pStyle w:val="ConsNormal"/>
        <w:ind w:firstLine="540"/>
        <w:jc w:val="both"/>
        <w:rPr>
          <w:rFonts w:ascii="Times New Roman" w:hAnsi="Times New Roman"/>
          <w:b/>
          <w:bCs/>
          <w:sz w:val="28"/>
          <w:szCs w:val="28"/>
        </w:rPr>
      </w:pPr>
    </w:p>
    <w:p w:rsidR="006906FE" w:rsidRPr="006906FE" w:rsidRDefault="006906FE" w:rsidP="006906FE">
      <w:pPr>
        <w:pStyle w:val="ConsNormal"/>
        <w:ind w:left="1050" w:firstLine="0"/>
        <w:jc w:val="center"/>
        <w:rPr>
          <w:rFonts w:ascii="Times New Roman" w:hAnsi="Times New Roman"/>
          <w:b/>
          <w:sz w:val="28"/>
          <w:szCs w:val="28"/>
        </w:rPr>
      </w:pPr>
      <w:r w:rsidRPr="006906FE">
        <w:rPr>
          <w:rFonts w:ascii="Times New Roman" w:hAnsi="Times New Roman"/>
          <w:b/>
          <w:bCs/>
          <w:sz w:val="28"/>
          <w:szCs w:val="28"/>
        </w:rPr>
        <w:t xml:space="preserve">14. </w:t>
      </w:r>
      <w:r w:rsidRPr="006906FE">
        <w:rPr>
          <w:rFonts w:ascii="Times New Roman" w:hAnsi="Times New Roman"/>
          <w:b/>
          <w:sz w:val="28"/>
          <w:szCs w:val="28"/>
        </w:rPr>
        <w:t>Юридические адреса и платежные реквизиты Сторон</w:t>
      </w:r>
    </w:p>
    <w:p w:rsidR="006906FE" w:rsidRPr="006906FE" w:rsidRDefault="006906FE" w:rsidP="006906FE">
      <w:pPr>
        <w:pStyle w:val="ConsNormal"/>
        <w:ind w:left="1050" w:firstLine="0"/>
        <w:rPr>
          <w:rFonts w:ascii="Times New Roman" w:hAnsi="Times New Roman"/>
          <w:b/>
          <w:sz w:val="28"/>
          <w:szCs w:val="28"/>
        </w:rPr>
      </w:pPr>
    </w:p>
    <w:tbl>
      <w:tblPr>
        <w:tblW w:w="0" w:type="auto"/>
        <w:tblLook w:val="0000"/>
      </w:tblPr>
      <w:tblGrid>
        <w:gridCol w:w="5040"/>
        <w:gridCol w:w="4670"/>
      </w:tblGrid>
      <w:tr w:rsidR="006906FE" w:rsidRPr="006906FE" w:rsidTr="00E1283F">
        <w:trPr>
          <w:trHeight w:val="1468"/>
        </w:trPr>
        <w:tc>
          <w:tcPr>
            <w:tcW w:w="5040" w:type="dxa"/>
          </w:tcPr>
          <w:p w:rsidR="006906FE" w:rsidRPr="006906FE" w:rsidRDefault="006906FE" w:rsidP="00E1283F">
            <w:pPr>
              <w:pStyle w:val="afd"/>
              <w:ind w:firstLine="0"/>
            </w:pPr>
            <w:r w:rsidRPr="006906FE">
              <w:rPr>
                <w:b/>
              </w:rPr>
              <w:t xml:space="preserve">Покупатель: </w:t>
            </w:r>
            <w:r w:rsidRPr="006906FE">
              <w:t xml:space="preserve"> Публичное акционерное общество «Центр по перевозке грузов в контейнерах «ТрансКонтейнер»</w:t>
            </w:r>
          </w:p>
          <w:p w:rsidR="006906FE" w:rsidRPr="006906FE" w:rsidRDefault="006906FE" w:rsidP="00E1283F">
            <w:pPr>
              <w:shd w:val="clear" w:color="auto" w:fill="FFFFFF"/>
              <w:rPr>
                <w:color w:val="000000"/>
                <w:spacing w:val="5"/>
                <w:sz w:val="28"/>
                <w:szCs w:val="28"/>
              </w:rPr>
            </w:pPr>
            <w:r w:rsidRPr="006906FE">
              <w:rPr>
                <w:b/>
                <w:color w:val="000000"/>
                <w:spacing w:val="5"/>
                <w:sz w:val="28"/>
                <w:szCs w:val="28"/>
              </w:rPr>
              <w:t>Место нахождения:</w:t>
            </w:r>
            <w:r w:rsidRPr="006906FE">
              <w:rPr>
                <w:color w:val="000000"/>
                <w:spacing w:val="5"/>
                <w:sz w:val="28"/>
                <w:szCs w:val="28"/>
              </w:rPr>
              <w:t xml:space="preserve"> Российская Федерация, 125047, г.Москва, Оружейный пер.,д.19</w:t>
            </w:r>
          </w:p>
          <w:p w:rsidR="006906FE" w:rsidRPr="006906FE" w:rsidRDefault="006906FE" w:rsidP="00E1283F">
            <w:pPr>
              <w:shd w:val="clear" w:color="auto" w:fill="FFFFFF"/>
              <w:rPr>
                <w:sz w:val="28"/>
                <w:szCs w:val="28"/>
              </w:rPr>
            </w:pPr>
            <w:r w:rsidRPr="006906FE">
              <w:rPr>
                <w:color w:val="000000"/>
                <w:spacing w:val="5"/>
                <w:sz w:val="28"/>
                <w:szCs w:val="28"/>
              </w:rPr>
              <w:t xml:space="preserve">Фактический адрес: </w:t>
            </w:r>
            <w:r w:rsidRPr="006906FE">
              <w:rPr>
                <w:sz w:val="28"/>
                <w:szCs w:val="28"/>
              </w:rPr>
              <w:t>125047, г.Москва, Оружейный переулок д.19</w:t>
            </w:r>
          </w:p>
          <w:p w:rsidR="006906FE" w:rsidRPr="006906FE" w:rsidRDefault="006906FE" w:rsidP="00E1283F">
            <w:pPr>
              <w:rPr>
                <w:sz w:val="28"/>
                <w:szCs w:val="28"/>
              </w:rPr>
            </w:pPr>
            <w:r w:rsidRPr="006906FE">
              <w:rPr>
                <w:color w:val="000000"/>
                <w:spacing w:val="5"/>
                <w:sz w:val="28"/>
                <w:szCs w:val="28"/>
              </w:rPr>
              <w:t xml:space="preserve">ИНН 7708591995, ОКПО 94421386, </w:t>
            </w:r>
            <w:r w:rsidRPr="006906FE">
              <w:rPr>
                <w:sz w:val="28"/>
                <w:szCs w:val="28"/>
              </w:rPr>
              <w:t xml:space="preserve">КПП 997650001, </w:t>
            </w:r>
          </w:p>
          <w:p w:rsidR="006906FE" w:rsidRPr="006906FE" w:rsidRDefault="006906FE" w:rsidP="00E1283F">
            <w:pPr>
              <w:rPr>
                <w:sz w:val="28"/>
                <w:szCs w:val="28"/>
              </w:rPr>
            </w:pPr>
            <w:r w:rsidRPr="006906FE">
              <w:rPr>
                <w:b/>
                <w:sz w:val="28"/>
                <w:szCs w:val="28"/>
              </w:rPr>
              <w:t xml:space="preserve">Филиал ПАО "ТрансКонтейнер" </w:t>
            </w:r>
          </w:p>
          <w:p w:rsidR="006906FE" w:rsidRPr="006906FE" w:rsidRDefault="006906FE" w:rsidP="00E1283F">
            <w:pPr>
              <w:pStyle w:val="afd"/>
              <w:ind w:right="-144" w:firstLine="0"/>
              <w:rPr>
                <w:b/>
              </w:rPr>
            </w:pPr>
            <w:r w:rsidRPr="006906FE">
              <w:rPr>
                <w:b/>
              </w:rPr>
              <w:t>на Октябрьской железной дороге</w:t>
            </w:r>
          </w:p>
          <w:p w:rsidR="006906FE" w:rsidRPr="006906FE" w:rsidRDefault="006906FE" w:rsidP="00E1283F">
            <w:pPr>
              <w:pStyle w:val="afd"/>
              <w:ind w:right="-144" w:firstLine="0"/>
            </w:pPr>
            <w:r w:rsidRPr="006906FE">
              <w:t>Место нахождения: РФ, 192007,Санкт-Петербург, Лиговский пр.,Д.240, литер А</w:t>
            </w:r>
          </w:p>
          <w:p w:rsidR="006906FE" w:rsidRPr="006906FE" w:rsidRDefault="006906FE" w:rsidP="00E1283F">
            <w:pPr>
              <w:pStyle w:val="afd"/>
              <w:ind w:right="-144" w:firstLine="0"/>
            </w:pPr>
            <w:r w:rsidRPr="006906FE">
              <w:t>ИНН 7708591995, КПП 771001001</w:t>
            </w:r>
          </w:p>
          <w:p w:rsidR="006906FE" w:rsidRPr="006906FE" w:rsidRDefault="006906FE" w:rsidP="00E1283F">
            <w:pPr>
              <w:pStyle w:val="afd"/>
              <w:ind w:right="-144" w:firstLine="0"/>
            </w:pPr>
            <w:r w:rsidRPr="006906FE">
              <w:t>р/сч. 40702810637000006238 в ф-ле</w:t>
            </w:r>
          </w:p>
          <w:p w:rsidR="006906FE" w:rsidRPr="006906FE" w:rsidRDefault="006906FE" w:rsidP="00E1283F">
            <w:pPr>
              <w:pStyle w:val="afd"/>
              <w:ind w:right="-144" w:firstLine="0"/>
            </w:pPr>
            <w:r w:rsidRPr="006906FE">
              <w:t xml:space="preserve">ОПЕРУ-4 ОАО Банк ВТБ </w:t>
            </w:r>
          </w:p>
          <w:p w:rsidR="006906FE" w:rsidRPr="006906FE" w:rsidRDefault="006906FE" w:rsidP="00E1283F">
            <w:pPr>
              <w:pStyle w:val="afd"/>
              <w:ind w:right="-144" w:firstLine="0"/>
            </w:pPr>
            <w:r w:rsidRPr="006906FE">
              <w:t>в г.Санкт-Петербурге</w:t>
            </w:r>
          </w:p>
          <w:p w:rsidR="006906FE" w:rsidRPr="006906FE" w:rsidRDefault="006906FE" w:rsidP="00E1283F">
            <w:pPr>
              <w:rPr>
                <w:sz w:val="28"/>
                <w:szCs w:val="28"/>
              </w:rPr>
            </w:pPr>
            <w:r w:rsidRPr="006906FE">
              <w:rPr>
                <w:sz w:val="28"/>
                <w:szCs w:val="28"/>
              </w:rPr>
              <w:t>к/сч. 30101810200000000704</w:t>
            </w:r>
          </w:p>
          <w:p w:rsidR="006906FE" w:rsidRPr="006906FE" w:rsidRDefault="006906FE" w:rsidP="00E1283F">
            <w:pPr>
              <w:rPr>
                <w:sz w:val="28"/>
                <w:szCs w:val="28"/>
              </w:rPr>
            </w:pPr>
            <w:r w:rsidRPr="006906FE">
              <w:rPr>
                <w:sz w:val="28"/>
                <w:szCs w:val="28"/>
              </w:rPr>
              <w:t>БИК 044030704</w:t>
            </w:r>
          </w:p>
          <w:p w:rsidR="006906FE" w:rsidRPr="006906FE" w:rsidRDefault="006906FE" w:rsidP="00E1283F">
            <w:pPr>
              <w:rPr>
                <w:sz w:val="28"/>
                <w:szCs w:val="28"/>
              </w:rPr>
            </w:pPr>
            <w:r w:rsidRPr="006906FE">
              <w:rPr>
                <w:sz w:val="28"/>
                <w:szCs w:val="28"/>
              </w:rPr>
              <w:t xml:space="preserve">тел.(812) 458-68-00 , факс </w:t>
            </w:r>
            <w:bookmarkStart w:id="3" w:name="OLE_LINK1"/>
            <w:r w:rsidRPr="006906FE">
              <w:rPr>
                <w:sz w:val="28"/>
                <w:szCs w:val="28"/>
              </w:rPr>
              <w:t>(812) 458-68-01</w:t>
            </w:r>
            <w:bookmarkEnd w:id="3"/>
          </w:p>
          <w:p w:rsidR="006906FE" w:rsidRPr="006906FE" w:rsidRDefault="006906FE" w:rsidP="00E1283F">
            <w:pPr>
              <w:rPr>
                <w:sz w:val="28"/>
                <w:szCs w:val="28"/>
              </w:rPr>
            </w:pPr>
          </w:p>
          <w:p w:rsidR="006906FE" w:rsidRPr="006906FE" w:rsidRDefault="006906FE" w:rsidP="00E1283F">
            <w:pPr>
              <w:rPr>
                <w:b/>
                <w:sz w:val="28"/>
                <w:szCs w:val="28"/>
              </w:rPr>
            </w:pPr>
            <w:r w:rsidRPr="006906FE">
              <w:rPr>
                <w:b/>
                <w:sz w:val="28"/>
                <w:szCs w:val="28"/>
              </w:rPr>
              <w:t>Покупатель:</w:t>
            </w:r>
          </w:p>
          <w:p w:rsidR="006906FE" w:rsidRPr="006906FE" w:rsidRDefault="006906FE" w:rsidP="00E1283F">
            <w:pPr>
              <w:rPr>
                <w:sz w:val="28"/>
                <w:szCs w:val="28"/>
              </w:rPr>
            </w:pPr>
          </w:p>
          <w:p w:rsidR="006906FE" w:rsidRPr="006906FE" w:rsidRDefault="006906FE" w:rsidP="00E1283F">
            <w:pPr>
              <w:rPr>
                <w:sz w:val="28"/>
                <w:szCs w:val="28"/>
              </w:rPr>
            </w:pPr>
            <w:r w:rsidRPr="006906FE">
              <w:rPr>
                <w:sz w:val="28"/>
                <w:szCs w:val="28"/>
              </w:rPr>
              <w:t>_______________</w:t>
            </w:r>
            <w:r w:rsidRPr="006906FE">
              <w:rPr>
                <w:sz w:val="28"/>
                <w:szCs w:val="28"/>
                <w:vertAlign w:val="superscript"/>
              </w:rPr>
              <w:t xml:space="preserve">                         </w:t>
            </w:r>
          </w:p>
          <w:p w:rsidR="006906FE" w:rsidRPr="006906FE" w:rsidRDefault="006906FE" w:rsidP="00E1283F">
            <w:pPr>
              <w:pStyle w:val="ConsNormal"/>
              <w:ind w:firstLine="0"/>
              <w:rPr>
                <w:rFonts w:ascii="Times New Roman" w:hAnsi="Times New Roman"/>
                <w:b/>
                <w:sz w:val="28"/>
                <w:szCs w:val="28"/>
              </w:rPr>
            </w:pPr>
          </w:p>
        </w:tc>
        <w:tc>
          <w:tcPr>
            <w:tcW w:w="4670" w:type="dxa"/>
          </w:tcPr>
          <w:p w:rsidR="006906FE" w:rsidRPr="006906FE" w:rsidRDefault="006906FE" w:rsidP="00E1283F">
            <w:pPr>
              <w:pStyle w:val="ConsNormal"/>
              <w:ind w:firstLine="0"/>
              <w:rPr>
                <w:rFonts w:ascii="Times New Roman" w:hAnsi="Times New Roman"/>
                <w:sz w:val="28"/>
                <w:szCs w:val="28"/>
              </w:rPr>
            </w:pPr>
            <w:r w:rsidRPr="006906FE">
              <w:rPr>
                <w:rFonts w:ascii="Times New Roman" w:hAnsi="Times New Roman"/>
                <w:b/>
                <w:sz w:val="28"/>
                <w:szCs w:val="28"/>
              </w:rPr>
              <w:t xml:space="preserve">Поставщик:  </w:t>
            </w:r>
          </w:p>
          <w:p w:rsidR="006906FE" w:rsidRPr="006906FE" w:rsidRDefault="006906FE" w:rsidP="00E1283F">
            <w:pPr>
              <w:pStyle w:val="afd"/>
              <w:ind w:firstLine="0"/>
            </w:pPr>
            <w:r w:rsidRPr="006906FE">
              <w:rPr>
                <w:b/>
                <w:color w:val="000000"/>
                <w:spacing w:val="5"/>
              </w:rPr>
              <w:t>Место нахождения</w:t>
            </w:r>
            <w:r w:rsidRPr="006906FE">
              <w:t xml:space="preserve">: </w:t>
            </w:r>
          </w:p>
          <w:p w:rsidR="006906FE" w:rsidRPr="006906FE" w:rsidRDefault="006906FE" w:rsidP="00E1283F">
            <w:pPr>
              <w:pStyle w:val="afd"/>
              <w:ind w:firstLine="0"/>
            </w:pPr>
            <w:r w:rsidRPr="006906FE">
              <w:rPr>
                <w:b/>
              </w:rPr>
              <w:t>Почтовый адрес</w:t>
            </w:r>
            <w:r w:rsidRPr="006906FE">
              <w:t xml:space="preserve">: </w:t>
            </w: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sz w:val="28"/>
                <w:szCs w:val="28"/>
              </w:rPr>
            </w:pPr>
          </w:p>
          <w:p w:rsidR="006906FE" w:rsidRPr="006906FE" w:rsidRDefault="006906FE" w:rsidP="00E1283F">
            <w:pPr>
              <w:rPr>
                <w:b/>
                <w:sz w:val="28"/>
                <w:szCs w:val="28"/>
              </w:rPr>
            </w:pPr>
            <w:r w:rsidRPr="006906FE">
              <w:rPr>
                <w:b/>
                <w:sz w:val="28"/>
                <w:szCs w:val="28"/>
              </w:rPr>
              <w:t>Поставщик:</w:t>
            </w:r>
          </w:p>
          <w:p w:rsidR="006906FE" w:rsidRPr="006906FE" w:rsidRDefault="006906FE" w:rsidP="00E1283F">
            <w:pPr>
              <w:rPr>
                <w:sz w:val="28"/>
                <w:szCs w:val="28"/>
              </w:rPr>
            </w:pPr>
          </w:p>
          <w:p w:rsidR="006906FE" w:rsidRPr="006906FE" w:rsidRDefault="006906FE" w:rsidP="00E1283F">
            <w:pPr>
              <w:rPr>
                <w:sz w:val="28"/>
                <w:szCs w:val="28"/>
              </w:rPr>
            </w:pPr>
            <w:r w:rsidRPr="006906FE">
              <w:rPr>
                <w:sz w:val="28"/>
                <w:szCs w:val="28"/>
              </w:rPr>
              <w:t xml:space="preserve">_______________ </w:t>
            </w:r>
          </w:p>
        </w:tc>
      </w:tr>
    </w:tbl>
    <w:p w:rsidR="006906FE" w:rsidRPr="006906FE" w:rsidRDefault="006906FE" w:rsidP="006906FE">
      <w:pPr>
        <w:ind w:firstLine="567"/>
        <w:jc w:val="right"/>
        <w:rPr>
          <w:sz w:val="28"/>
          <w:szCs w:val="28"/>
        </w:rPr>
      </w:pPr>
    </w:p>
    <w:p w:rsidR="006906FE" w:rsidRPr="006906FE" w:rsidRDefault="006906FE" w:rsidP="006906FE">
      <w:pPr>
        <w:ind w:firstLine="567"/>
        <w:jc w:val="right"/>
        <w:rPr>
          <w:sz w:val="28"/>
          <w:szCs w:val="28"/>
        </w:rPr>
      </w:pPr>
    </w:p>
    <w:p w:rsidR="006906FE" w:rsidRPr="006906FE" w:rsidRDefault="006906FE" w:rsidP="006906FE">
      <w:pPr>
        <w:ind w:firstLine="567"/>
        <w:jc w:val="right"/>
        <w:rPr>
          <w:sz w:val="28"/>
          <w:szCs w:val="28"/>
        </w:rPr>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center"/>
      </w:pPr>
    </w:p>
    <w:p w:rsidR="006906FE" w:rsidRPr="003E04A0" w:rsidRDefault="006906FE" w:rsidP="006906FE">
      <w:pPr>
        <w:ind w:firstLine="567"/>
        <w:jc w:val="right"/>
      </w:pPr>
      <w:r>
        <w:t>Приложение №1</w:t>
      </w:r>
    </w:p>
    <w:p w:rsidR="006906FE" w:rsidRPr="003E04A0" w:rsidRDefault="006906FE" w:rsidP="006906FE">
      <w:pPr>
        <w:ind w:firstLine="567"/>
        <w:jc w:val="right"/>
      </w:pPr>
      <w:r w:rsidRPr="003E04A0">
        <w:t>к договору поставки №_</w:t>
      </w:r>
      <w:r>
        <w:t>____</w:t>
      </w:r>
      <w:r w:rsidRPr="003E04A0">
        <w:t>____</w:t>
      </w:r>
    </w:p>
    <w:p w:rsidR="006906FE" w:rsidRPr="003E04A0" w:rsidRDefault="006906FE" w:rsidP="006906FE">
      <w:pPr>
        <w:ind w:firstLine="567"/>
        <w:jc w:val="right"/>
      </w:pPr>
      <w:r w:rsidRPr="003E04A0">
        <w:t>от «___»____</w:t>
      </w:r>
      <w:r>
        <w:t>__</w:t>
      </w:r>
      <w:r w:rsidRPr="003E04A0">
        <w:t>___201</w:t>
      </w:r>
      <w:r>
        <w:t>5</w:t>
      </w:r>
      <w:r w:rsidRPr="003E04A0">
        <w:t xml:space="preserve"> г.</w:t>
      </w:r>
    </w:p>
    <w:p w:rsidR="006906FE" w:rsidRDefault="006906FE" w:rsidP="006906FE">
      <w:pPr>
        <w:jc w:val="center"/>
        <w:rPr>
          <w:b/>
        </w:rPr>
      </w:pPr>
      <w:r w:rsidRPr="003E04A0">
        <w:rPr>
          <w:b/>
        </w:rPr>
        <w:t>Спецификация №</w:t>
      </w:r>
      <w:r>
        <w:rPr>
          <w:b/>
        </w:rPr>
        <w:t>1</w:t>
      </w:r>
    </w:p>
    <w:tbl>
      <w:tblPr>
        <w:tblW w:w="982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545"/>
        <w:gridCol w:w="784"/>
        <w:gridCol w:w="917"/>
        <w:gridCol w:w="1464"/>
        <w:gridCol w:w="1510"/>
      </w:tblGrid>
      <w:tr w:rsidR="006906FE" w:rsidRPr="00BF45E8" w:rsidTr="00E1283F">
        <w:trPr>
          <w:trHeight w:val="563"/>
        </w:trPr>
        <w:tc>
          <w:tcPr>
            <w:tcW w:w="600" w:type="dxa"/>
          </w:tcPr>
          <w:p w:rsidR="006906FE" w:rsidRDefault="006906FE" w:rsidP="00E1283F">
            <w:pPr>
              <w:tabs>
                <w:tab w:val="left" w:pos="0"/>
              </w:tabs>
              <w:ind w:firstLine="6"/>
              <w:jc w:val="center"/>
            </w:pPr>
            <w:r>
              <w:t>№</w:t>
            </w:r>
          </w:p>
          <w:p w:rsidR="006906FE" w:rsidRPr="00C2064E" w:rsidRDefault="006906FE" w:rsidP="00E1283F">
            <w:pPr>
              <w:tabs>
                <w:tab w:val="left" w:pos="0"/>
              </w:tabs>
              <w:ind w:firstLine="6"/>
              <w:jc w:val="center"/>
            </w:pPr>
            <w:r w:rsidRPr="00C2064E">
              <w:t>п/п</w:t>
            </w:r>
          </w:p>
        </w:tc>
        <w:tc>
          <w:tcPr>
            <w:tcW w:w="4545" w:type="dxa"/>
            <w:vAlign w:val="center"/>
          </w:tcPr>
          <w:p w:rsidR="006906FE" w:rsidRPr="00C2064E" w:rsidRDefault="006906FE" w:rsidP="00E1283F">
            <w:pPr>
              <w:tabs>
                <w:tab w:val="left" w:pos="798"/>
              </w:tabs>
              <w:jc w:val="center"/>
            </w:pPr>
            <w:r w:rsidRPr="00C2064E">
              <w:t xml:space="preserve">Наименование </w:t>
            </w:r>
            <w:r>
              <w:t>Т</w:t>
            </w:r>
            <w:r w:rsidRPr="00C2064E">
              <w:t>овара</w:t>
            </w:r>
          </w:p>
        </w:tc>
        <w:tc>
          <w:tcPr>
            <w:tcW w:w="784" w:type="dxa"/>
            <w:vAlign w:val="center"/>
          </w:tcPr>
          <w:p w:rsidR="006906FE" w:rsidRPr="00C2064E" w:rsidRDefault="006906FE" w:rsidP="00E1283F">
            <w:pPr>
              <w:tabs>
                <w:tab w:val="left" w:pos="798"/>
              </w:tabs>
              <w:jc w:val="center"/>
            </w:pPr>
            <w:r w:rsidRPr="00C2064E">
              <w:t>Кол-во</w:t>
            </w:r>
          </w:p>
        </w:tc>
        <w:tc>
          <w:tcPr>
            <w:tcW w:w="917" w:type="dxa"/>
            <w:vAlign w:val="center"/>
          </w:tcPr>
          <w:p w:rsidR="006906FE" w:rsidRPr="00C2064E" w:rsidRDefault="006906FE" w:rsidP="00E1283F">
            <w:pPr>
              <w:tabs>
                <w:tab w:val="left" w:pos="798"/>
              </w:tabs>
              <w:jc w:val="center"/>
            </w:pPr>
            <w:r>
              <w:t>Ед. изм.</w:t>
            </w:r>
            <w:r w:rsidRPr="00C2064E">
              <w:t>.</w:t>
            </w:r>
          </w:p>
        </w:tc>
        <w:tc>
          <w:tcPr>
            <w:tcW w:w="1464" w:type="dxa"/>
            <w:vAlign w:val="center"/>
          </w:tcPr>
          <w:p w:rsidR="006906FE" w:rsidRPr="00C2064E" w:rsidRDefault="006906FE" w:rsidP="00E1283F">
            <w:pPr>
              <w:tabs>
                <w:tab w:val="left" w:pos="798"/>
              </w:tabs>
              <w:jc w:val="center"/>
            </w:pPr>
            <w:r w:rsidRPr="00C2064E">
              <w:t xml:space="preserve">Цена за ед., руб, </w:t>
            </w:r>
            <w:r>
              <w:t>с</w:t>
            </w:r>
            <w:r w:rsidRPr="00C2064E">
              <w:t xml:space="preserve"> НДС</w:t>
            </w:r>
          </w:p>
        </w:tc>
        <w:tc>
          <w:tcPr>
            <w:tcW w:w="1510" w:type="dxa"/>
            <w:vAlign w:val="center"/>
          </w:tcPr>
          <w:p w:rsidR="006906FE" w:rsidRPr="00C2064E" w:rsidRDefault="006906FE" w:rsidP="00E1283F">
            <w:pPr>
              <w:tabs>
                <w:tab w:val="left" w:pos="798"/>
              </w:tabs>
              <w:jc w:val="center"/>
            </w:pPr>
            <w:r w:rsidRPr="00C2064E">
              <w:t>Стоимость, руб, с НДС</w:t>
            </w:r>
          </w:p>
        </w:tc>
      </w:tr>
      <w:tr w:rsidR="006906FE" w:rsidRPr="00BF45E8" w:rsidTr="00E1283F">
        <w:trPr>
          <w:trHeight w:val="161"/>
        </w:trPr>
        <w:tc>
          <w:tcPr>
            <w:tcW w:w="600" w:type="dxa"/>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w:t>
            </w:r>
          </w:p>
        </w:tc>
        <w:tc>
          <w:tcPr>
            <w:tcW w:w="4545" w:type="dxa"/>
            <w:vAlign w:val="center"/>
          </w:tcPr>
          <w:p w:rsidR="006906FE" w:rsidRPr="00AD6DDE" w:rsidRDefault="006906FE" w:rsidP="00E1283F">
            <w:pPr>
              <w:pStyle w:val="25"/>
              <w:suppressAutoHyphens/>
              <w:ind w:left="0"/>
              <w:rPr>
                <w:noProof/>
                <w:lang w:val="ru-RU" w:eastAsia="ru-RU"/>
              </w:rPr>
            </w:pPr>
            <w:r w:rsidRPr="00AD6DDE">
              <w:rPr>
                <w:noProof/>
                <w:lang w:val="ru-RU" w:eastAsia="ru-RU"/>
              </w:rPr>
              <w:t>Болт М10 длиной 25 мм оцинкованный</w:t>
            </w:r>
          </w:p>
        </w:tc>
        <w:tc>
          <w:tcPr>
            <w:tcW w:w="784" w:type="dxa"/>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200</w:t>
            </w:r>
          </w:p>
        </w:tc>
        <w:tc>
          <w:tcPr>
            <w:tcW w:w="917" w:type="dxa"/>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Шт.</w:t>
            </w:r>
          </w:p>
        </w:tc>
        <w:tc>
          <w:tcPr>
            <w:tcW w:w="1464" w:type="dxa"/>
            <w:vAlign w:val="center"/>
          </w:tcPr>
          <w:p w:rsidR="006906FE" w:rsidRPr="00AD6DDE" w:rsidRDefault="006906FE" w:rsidP="00E1283F">
            <w:pPr>
              <w:pStyle w:val="25"/>
              <w:suppressAutoHyphens/>
              <w:ind w:left="0"/>
              <w:jc w:val="center"/>
              <w:rPr>
                <w:noProof/>
                <w:lang w:val="ru-RU" w:eastAsia="ru-RU"/>
              </w:rPr>
            </w:pPr>
          </w:p>
        </w:tc>
        <w:tc>
          <w:tcPr>
            <w:tcW w:w="1510" w:type="dxa"/>
            <w:vAlign w:val="center"/>
          </w:tcPr>
          <w:p w:rsidR="006906FE" w:rsidRPr="00753B2F" w:rsidRDefault="006906FE" w:rsidP="00E1283F">
            <w:pPr>
              <w:tabs>
                <w:tab w:val="left" w:pos="798"/>
              </w:tabs>
              <w:jc w:val="center"/>
            </w:pPr>
          </w:p>
        </w:tc>
      </w:tr>
      <w:tr w:rsidR="006906FE" w:rsidRPr="00BF45E8" w:rsidTr="00E1283F">
        <w:trPr>
          <w:trHeight w:val="265"/>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2.</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Гайка М10 оцинкованная</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200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56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3.</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Заклёпка тяговая алюминиевая диаметром 4мм и длиной 10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500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56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4.</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Заклёпка тяговая алюминиевая диаметром 4мм и длиной 20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1000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56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5.</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Саморез сверлоконечный оцинкованный диаметром 6,3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5000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54"/>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6.</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Рым-проушина толщиной 12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100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01B5D" w:rsidRDefault="006906FE" w:rsidP="00E1283F">
            <w:pPr>
              <w:pStyle w:val="25"/>
              <w:suppressAutoHyphens/>
              <w:ind w:left="0"/>
              <w:jc w:val="center"/>
              <w:rPr>
                <w:noProof/>
                <w:lang w:val="en-US"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56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7.</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Панель КБК (шильда) установленного образца</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30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56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8.</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Панель КТК (шильда) установленного образца</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30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404"/>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9.</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Герметик чёрный на силиконовой основе в тубе</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4</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56"/>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10.</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Пистолет для герметика</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5</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75"/>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11.</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Диск отрезной по металлу 125×22,2</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15</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67"/>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12.</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Диск отрезной по металлу 230×22,2</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20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88"/>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13.</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Диск отрезной по металлу 355×25</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15</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66"/>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14.</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Диск отрезной по дереву160×20</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5</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71"/>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15.</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Сверло по металлу диаметром 4,2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30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6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16.</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Сверло по металлу диаметром 5,5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30</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84"/>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17.</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Бита двусторонняя удлиненная РН3</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15</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5751E5" w:rsidRDefault="006906FE" w:rsidP="00E1283F">
            <w:pPr>
              <w:jc w:val="cente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62"/>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18.</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Кордщётка с пластиковой ручкой</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5</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vAlign w:val="center"/>
          </w:tcPr>
          <w:p w:rsidR="006906FE" w:rsidRPr="005751E5" w:rsidRDefault="006906FE" w:rsidP="00E1283F">
            <w:pPr>
              <w:jc w:val="cente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81"/>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19.</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Кисточка малярная 1/2" шириной 10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12</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BF45E8" w:rsidTr="00E1283F">
        <w:trPr>
          <w:trHeight w:val="273"/>
        </w:trPr>
        <w:tc>
          <w:tcPr>
            <w:tcW w:w="600"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20.</w:t>
            </w:r>
          </w:p>
        </w:tc>
        <w:tc>
          <w:tcPr>
            <w:tcW w:w="4545"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rPr>
                <w:noProof/>
                <w:lang w:val="ru-RU" w:eastAsia="ru-RU"/>
              </w:rPr>
            </w:pPr>
            <w:r w:rsidRPr="00AD6DDE">
              <w:rPr>
                <w:noProof/>
                <w:lang w:val="ru-RU" w:eastAsia="ru-RU"/>
              </w:rPr>
              <w:t>Кисточка малярная 3/4" шириной 15 мм</w:t>
            </w:r>
          </w:p>
        </w:tc>
        <w:tc>
          <w:tcPr>
            <w:tcW w:w="784" w:type="dxa"/>
            <w:tcBorders>
              <w:top w:val="single" w:sz="4" w:space="0" w:color="auto"/>
              <w:left w:val="single" w:sz="4" w:space="0" w:color="auto"/>
              <w:bottom w:val="single" w:sz="4" w:space="0" w:color="auto"/>
              <w:right w:val="single" w:sz="4" w:space="0" w:color="auto"/>
            </w:tcBorders>
            <w:vAlign w:val="center"/>
          </w:tcPr>
          <w:p w:rsidR="006906FE" w:rsidRPr="00AD6DDE" w:rsidRDefault="006906FE" w:rsidP="00E1283F">
            <w:pPr>
              <w:pStyle w:val="25"/>
              <w:suppressAutoHyphens/>
              <w:ind w:left="0"/>
              <w:jc w:val="center"/>
              <w:rPr>
                <w:noProof/>
                <w:lang w:val="ru-RU" w:eastAsia="ru-RU"/>
              </w:rPr>
            </w:pPr>
            <w:r w:rsidRPr="00AD6DDE">
              <w:rPr>
                <w:noProof/>
                <w:lang w:val="ru-RU" w:eastAsia="ru-RU"/>
              </w:rPr>
              <w:t>12</w:t>
            </w:r>
          </w:p>
        </w:tc>
        <w:tc>
          <w:tcPr>
            <w:tcW w:w="917" w:type="dxa"/>
            <w:tcBorders>
              <w:top w:val="single" w:sz="4" w:space="0" w:color="auto"/>
              <w:left w:val="single" w:sz="4" w:space="0" w:color="auto"/>
              <w:bottom w:val="single" w:sz="4" w:space="0" w:color="auto"/>
              <w:right w:val="single" w:sz="4" w:space="0" w:color="auto"/>
            </w:tcBorders>
          </w:tcPr>
          <w:p w:rsidR="006906FE" w:rsidRDefault="006906FE" w:rsidP="00E1283F">
            <w:pPr>
              <w:jc w:val="center"/>
            </w:pPr>
            <w:r w:rsidRPr="00A4325C">
              <w:rPr>
                <w:noProof/>
              </w:rPr>
              <w:t>Шт.</w:t>
            </w:r>
          </w:p>
        </w:tc>
        <w:tc>
          <w:tcPr>
            <w:tcW w:w="1464" w:type="dxa"/>
            <w:tcBorders>
              <w:top w:val="single" w:sz="4" w:space="0" w:color="auto"/>
              <w:left w:val="single" w:sz="4" w:space="0" w:color="auto"/>
              <w:bottom w:val="single" w:sz="4" w:space="0" w:color="auto"/>
              <w:right w:val="single" w:sz="4" w:space="0" w:color="auto"/>
            </w:tcBorders>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r w:rsidR="006906FE" w:rsidRPr="00753B2F" w:rsidTr="00E1283F">
        <w:trPr>
          <w:trHeight w:val="273"/>
        </w:trPr>
        <w:tc>
          <w:tcPr>
            <w:tcW w:w="8310" w:type="dxa"/>
            <w:gridSpan w:val="5"/>
            <w:tcBorders>
              <w:top w:val="single" w:sz="4" w:space="0" w:color="auto"/>
              <w:left w:val="nil"/>
              <w:bottom w:val="nil"/>
              <w:right w:val="single" w:sz="4" w:space="0" w:color="auto"/>
            </w:tcBorders>
            <w:vAlign w:val="center"/>
          </w:tcPr>
          <w:p w:rsidR="006906FE" w:rsidRPr="00AD6DDE" w:rsidRDefault="006906FE" w:rsidP="00E1283F">
            <w:pPr>
              <w:pStyle w:val="25"/>
              <w:suppressAutoHyphens/>
              <w:ind w:left="0"/>
              <w:jc w:val="center"/>
              <w:rPr>
                <w:noProof/>
                <w:lang w:val="ru-RU"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6906FE" w:rsidRPr="00753B2F" w:rsidRDefault="006906FE" w:rsidP="00E1283F">
            <w:pPr>
              <w:tabs>
                <w:tab w:val="left" w:pos="798"/>
              </w:tabs>
              <w:jc w:val="center"/>
            </w:pPr>
          </w:p>
        </w:tc>
      </w:tr>
    </w:tbl>
    <w:p w:rsidR="006906FE" w:rsidRPr="003E04A0" w:rsidRDefault="006906FE" w:rsidP="006906FE">
      <w:pPr>
        <w:tabs>
          <w:tab w:val="left" w:pos="-709"/>
          <w:tab w:val="left" w:pos="0"/>
        </w:tabs>
      </w:pPr>
      <w:r w:rsidRPr="003E04A0">
        <w:t>Дополнительные требования к поставляемому Товару: _________________________</w:t>
      </w:r>
    </w:p>
    <w:p w:rsidR="006906FE" w:rsidRPr="003E04A0" w:rsidRDefault="006906FE" w:rsidP="006906FE">
      <w:pPr>
        <w:tabs>
          <w:tab w:val="left" w:pos="-709"/>
          <w:tab w:val="left" w:pos="0"/>
        </w:tabs>
      </w:pPr>
      <w:r w:rsidRPr="003E04A0">
        <w:t xml:space="preserve">Общая стоимость Товара составляет: </w:t>
      </w:r>
      <w:r>
        <w:t>_______________ руб.</w:t>
      </w:r>
    </w:p>
    <w:p w:rsidR="006906FE" w:rsidRPr="003E04A0" w:rsidRDefault="006906FE" w:rsidP="006906FE">
      <w:pPr>
        <w:tabs>
          <w:tab w:val="left" w:pos="-709"/>
          <w:tab w:val="left" w:pos="0"/>
        </w:tabs>
      </w:pPr>
      <w:r w:rsidRPr="003E04A0">
        <w:t>В т</w:t>
      </w:r>
      <w:r>
        <w:t>ом числе: НДС 18 %                        ____________ руб.</w:t>
      </w:r>
    </w:p>
    <w:p w:rsidR="006906FE" w:rsidRDefault="006906FE" w:rsidP="006906FE">
      <w:pPr>
        <w:jc w:val="both"/>
      </w:pPr>
      <w:r>
        <w:t xml:space="preserve">Срок поставки: с «___»____________2015г.  по «___»___________2015г.  </w:t>
      </w:r>
    </w:p>
    <w:p w:rsidR="006906FE" w:rsidRDefault="006906FE" w:rsidP="006906FE">
      <w:pPr>
        <w:ind w:firstLine="567"/>
        <w:jc w:val="both"/>
      </w:pPr>
    </w:p>
    <w:p w:rsidR="006906FE" w:rsidRDefault="006906FE" w:rsidP="006906FE">
      <w:pPr>
        <w:jc w:val="both"/>
      </w:pPr>
      <w:r>
        <w:t>Место поставки:195009, г. Санкт-Петербург, участок ж.д. «Минеральная улица - Лесной проспект» литера «Д», Минеральная улица дом 37. Цех ремонта большегрузных контейнеров ПАО «ТрансКонтейнер» на Октябрьской ж.д.</w:t>
      </w:r>
    </w:p>
    <w:p w:rsidR="006906FE" w:rsidRDefault="006906FE" w:rsidP="006906FE">
      <w:pPr>
        <w:ind w:firstLine="567"/>
        <w:jc w:val="both"/>
      </w:pPr>
    </w:p>
    <w:p w:rsidR="006906FE" w:rsidRDefault="006906FE" w:rsidP="006906FE">
      <w:pPr>
        <w:tabs>
          <w:tab w:val="left" w:pos="5670"/>
        </w:tabs>
        <w:jc w:val="both"/>
      </w:pPr>
      <w:r w:rsidRPr="0045479B">
        <w:t>Представитель от</w:t>
      </w:r>
      <w:r>
        <w:t xml:space="preserve"> п</w:t>
      </w:r>
      <w:r w:rsidRPr="0045479B">
        <w:t>окупателя:</w:t>
      </w:r>
      <w:r>
        <w:t xml:space="preserve"> </w:t>
      </w:r>
    </w:p>
    <w:p w:rsidR="006906FE" w:rsidRDefault="006906FE" w:rsidP="006906FE"/>
    <w:p w:rsidR="006906FE" w:rsidRDefault="006906FE" w:rsidP="006906FE"/>
    <w:p w:rsidR="006906FE" w:rsidRPr="003E04A0" w:rsidRDefault="006906FE" w:rsidP="006906FE"/>
    <w:p w:rsidR="006906FE" w:rsidRPr="002543AF" w:rsidRDefault="006906FE" w:rsidP="006906FE">
      <w:r w:rsidRPr="002543AF">
        <w:t>Покупатель:</w:t>
      </w:r>
      <w:r w:rsidRPr="002543AF">
        <w:tab/>
      </w:r>
      <w:r w:rsidRPr="002543AF">
        <w:tab/>
      </w:r>
      <w:r w:rsidRPr="002543AF">
        <w:tab/>
      </w:r>
      <w:r w:rsidRPr="002543AF">
        <w:tab/>
      </w:r>
      <w:r w:rsidRPr="002543AF">
        <w:tab/>
      </w:r>
      <w:r w:rsidRPr="002543AF">
        <w:tab/>
      </w:r>
      <w:r w:rsidRPr="002543AF">
        <w:tab/>
        <w:t>Поставщик:</w:t>
      </w:r>
    </w:p>
    <w:p w:rsidR="006906FE" w:rsidRDefault="006906FE" w:rsidP="006906FE"/>
    <w:p w:rsidR="006906FE" w:rsidRDefault="006906FE" w:rsidP="006906FE">
      <w:r>
        <w:t>_______________</w:t>
      </w:r>
      <w:r>
        <w:tab/>
      </w:r>
      <w:r>
        <w:tab/>
      </w:r>
      <w:r>
        <w:tab/>
      </w:r>
      <w:r>
        <w:tab/>
      </w:r>
      <w:r>
        <w:tab/>
      </w:r>
      <w:r>
        <w:tab/>
        <w:t xml:space="preserve">_______________ </w:t>
      </w: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Default="006906FE" w:rsidP="006906FE">
      <w:pPr>
        <w:ind w:firstLine="567"/>
        <w:jc w:val="right"/>
      </w:pPr>
    </w:p>
    <w:p w:rsidR="006906FE" w:rsidRPr="003E04A0" w:rsidRDefault="006906FE" w:rsidP="006906FE">
      <w:pPr>
        <w:ind w:firstLine="567"/>
        <w:jc w:val="right"/>
      </w:pPr>
      <w:r>
        <w:t>Приложение № 2</w:t>
      </w:r>
    </w:p>
    <w:p w:rsidR="006906FE" w:rsidRPr="003E04A0" w:rsidRDefault="006906FE" w:rsidP="006906FE">
      <w:pPr>
        <w:ind w:firstLine="567"/>
        <w:jc w:val="right"/>
      </w:pPr>
      <w:r w:rsidRPr="003E04A0">
        <w:t>к договору поставки №_</w:t>
      </w:r>
      <w:r>
        <w:t>____</w:t>
      </w:r>
      <w:r w:rsidRPr="003E04A0">
        <w:t>____</w:t>
      </w:r>
    </w:p>
    <w:p w:rsidR="006906FE" w:rsidRDefault="006906FE" w:rsidP="006906FE">
      <w:pPr>
        <w:ind w:firstLine="567"/>
        <w:jc w:val="right"/>
      </w:pPr>
      <w:r w:rsidRPr="003E04A0">
        <w:t>от «___»____</w:t>
      </w:r>
      <w:r>
        <w:t>__</w:t>
      </w:r>
      <w:r w:rsidRPr="003E04A0">
        <w:t>___201</w:t>
      </w:r>
      <w:r>
        <w:t>5</w:t>
      </w:r>
      <w:r w:rsidRPr="003E04A0">
        <w:t xml:space="preserve"> г.</w:t>
      </w:r>
    </w:p>
    <w:p w:rsidR="006906FE" w:rsidRDefault="006906FE" w:rsidP="006906FE">
      <w:pPr>
        <w:ind w:firstLine="567"/>
        <w:rPr>
          <w:b/>
        </w:rPr>
      </w:pPr>
    </w:p>
    <w:p w:rsidR="006906FE" w:rsidRDefault="006906FE" w:rsidP="006906FE">
      <w:pPr>
        <w:ind w:firstLine="567"/>
        <w:jc w:val="center"/>
        <w:rPr>
          <w:b/>
        </w:rPr>
      </w:pPr>
      <w:r>
        <w:rPr>
          <w:b/>
        </w:rPr>
        <w:t>Объемы и цены на Товар.</w:t>
      </w:r>
    </w:p>
    <w:p w:rsidR="006906FE" w:rsidRPr="00867F92" w:rsidRDefault="006906FE" w:rsidP="006906FE"/>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4381"/>
        <w:gridCol w:w="1414"/>
        <w:gridCol w:w="739"/>
        <w:gridCol w:w="1376"/>
        <w:gridCol w:w="1420"/>
      </w:tblGrid>
      <w:tr w:rsidR="006906FE" w:rsidRPr="00867F92" w:rsidTr="00392885">
        <w:trPr>
          <w:trHeight w:val="974"/>
        </w:trPr>
        <w:tc>
          <w:tcPr>
            <w:tcW w:w="576" w:type="dxa"/>
            <w:vAlign w:val="center"/>
          </w:tcPr>
          <w:p w:rsidR="006906FE" w:rsidRPr="00AD6DDE" w:rsidRDefault="006906FE" w:rsidP="00392885">
            <w:pPr>
              <w:pStyle w:val="25"/>
              <w:suppressAutoHyphens/>
              <w:ind w:left="0"/>
              <w:jc w:val="center"/>
              <w:rPr>
                <w:noProof/>
                <w:lang w:val="ru-RU" w:eastAsia="ru-RU"/>
              </w:rPr>
            </w:pPr>
            <w:r w:rsidRPr="00AD6DDE">
              <w:rPr>
                <w:noProof/>
                <w:lang w:val="ru-RU" w:eastAsia="ru-RU"/>
              </w:rPr>
              <w:t>№ п/п</w:t>
            </w:r>
          </w:p>
        </w:tc>
        <w:tc>
          <w:tcPr>
            <w:tcW w:w="4383" w:type="dxa"/>
            <w:vAlign w:val="center"/>
          </w:tcPr>
          <w:p w:rsidR="006906FE" w:rsidRPr="00AD6DDE" w:rsidRDefault="006906FE" w:rsidP="00392885">
            <w:pPr>
              <w:pStyle w:val="25"/>
              <w:suppressAutoHyphens/>
              <w:ind w:left="0"/>
              <w:jc w:val="center"/>
              <w:rPr>
                <w:noProof/>
                <w:lang w:val="ru-RU" w:eastAsia="ru-RU"/>
              </w:rPr>
            </w:pPr>
            <w:r w:rsidRPr="00AD6DDE">
              <w:rPr>
                <w:noProof/>
                <w:lang w:val="ru-RU" w:eastAsia="ru-RU"/>
              </w:rPr>
              <w:t>Наименование Товара</w:t>
            </w:r>
          </w:p>
        </w:tc>
        <w:tc>
          <w:tcPr>
            <w:tcW w:w="1415" w:type="dxa"/>
            <w:vAlign w:val="center"/>
          </w:tcPr>
          <w:p w:rsidR="006906FE" w:rsidRPr="00C2064E" w:rsidRDefault="006906FE" w:rsidP="00392885">
            <w:pPr>
              <w:tabs>
                <w:tab w:val="left" w:pos="798"/>
              </w:tabs>
              <w:jc w:val="center"/>
            </w:pPr>
            <w:r>
              <w:t>Объём поставки</w:t>
            </w:r>
          </w:p>
        </w:tc>
        <w:tc>
          <w:tcPr>
            <w:tcW w:w="739" w:type="dxa"/>
            <w:vAlign w:val="center"/>
          </w:tcPr>
          <w:p w:rsidR="006906FE" w:rsidRPr="00AD6DDE" w:rsidRDefault="006906FE" w:rsidP="00392885">
            <w:pPr>
              <w:pStyle w:val="25"/>
              <w:suppressAutoHyphens/>
              <w:ind w:left="0"/>
              <w:jc w:val="center"/>
              <w:rPr>
                <w:noProof/>
                <w:lang w:val="ru-RU" w:eastAsia="ru-RU"/>
              </w:rPr>
            </w:pPr>
            <w:r w:rsidRPr="00AD6DDE">
              <w:rPr>
                <w:noProof/>
                <w:lang w:val="ru-RU" w:eastAsia="ru-RU"/>
              </w:rPr>
              <w:t>Ед. изм.</w:t>
            </w:r>
          </w:p>
        </w:tc>
        <w:tc>
          <w:tcPr>
            <w:tcW w:w="1373" w:type="dxa"/>
            <w:vAlign w:val="center"/>
          </w:tcPr>
          <w:p w:rsidR="006906FE" w:rsidRPr="00C2064E" w:rsidRDefault="006906FE" w:rsidP="00392885">
            <w:pPr>
              <w:tabs>
                <w:tab w:val="left" w:pos="798"/>
              </w:tabs>
              <w:jc w:val="center"/>
            </w:pPr>
            <w:r w:rsidRPr="00C2064E">
              <w:t xml:space="preserve">Цена за ед., руб, </w:t>
            </w:r>
            <w:r>
              <w:t>с</w:t>
            </w:r>
            <w:r w:rsidRPr="00C2064E">
              <w:t xml:space="preserve"> НДС</w:t>
            </w:r>
          </w:p>
        </w:tc>
        <w:tc>
          <w:tcPr>
            <w:tcW w:w="1421" w:type="dxa"/>
            <w:vAlign w:val="center"/>
          </w:tcPr>
          <w:p w:rsidR="006906FE" w:rsidRPr="00C2064E" w:rsidRDefault="006906FE" w:rsidP="00392885">
            <w:pPr>
              <w:tabs>
                <w:tab w:val="left" w:pos="798"/>
              </w:tabs>
              <w:jc w:val="center"/>
            </w:pPr>
            <w:r w:rsidRPr="00C2064E">
              <w:t>Стоимость, руб, с НДС</w:t>
            </w:r>
          </w:p>
        </w:tc>
      </w:tr>
      <w:tr w:rsidR="00392885" w:rsidRPr="00867F92" w:rsidTr="00392885">
        <w:trPr>
          <w:trHeight w:val="356"/>
        </w:trPr>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Болт М10 длиной 25 мм оцинкованный</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4 000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2.</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Гайка М10 оцинкованная</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4 000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3.</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Заклёпка тяговая алюминиевая диаметром 4мм и длиной 10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7 700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5751E5" w:rsidRDefault="00392885" w:rsidP="00392885">
            <w:pPr>
              <w:pStyle w:val="25"/>
              <w:suppressAutoHyphens/>
              <w:ind w:left="0"/>
              <w:jc w:val="center"/>
              <w:rPr>
                <w:noProof/>
                <w:lang w:val="en-US"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4.</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Заклёпка тяговая алюминиевая диаметром 4мм и длиной 20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17 000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5.</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Саморез сверлоконечный оцинкованный диаметром 6,3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75 000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6.</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Рым-проушина толщиной 12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2 200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01B5D" w:rsidRDefault="00392885" w:rsidP="00392885">
            <w:pPr>
              <w:pStyle w:val="25"/>
              <w:suppressAutoHyphens/>
              <w:ind w:left="0"/>
              <w:jc w:val="center"/>
              <w:rPr>
                <w:noProof/>
                <w:lang w:val="en-US" w:eastAsia="ru-RU"/>
              </w:rPr>
            </w:pPr>
          </w:p>
        </w:tc>
        <w:tc>
          <w:tcPr>
            <w:tcW w:w="1421" w:type="dxa"/>
            <w:vAlign w:val="center"/>
          </w:tcPr>
          <w:p w:rsidR="00392885" w:rsidRPr="00A01B5D" w:rsidRDefault="00392885" w:rsidP="00392885">
            <w:pPr>
              <w:pStyle w:val="25"/>
              <w:suppressAutoHyphens/>
              <w:ind w:left="0"/>
              <w:jc w:val="center"/>
              <w:rPr>
                <w:noProof/>
                <w:lang w:val="en-US"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7.</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Панель КБК (шильда) установленного образца</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900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8.</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Панель КТК (шильда) установленного образца</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800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9.</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Герметик чёрный на силиконовой основе в тубе</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50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10.</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Пистолет для герметика</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12</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11.</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Диск отрезной по металлу 125×22,2</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300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12.</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Диск отрезной по металлу 230×22,2</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350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13.</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Диск отрезной по металлу 355×25</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200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14.</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Диск отрезной по дереву160×20</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45</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15.</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Сверло по металлу диаметром 4,2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400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16.</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Сверло по металлу диаметром 5,5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400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vAlign w:val="center"/>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17.</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Бита двусторонняя удлиненная РН3</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120</w:t>
            </w:r>
          </w:p>
        </w:tc>
        <w:tc>
          <w:tcPr>
            <w:tcW w:w="739" w:type="dxa"/>
          </w:tcPr>
          <w:p w:rsidR="00392885" w:rsidRPr="00867F92" w:rsidRDefault="00392885" w:rsidP="00392885">
            <w:pPr>
              <w:jc w:val="center"/>
            </w:pPr>
            <w:r w:rsidRPr="00867F92">
              <w:t>шт.</w:t>
            </w:r>
          </w:p>
        </w:tc>
        <w:tc>
          <w:tcPr>
            <w:tcW w:w="1373" w:type="dxa"/>
            <w:vAlign w:val="center"/>
          </w:tcPr>
          <w:p w:rsidR="00392885" w:rsidRPr="005751E5" w:rsidRDefault="00392885" w:rsidP="00392885">
            <w:pPr>
              <w:jc w:val="cente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18.</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Кордщётка с пластиковой ручкой</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25</w:t>
            </w:r>
          </w:p>
        </w:tc>
        <w:tc>
          <w:tcPr>
            <w:tcW w:w="739" w:type="dxa"/>
          </w:tcPr>
          <w:p w:rsidR="00392885" w:rsidRPr="00867F92" w:rsidRDefault="00392885" w:rsidP="00392885">
            <w:pPr>
              <w:jc w:val="center"/>
            </w:pPr>
            <w:r w:rsidRPr="00867F92">
              <w:t>шт.</w:t>
            </w:r>
          </w:p>
        </w:tc>
        <w:tc>
          <w:tcPr>
            <w:tcW w:w="1373" w:type="dxa"/>
            <w:vAlign w:val="center"/>
          </w:tcPr>
          <w:p w:rsidR="00392885" w:rsidRPr="005751E5" w:rsidRDefault="00392885" w:rsidP="00392885">
            <w:pPr>
              <w:jc w:val="cente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19.</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Кисточка малярная 1/2" шириной 10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300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RPr="00867F92" w:rsidTr="00392885">
        <w:tc>
          <w:tcPr>
            <w:tcW w:w="576"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20.</w:t>
            </w:r>
          </w:p>
        </w:tc>
        <w:tc>
          <w:tcPr>
            <w:tcW w:w="4383" w:type="dxa"/>
            <w:vAlign w:val="center"/>
          </w:tcPr>
          <w:p w:rsidR="00392885" w:rsidRPr="00AD6DDE" w:rsidRDefault="00392885" w:rsidP="00392885">
            <w:pPr>
              <w:pStyle w:val="25"/>
              <w:suppressAutoHyphens/>
              <w:ind w:left="0"/>
              <w:rPr>
                <w:noProof/>
                <w:lang w:val="ru-RU" w:eastAsia="ru-RU"/>
              </w:rPr>
            </w:pPr>
            <w:r w:rsidRPr="00AD6DDE">
              <w:rPr>
                <w:noProof/>
                <w:lang w:val="ru-RU" w:eastAsia="ru-RU"/>
              </w:rPr>
              <w:t>Кисточка малярная 3/4" шириной 15 мм</w:t>
            </w:r>
          </w:p>
        </w:tc>
        <w:tc>
          <w:tcPr>
            <w:tcW w:w="1415" w:type="dxa"/>
            <w:vAlign w:val="center"/>
          </w:tcPr>
          <w:p w:rsidR="00392885" w:rsidRPr="00AD6DDE" w:rsidRDefault="00392885" w:rsidP="00392885">
            <w:pPr>
              <w:pStyle w:val="25"/>
              <w:suppressAutoHyphens/>
              <w:ind w:left="0"/>
              <w:jc w:val="center"/>
              <w:rPr>
                <w:noProof/>
                <w:lang w:val="ru-RU" w:eastAsia="ar-SA"/>
              </w:rPr>
            </w:pPr>
            <w:r w:rsidRPr="00AD6DDE">
              <w:rPr>
                <w:noProof/>
                <w:lang w:val="ru-RU" w:eastAsia="ar-SA"/>
              </w:rPr>
              <w:t>300</w:t>
            </w:r>
          </w:p>
        </w:tc>
        <w:tc>
          <w:tcPr>
            <w:tcW w:w="739" w:type="dxa"/>
            <w:vAlign w:val="center"/>
          </w:tcPr>
          <w:p w:rsidR="00392885" w:rsidRPr="00AD6DDE" w:rsidRDefault="00392885" w:rsidP="00392885">
            <w:pPr>
              <w:pStyle w:val="25"/>
              <w:suppressAutoHyphens/>
              <w:ind w:left="0"/>
              <w:jc w:val="center"/>
              <w:rPr>
                <w:noProof/>
                <w:lang w:val="ru-RU" w:eastAsia="ru-RU"/>
              </w:rPr>
            </w:pPr>
            <w:r w:rsidRPr="00AD6DDE">
              <w:rPr>
                <w:noProof/>
                <w:lang w:val="ru-RU" w:eastAsia="ru-RU"/>
              </w:rPr>
              <w:t>шт.</w:t>
            </w:r>
          </w:p>
        </w:tc>
        <w:tc>
          <w:tcPr>
            <w:tcW w:w="1373" w:type="dxa"/>
          </w:tcPr>
          <w:p w:rsidR="00392885" w:rsidRPr="00AD6DDE" w:rsidRDefault="00392885" w:rsidP="00392885">
            <w:pPr>
              <w:pStyle w:val="25"/>
              <w:suppressAutoHyphens/>
              <w:ind w:left="0"/>
              <w:jc w:val="center"/>
              <w:rPr>
                <w:noProof/>
                <w:lang w:val="ru-RU" w:eastAsia="ru-RU"/>
              </w:rPr>
            </w:pPr>
          </w:p>
        </w:tc>
        <w:tc>
          <w:tcPr>
            <w:tcW w:w="1421" w:type="dxa"/>
            <w:vAlign w:val="center"/>
          </w:tcPr>
          <w:p w:rsidR="00392885" w:rsidRPr="00AD6DDE" w:rsidRDefault="00392885" w:rsidP="00392885">
            <w:pPr>
              <w:pStyle w:val="25"/>
              <w:suppressAutoHyphens/>
              <w:ind w:left="0"/>
              <w:jc w:val="center"/>
              <w:rPr>
                <w:noProof/>
                <w:lang w:val="ru-RU" w:eastAsia="ru-RU"/>
              </w:rPr>
            </w:pPr>
          </w:p>
        </w:tc>
      </w:tr>
      <w:tr w:rsidR="00392885" w:rsidTr="00392885">
        <w:tblPrEx>
          <w:tblLook w:val="0000"/>
        </w:tblPrEx>
        <w:trPr>
          <w:trHeight w:val="263"/>
        </w:trPr>
        <w:tc>
          <w:tcPr>
            <w:tcW w:w="576" w:type="dxa"/>
          </w:tcPr>
          <w:p w:rsidR="00392885" w:rsidRDefault="00392885" w:rsidP="00392885">
            <w:r>
              <w:t>21.</w:t>
            </w:r>
          </w:p>
        </w:tc>
        <w:tc>
          <w:tcPr>
            <w:tcW w:w="4383" w:type="dxa"/>
          </w:tcPr>
          <w:p w:rsidR="00392885" w:rsidRDefault="00392885" w:rsidP="00392885">
            <w:r>
              <w:t>Скотч бумажный (малярный)</w:t>
            </w:r>
          </w:p>
        </w:tc>
        <w:tc>
          <w:tcPr>
            <w:tcW w:w="1415" w:type="dxa"/>
          </w:tcPr>
          <w:p w:rsidR="00392885" w:rsidRDefault="00392885" w:rsidP="00392885">
            <w:pPr>
              <w:jc w:val="center"/>
            </w:pPr>
            <w:r>
              <w:t>65</w:t>
            </w:r>
          </w:p>
        </w:tc>
        <w:tc>
          <w:tcPr>
            <w:tcW w:w="739" w:type="dxa"/>
          </w:tcPr>
          <w:p w:rsidR="00392885" w:rsidRDefault="005569B0" w:rsidP="005569B0">
            <w:pPr>
              <w:jc w:val="center"/>
            </w:pPr>
            <w:r>
              <w:t>шт.</w:t>
            </w:r>
          </w:p>
        </w:tc>
        <w:tc>
          <w:tcPr>
            <w:tcW w:w="1377" w:type="dxa"/>
          </w:tcPr>
          <w:p w:rsidR="00392885" w:rsidRDefault="00392885" w:rsidP="00392885"/>
        </w:tc>
        <w:tc>
          <w:tcPr>
            <w:tcW w:w="1417" w:type="dxa"/>
          </w:tcPr>
          <w:p w:rsidR="00392885" w:rsidRDefault="00392885" w:rsidP="00392885"/>
        </w:tc>
      </w:tr>
    </w:tbl>
    <w:p w:rsidR="006906FE" w:rsidRDefault="006906FE" w:rsidP="006906FE"/>
    <w:p w:rsidR="006906FE" w:rsidRDefault="006906FE" w:rsidP="006906FE"/>
    <w:p w:rsidR="006906FE" w:rsidRPr="002543AF" w:rsidRDefault="006906FE" w:rsidP="006906FE">
      <w:r w:rsidRPr="002543AF">
        <w:t>Покупатель:</w:t>
      </w:r>
      <w:r w:rsidRPr="002543AF">
        <w:tab/>
      </w:r>
      <w:r w:rsidRPr="002543AF">
        <w:tab/>
      </w:r>
      <w:r w:rsidRPr="002543AF">
        <w:tab/>
      </w:r>
      <w:r w:rsidRPr="002543AF">
        <w:tab/>
      </w:r>
      <w:r w:rsidRPr="002543AF">
        <w:tab/>
      </w:r>
      <w:r w:rsidRPr="002543AF">
        <w:tab/>
      </w:r>
      <w:r w:rsidRPr="002543AF">
        <w:tab/>
        <w:t>Поставщик:</w:t>
      </w:r>
    </w:p>
    <w:p w:rsidR="006906FE" w:rsidRDefault="006906FE" w:rsidP="006906FE"/>
    <w:p w:rsidR="006906FE" w:rsidRPr="00AD5D27" w:rsidRDefault="006906FE" w:rsidP="006906FE">
      <w:r>
        <w:t>_______________</w:t>
      </w:r>
      <w:r>
        <w:tab/>
      </w:r>
      <w:r>
        <w:tab/>
      </w:r>
      <w:r>
        <w:tab/>
      </w:r>
      <w:r>
        <w:tab/>
      </w:r>
      <w:r>
        <w:tab/>
      </w:r>
      <w:r>
        <w:tab/>
        <w:t xml:space="preserve">_______________ </w:t>
      </w:r>
      <w:r>
        <w:tab/>
      </w:r>
    </w:p>
    <w:p w:rsidR="006906FE" w:rsidRDefault="006906FE" w:rsidP="006906FE"/>
    <w:p w:rsidR="006906FE" w:rsidRDefault="006906FE" w:rsidP="006906FE"/>
    <w:p w:rsidR="00320861" w:rsidRDefault="00320861" w:rsidP="00320861">
      <w:pPr>
        <w:suppressAutoHyphens w:val="0"/>
        <w:sectPr w:rsidR="00320861" w:rsidSect="001D421F">
          <w:pgSz w:w="11906" w:h="16838"/>
          <w:pgMar w:top="851" w:right="851" w:bottom="851" w:left="1418" w:header="709" w:footer="709" w:gutter="0"/>
          <w:cols w:space="720"/>
          <w:docGrid w:linePitch="326"/>
        </w:sectPr>
      </w:pPr>
    </w:p>
    <w:p w:rsidR="00320861" w:rsidRPr="006D564D" w:rsidRDefault="00320861" w:rsidP="00320861">
      <w:pPr>
        <w:ind w:firstLine="567"/>
        <w:jc w:val="right"/>
        <w:rPr>
          <w:sz w:val="28"/>
          <w:szCs w:val="28"/>
        </w:rPr>
      </w:pPr>
      <w:r w:rsidRPr="006D564D">
        <w:rPr>
          <w:sz w:val="28"/>
          <w:szCs w:val="28"/>
        </w:rPr>
        <w:t xml:space="preserve">Приложение №3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6906FE" w:rsidRDefault="006906FE" w:rsidP="00320861">
      <w:pPr>
        <w:jc w:val="right"/>
        <w:rPr>
          <w:sz w:val="15"/>
          <w:szCs w:val="15"/>
        </w:rPr>
      </w:pPr>
    </w:p>
    <w:p w:rsidR="00320861" w:rsidRDefault="00320861" w:rsidP="00320861">
      <w:pPr>
        <w:jc w:val="right"/>
        <w:rPr>
          <w:sz w:val="15"/>
          <w:szCs w:val="15"/>
        </w:rPr>
      </w:pPr>
      <w:r>
        <w:rPr>
          <w:sz w:val="15"/>
          <w:szCs w:val="15"/>
        </w:rPr>
        <w:t>Унифицированная форма № ТОРГ-12</w:t>
      </w:r>
    </w:p>
    <w:p w:rsidR="00320861" w:rsidRDefault="00320861" w:rsidP="00320861">
      <w:pPr>
        <w:jc w:val="right"/>
        <w:rPr>
          <w:sz w:val="15"/>
          <w:szCs w:val="15"/>
        </w:rPr>
      </w:pPr>
      <w:r>
        <w:rPr>
          <w:sz w:val="15"/>
          <w:szCs w:val="15"/>
        </w:rPr>
        <w:t>Утверждена постановлением Госкомстата России</w:t>
      </w:r>
    </w:p>
    <w:p w:rsidR="00320861" w:rsidRDefault="00320861" w:rsidP="00320861">
      <w:pPr>
        <w:jc w:val="right"/>
        <w:rPr>
          <w:sz w:val="15"/>
          <w:szCs w:val="15"/>
        </w:rPr>
      </w:pPr>
      <w:r>
        <w:rPr>
          <w:sz w:val="15"/>
          <w:szCs w:val="15"/>
        </w:rPr>
        <w:t>от 25.12.98 № 132</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488"/>
        <w:gridCol w:w="5466"/>
        <w:gridCol w:w="5386"/>
        <w:gridCol w:w="52"/>
        <w:gridCol w:w="1082"/>
        <w:gridCol w:w="1955"/>
      </w:tblGrid>
      <w:tr w:rsidR="00320861" w:rsidTr="008C2F5F">
        <w:trPr>
          <w:cantSplit/>
        </w:trPr>
        <w:tc>
          <w:tcPr>
            <w:tcW w:w="13750" w:type="dxa"/>
            <w:gridSpan w:val="6"/>
            <w:tcBorders>
              <w:top w:val="nil"/>
              <w:left w:val="nil"/>
              <w:bottom w:val="nil"/>
              <w:right w:val="single" w:sz="4" w:space="0" w:color="auto"/>
            </w:tcBorders>
          </w:tcPr>
          <w:p w:rsidR="00320861" w:rsidRDefault="00320861" w:rsidP="001D421F">
            <w:pPr>
              <w:jc w:val="center"/>
              <w:rPr>
                <w:sz w:val="14"/>
                <w:szCs w:val="14"/>
              </w:rPr>
            </w:pPr>
          </w:p>
        </w:tc>
        <w:tc>
          <w:tcPr>
            <w:tcW w:w="1955" w:type="dxa"/>
            <w:tcBorders>
              <w:top w:val="single" w:sz="4" w:space="0" w:color="auto"/>
              <w:left w:val="single" w:sz="4" w:space="0" w:color="auto"/>
              <w:bottom w:val="single" w:sz="12" w:space="0" w:color="auto"/>
              <w:right w:val="single" w:sz="4" w:space="0" w:color="auto"/>
            </w:tcBorders>
            <w:hideMark/>
          </w:tcPr>
          <w:p w:rsidR="00320861" w:rsidRDefault="00320861" w:rsidP="001D421F">
            <w:pPr>
              <w:jc w:val="center"/>
              <w:rPr>
                <w:sz w:val="14"/>
                <w:szCs w:val="14"/>
              </w:rPr>
            </w:pPr>
            <w:r>
              <w:rPr>
                <w:sz w:val="14"/>
                <w:szCs w:val="14"/>
              </w:rPr>
              <w:t>Код</w:t>
            </w:r>
          </w:p>
        </w:tc>
      </w:tr>
      <w:tr w:rsidR="00320861" w:rsidTr="008C2F5F">
        <w:trPr>
          <w:cantSplit/>
          <w:trHeight w:val="284"/>
        </w:trPr>
        <w:tc>
          <w:tcPr>
            <w:tcW w:w="13750" w:type="dxa"/>
            <w:gridSpan w:val="6"/>
            <w:tcBorders>
              <w:top w:val="nil"/>
              <w:left w:val="nil"/>
              <w:bottom w:val="nil"/>
              <w:right w:val="single" w:sz="12" w:space="0" w:color="auto"/>
            </w:tcBorders>
            <w:vAlign w:val="bottom"/>
            <w:hideMark/>
          </w:tcPr>
          <w:p w:rsidR="00320861" w:rsidRDefault="00320861" w:rsidP="001D421F">
            <w:pPr>
              <w:ind w:right="57"/>
              <w:jc w:val="right"/>
              <w:rPr>
                <w:sz w:val="14"/>
                <w:szCs w:val="14"/>
              </w:rPr>
            </w:pPr>
            <w:r>
              <w:rPr>
                <w:sz w:val="14"/>
                <w:szCs w:val="14"/>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320861" w:rsidRDefault="00320861" w:rsidP="001D421F">
            <w:pPr>
              <w:jc w:val="center"/>
              <w:rPr>
                <w:sz w:val="14"/>
                <w:szCs w:val="14"/>
              </w:rPr>
            </w:pPr>
            <w:r>
              <w:rPr>
                <w:sz w:val="14"/>
                <w:szCs w:val="14"/>
              </w:rPr>
              <w:t>0330212</w:t>
            </w:r>
          </w:p>
        </w:tc>
      </w:tr>
      <w:tr w:rsidR="00320861" w:rsidRPr="008C2F5F" w:rsidTr="008C2F5F">
        <w:trPr>
          <w:trHeight w:val="284"/>
        </w:trPr>
        <w:tc>
          <w:tcPr>
            <w:tcW w:w="12616" w:type="dxa"/>
            <w:gridSpan w:val="4"/>
            <w:tcBorders>
              <w:top w:val="nil"/>
              <w:left w:val="nil"/>
              <w:bottom w:val="single" w:sz="4" w:space="0" w:color="auto"/>
              <w:right w:val="nil"/>
            </w:tcBorders>
            <w:vAlign w:val="bottom"/>
          </w:tcPr>
          <w:p w:rsidR="00320861" w:rsidRPr="008C2F5F" w:rsidRDefault="00320861" w:rsidP="001D421F">
            <w:pPr>
              <w:jc w:val="center"/>
              <w:rPr>
                <w:sz w:val="16"/>
                <w:szCs w:val="16"/>
              </w:rPr>
            </w:pPr>
          </w:p>
        </w:tc>
        <w:tc>
          <w:tcPr>
            <w:tcW w:w="1134" w:type="dxa"/>
            <w:gridSpan w:val="2"/>
            <w:tcBorders>
              <w:top w:val="nil"/>
              <w:left w:val="nil"/>
              <w:bottom w:val="nil"/>
              <w:right w:val="single" w:sz="12" w:space="0" w:color="auto"/>
            </w:tcBorders>
            <w:vAlign w:val="bottom"/>
            <w:hideMark/>
          </w:tcPr>
          <w:p w:rsidR="00320861" w:rsidRPr="008C2F5F" w:rsidRDefault="00320861" w:rsidP="001D421F">
            <w:pPr>
              <w:ind w:right="57"/>
              <w:jc w:val="right"/>
              <w:rPr>
                <w:sz w:val="16"/>
                <w:szCs w:val="16"/>
              </w:rPr>
            </w:pPr>
            <w:r w:rsidRPr="008C2F5F">
              <w:rPr>
                <w:sz w:val="16"/>
                <w:szCs w:val="16"/>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6"/>
                <w:szCs w:val="16"/>
              </w:rPr>
            </w:pPr>
          </w:p>
        </w:tc>
      </w:tr>
      <w:tr w:rsidR="00320861" w:rsidRPr="008C2F5F" w:rsidTr="008C2F5F">
        <w:trPr>
          <w:cantSplit/>
        </w:trPr>
        <w:tc>
          <w:tcPr>
            <w:tcW w:w="12616" w:type="dxa"/>
            <w:gridSpan w:val="4"/>
            <w:tcBorders>
              <w:top w:val="nil"/>
              <w:left w:val="nil"/>
              <w:bottom w:val="nil"/>
              <w:right w:val="nil"/>
            </w:tcBorders>
            <w:hideMark/>
          </w:tcPr>
          <w:p w:rsidR="00320861" w:rsidRPr="008C2F5F" w:rsidRDefault="00320861" w:rsidP="001D421F">
            <w:pPr>
              <w:jc w:val="center"/>
              <w:rPr>
                <w:sz w:val="12"/>
                <w:szCs w:val="12"/>
              </w:rPr>
            </w:pPr>
            <w:r w:rsidRPr="008C2F5F">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20861" w:rsidRPr="008C2F5F" w:rsidRDefault="00320861" w:rsidP="001D421F">
            <w:pPr>
              <w:jc w:val="center"/>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3750" w:type="dxa"/>
            <w:gridSpan w:val="6"/>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7230" w:type="dxa"/>
            <w:gridSpan w:val="3"/>
            <w:tcBorders>
              <w:top w:val="nil"/>
              <w:left w:val="nil"/>
              <w:bottom w:val="nil"/>
              <w:right w:val="nil"/>
            </w:tcBorders>
            <w:hideMark/>
          </w:tcPr>
          <w:p w:rsidR="00320861" w:rsidRPr="008C2F5F" w:rsidRDefault="00320861" w:rsidP="001D421F">
            <w:pPr>
              <w:jc w:val="right"/>
              <w:rPr>
                <w:sz w:val="12"/>
                <w:szCs w:val="12"/>
              </w:rPr>
            </w:pPr>
            <w:r w:rsidRPr="008C2F5F">
              <w:rPr>
                <w:sz w:val="12"/>
                <w:szCs w:val="12"/>
              </w:rPr>
              <w:t>структурное подразделение</w:t>
            </w:r>
          </w:p>
        </w:tc>
        <w:tc>
          <w:tcPr>
            <w:tcW w:w="6520" w:type="dxa"/>
            <w:gridSpan w:val="3"/>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деятельности по ОКДП</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Грузополучатель</w:t>
            </w:r>
          </w:p>
        </w:tc>
        <w:tc>
          <w:tcPr>
            <w:tcW w:w="10904" w:type="dxa"/>
            <w:gridSpan w:val="3"/>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tcPr>
          <w:p w:rsidR="00320861" w:rsidRPr="008C2F5F" w:rsidRDefault="00320861" w:rsidP="001D421F">
            <w:pPr>
              <w:ind w:right="57"/>
              <w:jc w:val="right"/>
              <w:rPr>
                <w:sz w:val="12"/>
                <w:szCs w:val="12"/>
              </w:rPr>
            </w:pPr>
          </w:p>
        </w:tc>
        <w:tc>
          <w:tcPr>
            <w:tcW w:w="10904" w:type="dxa"/>
            <w:gridSpan w:val="3"/>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Поставщик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Плательщик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Основание</w:t>
            </w:r>
          </w:p>
        </w:tc>
        <w:tc>
          <w:tcPr>
            <w:tcW w:w="11392" w:type="dxa"/>
            <w:gridSpan w:val="4"/>
            <w:tcBorders>
              <w:top w:val="nil"/>
              <w:left w:val="nil"/>
              <w:bottom w:val="single" w:sz="4" w:space="0" w:color="auto"/>
              <w:right w:val="single" w:sz="4" w:space="0" w:color="auto"/>
            </w:tcBorders>
            <w:vAlign w:val="bottom"/>
          </w:tcPr>
          <w:p w:rsidR="00320861" w:rsidRPr="008C2F5F" w:rsidRDefault="00320861" w:rsidP="001D421F">
            <w:pPr>
              <w:ind w:right="57"/>
              <w:jc w:val="center"/>
              <w:rPr>
                <w:sz w:val="12"/>
                <w:szCs w:val="12"/>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tcPr>
          <w:p w:rsidR="00320861" w:rsidRPr="008C2F5F" w:rsidRDefault="00320861" w:rsidP="001D421F">
            <w:pPr>
              <w:ind w:right="57"/>
              <w:jc w:val="center"/>
              <w:rPr>
                <w:sz w:val="12"/>
                <w:szCs w:val="12"/>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2474" w:type="dxa"/>
            <w:gridSpan w:val="5"/>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операции</w:t>
            </w:r>
          </w:p>
        </w:tc>
        <w:tc>
          <w:tcPr>
            <w:tcW w:w="1955" w:type="dxa"/>
            <w:tcBorders>
              <w:top w:val="single" w:sz="4" w:space="0" w:color="auto"/>
              <w:left w:val="nil"/>
              <w:bottom w:val="single" w:sz="12" w:space="0" w:color="auto"/>
              <w:right w:val="single" w:sz="12"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320861" w:rsidRPr="008C2F5F" w:rsidTr="001D421F">
        <w:trPr>
          <w:cantSplit/>
          <w:trHeight w:val="284"/>
          <w:jc w:val="center"/>
        </w:trPr>
        <w:tc>
          <w:tcPr>
            <w:tcW w:w="3289" w:type="dxa"/>
            <w:tcBorders>
              <w:top w:val="nil"/>
              <w:left w:val="nil"/>
              <w:bottom w:val="nil"/>
              <w:right w:val="single" w:sz="4" w:space="0" w:color="auto"/>
            </w:tcBorders>
            <w:vAlign w:val="center"/>
          </w:tcPr>
          <w:p w:rsidR="00320861" w:rsidRPr="008C2F5F" w:rsidRDefault="00320861" w:rsidP="001D421F">
            <w:pPr>
              <w:pStyle w:val="3"/>
              <w:numPr>
                <w:ilvl w:val="0"/>
                <w:numId w:val="0"/>
              </w:numPr>
              <w:tabs>
                <w:tab w:val="num" w:pos="720"/>
              </w:tabs>
              <w:ind w:left="720" w:hanging="720"/>
              <w:jc w:val="center"/>
              <w:rPr>
                <w:rFonts w:ascii="Times New Roman" w:hAnsi="Times New Roman" w:cs="Times New Roman"/>
                <w:sz w:val="12"/>
                <w:szCs w:val="12"/>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Дата составления</w:t>
            </w:r>
          </w:p>
        </w:tc>
      </w:tr>
      <w:tr w:rsidR="00320861" w:rsidRPr="008C2F5F" w:rsidTr="001D421F">
        <w:trPr>
          <w:cantSplit/>
          <w:trHeight w:val="284"/>
          <w:jc w:val="center"/>
        </w:trPr>
        <w:tc>
          <w:tcPr>
            <w:tcW w:w="3289" w:type="dxa"/>
            <w:tcBorders>
              <w:top w:val="nil"/>
              <w:left w:val="nil"/>
              <w:bottom w:val="nil"/>
              <w:right w:val="single" w:sz="12" w:space="0" w:color="auto"/>
            </w:tcBorders>
            <w:vAlign w:val="center"/>
            <w:hideMark/>
          </w:tcPr>
          <w:p w:rsidR="00320861" w:rsidRPr="008C2F5F" w:rsidRDefault="00320861" w:rsidP="001D421F">
            <w:pPr>
              <w:ind w:right="57"/>
              <w:jc w:val="center"/>
              <w:rPr>
                <w:b/>
                <w:bCs/>
                <w:sz w:val="12"/>
                <w:szCs w:val="12"/>
              </w:rPr>
            </w:pPr>
            <w:r w:rsidRPr="008C2F5F">
              <w:rPr>
                <w:b/>
                <w:bCs/>
                <w:sz w:val="12"/>
                <w:szCs w:val="12"/>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8C2F5F" w:rsidRPr="008C2F5F" w:rsidRDefault="008C2F5F" w:rsidP="00320861">
      <w:pPr>
        <w:spacing w:after="40"/>
        <w:jc w:val="right"/>
        <w:rPr>
          <w:sz w:val="12"/>
          <w:szCs w:val="12"/>
        </w:rPr>
      </w:pPr>
    </w:p>
    <w:p w:rsidR="008C2F5F" w:rsidRPr="008C2F5F" w:rsidRDefault="008C2F5F" w:rsidP="00320861">
      <w:pPr>
        <w:spacing w:after="40"/>
        <w:jc w:val="right"/>
        <w:rPr>
          <w:sz w:val="12"/>
          <w:szCs w:val="12"/>
        </w:rPr>
      </w:pPr>
    </w:p>
    <w:p w:rsidR="00320861" w:rsidRPr="008C2F5F" w:rsidRDefault="00320861" w:rsidP="00320861">
      <w:pPr>
        <w:spacing w:after="40"/>
        <w:jc w:val="right"/>
        <w:rPr>
          <w:sz w:val="12"/>
          <w:szCs w:val="12"/>
        </w:rPr>
      </w:pPr>
      <w:r w:rsidRPr="008C2F5F">
        <w:rPr>
          <w:sz w:val="12"/>
          <w:szCs w:val="12"/>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nil"/>
              <w:left w:val="nil"/>
              <w:bottom w:val="nil"/>
              <w:right w:val="nil"/>
            </w:tcBorders>
            <w:vAlign w:val="bottom"/>
          </w:tcPr>
          <w:p w:rsidR="00320861" w:rsidRPr="008C2F5F" w:rsidRDefault="00320861" w:rsidP="001D421F">
            <w:pPr>
              <w:jc w:val="center"/>
              <w:rPr>
                <w:sz w:val="12"/>
                <w:szCs w:val="12"/>
              </w:rPr>
            </w:pPr>
          </w:p>
        </w:tc>
        <w:tc>
          <w:tcPr>
            <w:tcW w:w="2688" w:type="dxa"/>
            <w:tcBorders>
              <w:top w:val="nil"/>
              <w:left w:val="nil"/>
              <w:bottom w:val="nil"/>
              <w:right w:val="nil"/>
            </w:tcBorders>
            <w:vAlign w:val="bottom"/>
          </w:tcPr>
          <w:p w:rsidR="00320861" w:rsidRPr="008C2F5F" w:rsidRDefault="00320861" w:rsidP="001D421F">
            <w:pPr>
              <w:jc w:val="center"/>
              <w:rPr>
                <w:sz w:val="12"/>
                <w:szCs w:val="12"/>
              </w:rPr>
            </w:pPr>
          </w:p>
        </w:tc>
        <w:tc>
          <w:tcPr>
            <w:tcW w:w="770" w:type="dxa"/>
            <w:tcBorders>
              <w:top w:val="nil"/>
              <w:left w:val="nil"/>
              <w:bottom w:val="nil"/>
              <w:right w:val="nil"/>
            </w:tcBorders>
            <w:vAlign w:val="bottom"/>
          </w:tcPr>
          <w:p w:rsidR="00320861" w:rsidRPr="008C2F5F" w:rsidRDefault="00320861" w:rsidP="001D421F">
            <w:pPr>
              <w:jc w:val="center"/>
              <w:rPr>
                <w:sz w:val="12"/>
                <w:szCs w:val="12"/>
              </w:rPr>
            </w:pPr>
          </w:p>
        </w:tc>
        <w:tc>
          <w:tcPr>
            <w:tcW w:w="1078" w:type="dxa"/>
            <w:tcBorders>
              <w:top w:val="nil"/>
              <w:left w:val="nil"/>
              <w:bottom w:val="nil"/>
              <w:right w:val="nil"/>
            </w:tcBorders>
            <w:vAlign w:val="bottom"/>
          </w:tcPr>
          <w:p w:rsidR="00320861" w:rsidRPr="008C2F5F" w:rsidRDefault="00320861" w:rsidP="001D421F">
            <w:pPr>
              <w:jc w:val="center"/>
              <w:rPr>
                <w:sz w:val="12"/>
                <w:szCs w:val="12"/>
              </w:rPr>
            </w:pPr>
          </w:p>
        </w:tc>
        <w:tc>
          <w:tcPr>
            <w:tcW w:w="783" w:type="dxa"/>
            <w:tcBorders>
              <w:top w:val="nil"/>
              <w:left w:val="nil"/>
              <w:bottom w:val="nil"/>
              <w:right w:val="nil"/>
            </w:tcBorders>
            <w:vAlign w:val="bottom"/>
          </w:tcPr>
          <w:p w:rsidR="00320861" w:rsidRPr="008C2F5F" w:rsidRDefault="00320861" w:rsidP="001D421F">
            <w:pPr>
              <w:jc w:val="center"/>
              <w:rPr>
                <w:sz w:val="12"/>
                <w:szCs w:val="12"/>
              </w:rPr>
            </w:pPr>
          </w:p>
        </w:tc>
        <w:tc>
          <w:tcPr>
            <w:tcW w:w="1946" w:type="dxa"/>
            <w:gridSpan w:val="2"/>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20861" w:rsidRPr="008C2F5F" w:rsidTr="001D421F">
        <w:trPr>
          <w:trHeight w:val="284"/>
        </w:trPr>
        <w:tc>
          <w:tcPr>
            <w:tcW w:w="365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Товарная накладная имеет приложение на</w:t>
            </w:r>
          </w:p>
        </w:tc>
        <w:tc>
          <w:tcPr>
            <w:tcW w:w="6383"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листах</w:t>
            </w:r>
          </w:p>
        </w:tc>
      </w:tr>
      <w:tr w:rsidR="00320861" w:rsidRPr="008C2F5F" w:rsidTr="001D421F">
        <w:trPr>
          <w:trHeight w:val="284"/>
        </w:trPr>
        <w:tc>
          <w:tcPr>
            <w:tcW w:w="1050"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и содержит</w:t>
            </w:r>
          </w:p>
        </w:tc>
        <w:tc>
          <w:tcPr>
            <w:tcW w:w="8987"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pacing w:val="-2"/>
                <w:sz w:val="12"/>
                <w:szCs w:val="12"/>
              </w:rPr>
            </w:pPr>
            <w:r w:rsidRPr="008C2F5F">
              <w:rPr>
                <w:spacing w:val="-2"/>
                <w:sz w:val="12"/>
                <w:szCs w:val="12"/>
              </w:rPr>
              <w:t>порядковых номеров записей</w:t>
            </w:r>
          </w:p>
        </w:tc>
      </w:tr>
      <w:tr w:rsidR="00320861" w:rsidRPr="008C2F5F" w:rsidTr="001D421F">
        <w:tc>
          <w:tcPr>
            <w:tcW w:w="1050" w:type="dxa"/>
            <w:tcBorders>
              <w:top w:val="nil"/>
              <w:left w:val="nil"/>
              <w:bottom w:val="nil"/>
              <w:right w:val="nil"/>
            </w:tcBorders>
            <w:vAlign w:val="bottom"/>
          </w:tcPr>
          <w:p w:rsidR="00320861" w:rsidRPr="008C2F5F" w:rsidRDefault="00320861" w:rsidP="001D421F">
            <w:pPr>
              <w:rPr>
                <w:sz w:val="12"/>
                <w:szCs w:val="12"/>
              </w:rPr>
            </w:pPr>
          </w:p>
        </w:tc>
        <w:tc>
          <w:tcPr>
            <w:tcW w:w="8987"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прописью</w:t>
            </w:r>
          </w:p>
        </w:tc>
        <w:tc>
          <w:tcPr>
            <w:tcW w:w="2617" w:type="dxa"/>
            <w:tcBorders>
              <w:top w:val="nil"/>
              <w:left w:val="nil"/>
              <w:bottom w:val="nil"/>
              <w:right w:val="nil"/>
            </w:tcBorders>
            <w:vAlign w:val="bottom"/>
          </w:tcPr>
          <w:p w:rsidR="00320861" w:rsidRPr="008C2F5F" w:rsidRDefault="00320861" w:rsidP="001D421F">
            <w:pP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320861" w:rsidRPr="008C2F5F" w:rsidTr="001D421F">
        <w:trPr>
          <w:trHeight w:val="284"/>
        </w:trPr>
        <w:tc>
          <w:tcPr>
            <w:tcW w:w="5683" w:type="dxa"/>
            <w:gridSpan w:val="2"/>
            <w:tcBorders>
              <w:top w:val="nil"/>
              <w:left w:val="nil"/>
              <w:bottom w:val="nil"/>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(нетто)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c>
          <w:tcPr>
            <w:tcW w:w="5683" w:type="dxa"/>
            <w:gridSpan w:val="2"/>
            <w:tcBorders>
              <w:top w:val="nil"/>
              <w:left w:val="nil"/>
              <w:bottom w:val="nil"/>
              <w:right w:val="nil"/>
            </w:tcBorders>
          </w:tcPr>
          <w:p w:rsidR="00320861" w:rsidRPr="008C2F5F" w:rsidRDefault="00320861" w:rsidP="001D421F">
            <w:pPr>
              <w:jc w:val="center"/>
              <w:rPr>
                <w:sz w:val="12"/>
                <w:szCs w:val="12"/>
              </w:rPr>
            </w:pPr>
          </w:p>
        </w:tc>
        <w:tc>
          <w:tcPr>
            <w:tcW w:w="1946" w:type="dxa"/>
            <w:tcBorders>
              <w:top w:val="nil"/>
              <w:left w:val="nil"/>
              <w:bottom w:val="nil"/>
              <w:right w:val="nil"/>
            </w:tcBorders>
          </w:tcPr>
          <w:p w:rsidR="00320861" w:rsidRPr="008C2F5F" w:rsidRDefault="00320861" w:rsidP="001D421F">
            <w:pPr>
              <w:ind w:left="57"/>
              <w:rPr>
                <w:sz w:val="12"/>
                <w:szCs w:val="12"/>
              </w:rPr>
            </w:pPr>
          </w:p>
        </w:tc>
        <w:tc>
          <w:tcPr>
            <w:tcW w:w="5653" w:type="dxa"/>
            <w:tcBorders>
              <w:top w:val="single" w:sz="4" w:space="0" w:color="auto"/>
              <w:left w:val="nil"/>
              <w:bottom w:val="nil"/>
              <w:right w:val="single" w:sz="12" w:space="0" w:color="auto"/>
            </w:tcBorders>
            <w:hideMark/>
          </w:tcPr>
          <w:p w:rsidR="00320861" w:rsidRPr="008C2F5F" w:rsidRDefault="00320861" w:rsidP="001D421F">
            <w:pPr>
              <w:jc w:val="center"/>
              <w:rPr>
                <w:sz w:val="12"/>
                <w:szCs w:val="12"/>
              </w:rPr>
            </w:pPr>
            <w:r w:rsidRPr="008C2F5F">
              <w:rPr>
                <w:sz w:val="12"/>
                <w:szCs w:val="12"/>
              </w:rPr>
              <w:t>прописью</w:t>
            </w:r>
          </w:p>
        </w:tc>
        <w:tc>
          <w:tcPr>
            <w:tcW w:w="2424" w:type="dxa"/>
            <w:vMerge w:val="restart"/>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106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мест</w:t>
            </w:r>
          </w:p>
        </w:tc>
        <w:tc>
          <w:tcPr>
            <w:tcW w:w="4619"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(брутто)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vMerge/>
            <w:tcBorders>
              <w:top w:val="single" w:sz="4" w:space="0" w:color="auto"/>
              <w:left w:val="single" w:sz="12" w:space="0" w:color="auto"/>
              <w:bottom w:val="single" w:sz="12"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1064" w:type="dxa"/>
            <w:tcBorders>
              <w:top w:val="nil"/>
              <w:left w:val="nil"/>
              <w:bottom w:val="nil"/>
              <w:right w:val="nil"/>
            </w:tcBorders>
          </w:tcPr>
          <w:p w:rsidR="00320861" w:rsidRPr="008C2F5F" w:rsidRDefault="00320861" w:rsidP="001D421F">
            <w:pPr>
              <w:rPr>
                <w:sz w:val="12"/>
                <w:szCs w:val="12"/>
              </w:rPr>
            </w:pPr>
          </w:p>
        </w:tc>
        <w:tc>
          <w:tcPr>
            <w:tcW w:w="4619"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1946" w:type="dxa"/>
            <w:tcBorders>
              <w:top w:val="nil"/>
              <w:left w:val="nil"/>
              <w:bottom w:val="nil"/>
              <w:right w:val="nil"/>
            </w:tcBorders>
          </w:tcPr>
          <w:p w:rsidR="00320861" w:rsidRPr="008C2F5F" w:rsidRDefault="00320861" w:rsidP="001D421F">
            <w:pPr>
              <w:jc w:val="center"/>
              <w:rPr>
                <w:sz w:val="12"/>
                <w:szCs w:val="12"/>
              </w:rPr>
            </w:pPr>
          </w:p>
        </w:tc>
        <w:tc>
          <w:tcPr>
            <w:tcW w:w="5653"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2424" w:type="dxa"/>
            <w:tcBorders>
              <w:top w:val="single" w:sz="12" w:space="0" w:color="auto"/>
              <w:left w:val="nil"/>
              <w:bottom w:val="nil"/>
              <w:right w:val="nil"/>
            </w:tcBorders>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320861" w:rsidRPr="008C2F5F" w:rsidTr="001D421F">
        <w:trPr>
          <w:trHeight w:val="284"/>
        </w:trPr>
        <w:tc>
          <w:tcPr>
            <w:tcW w:w="4074" w:type="dxa"/>
            <w:gridSpan w:val="7"/>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Приложение (паспорта, сертификаты и т.п.) на</w:t>
            </w:r>
          </w:p>
        </w:tc>
        <w:tc>
          <w:tcPr>
            <w:tcW w:w="2925"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75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листах</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76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По доверенности №</w:t>
            </w:r>
          </w:p>
        </w:tc>
        <w:tc>
          <w:tcPr>
            <w:tcW w:w="2281" w:type="dxa"/>
            <w:gridSpan w:val="6"/>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420"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от «</w:t>
            </w:r>
          </w:p>
        </w:tc>
        <w:tc>
          <w:tcPr>
            <w:tcW w:w="44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9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016"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32"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r w:rsidR="00320861" w:rsidRPr="008C2F5F" w:rsidTr="001D421F">
        <w:tc>
          <w:tcPr>
            <w:tcW w:w="4074" w:type="dxa"/>
            <w:gridSpan w:val="7"/>
            <w:tcBorders>
              <w:top w:val="nil"/>
              <w:left w:val="nil"/>
              <w:bottom w:val="nil"/>
              <w:right w:val="nil"/>
            </w:tcBorders>
          </w:tcPr>
          <w:p w:rsidR="00320861" w:rsidRPr="008C2F5F" w:rsidRDefault="00320861" w:rsidP="001D421F">
            <w:pPr>
              <w:jc w:val="center"/>
              <w:rPr>
                <w:sz w:val="12"/>
                <w:szCs w:val="12"/>
              </w:rPr>
            </w:pPr>
          </w:p>
        </w:tc>
        <w:tc>
          <w:tcPr>
            <w:tcW w:w="2925"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756" w:type="dxa"/>
            <w:gridSpan w:val="2"/>
            <w:tcBorders>
              <w:top w:val="nil"/>
              <w:left w:val="nil"/>
              <w:bottom w:val="nil"/>
              <w:right w:val="nil"/>
            </w:tcBorders>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7755" w:type="dxa"/>
            <w:gridSpan w:val="15"/>
            <w:tcBorders>
              <w:top w:val="nil"/>
              <w:left w:val="nil"/>
              <w:bottom w:val="nil"/>
              <w:right w:val="nil"/>
            </w:tcBorders>
          </w:tcPr>
          <w:p w:rsidR="00320861" w:rsidRPr="008C2F5F" w:rsidRDefault="00320861" w:rsidP="001D421F">
            <w:pPr>
              <w:jc w:val="center"/>
              <w:rPr>
                <w:sz w:val="12"/>
                <w:szCs w:val="12"/>
              </w:rPr>
            </w:pPr>
          </w:p>
        </w:tc>
      </w:tr>
      <w:tr w:rsidR="00320861" w:rsidRPr="008C2F5F" w:rsidTr="001D421F">
        <w:trPr>
          <w:trHeight w:val="284"/>
        </w:trPr>
        <w:tc>
          <w:tcPr>
            <w:tcW w:w="236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отпущено на сумму</w:t>
            </w:r>
          </w:p>
        </w:tc>
        <w:tc>
          <w:tcPr>
            <w:tcW w:w="5389" w:type="dxa"/>
            <w:gridSpan w:val="1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938"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выданной</w:t>
            </w:r>
          </w:p>
        </w:tc>
        <w:tc>
          <w:tcPr>
            <w:tcW w:w="6817" w:type="dxa"/>
            <w:gridSpan w:val="14"/>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366" w:type="dxa"/>
            <w:gridSpan w:val="2"/>
            <w:tcBorders>
              <w:top w:val="nil"/>
              <w:left w:val="nil"/>
              <w:bottom w:val="nil"/>
              <w:right w:val="nil"/>
            </w:tcBorders>
          </w:tcPr>
          <w:p w:rsidR="00320861" w:rsidRPr="008C2F5F" w:rsidRDefault="00320861" w:rsidP="001D421F">
            <w:pPr>
              <w:jc w:val="center"/>
              <w:rPr>
                <w:sz w:val="12"/>
                <w:szCs w:val="12"/>
              </w:rPr>
            </w:pPr>
          </w:p>
        </w:tc>
        <w:tc>
          <w:tcPr>
            <w:tcW w:w="5389" w:type="dxa"/>
            <w:gridSpan w:val="1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938" w:type="dxa"/>
            <w:tcBorders>
              <w:top w:val="nil"/>
              <w:left w:val="nil"/>
              <w:bottom w:val="nil"/>
              <w:right w:val="nil"/>
            </w:tcBorders>
          </w:tcPr>
          <w:p w:rsidR="00320861" w:rsidRPr="008C2F5F" w:rsidRDefault="00320861" w:rsidP="001D421F">
            <w:pPr>
              <w:jc w:val="center"/>
              <w:rPr>
                <w:sz w:val="12"/>
                <w:szCs w:val="12"/>
              </w:rPr>
            </w:pPr>
          </w:p>
        </w:tc>
        <w:tc>
          <w:tcPr>
            <w:tcW w:w="6817" w:type="dxa"/>
            <w:gridSpan w:val="1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 xml:space="preserve">кем, кому (организация, должность, фамилия, и., о.) </w:t>
            </w:r>
          </w:p>
        </w:tc>
      </w:tr>
      <w:tr w:rsidR="00320861" w:rsidRPr="008C2F5F" w:rsidTr="001D421F">
        <w:trPr>
          <w:trHeight w:val="284"/>
        </w:trPr>
        <w:tc>
          <w:tcPr>
            <w:tcW w:w="5879" w:type="dxa"/>
            <w:gridSpan w:val="10"/>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7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руб.</w:t>
            </w:r>
          </w:p>
        </w:tc>
        <w:tc>
          <w:tcPr>
            <w:tcW w:w="756"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4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коп.</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разрешил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vAlign w:val="bottom"/>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nil"/>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3836"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Главный (старший) бухгалтер</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принял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nil"/>
              <w:left w:val="nil"/>
              <w:bottom w:val="nil"/>
              <w:right w:val="nil"/>
            </w:tcBorders>
          </w:tcPr>
          <w:p w:rsidR="00320861" w:rsidRPr="008C2F5F" w:rsidRDefault="00320861" w:rsidP="001D421F">
            <w:pPr>
              <w:jc w:val="center"/>
              <w:rPr>
                <w:sz w:val="12"/>
                <w:szCs w:val="12"/>
              </w:rPr>
            </w:pPr>
          </w:p>
        </w:tc>
        <w:tc>
          <w:tcPr>
            <w:tcW w:w="126" w:type="dxa"/>
            <w:tcBorders>
              <w:top w:val="single" w:sz="4" w:space="0" w:color="auto"/>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single" w:sz="4" w:space="0" w:color="auto"/>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tcPr>
          <w:p w:rsidR="00320861" w:rsidRPr="008C2F5F" w:rsidRDefault="00320861" w:rsidP="001D421F">
            <w:pPr>
              <w:jc w:val="center"/>
              <w:rPr>
                <w:sz w:val="12"/>
                <w:szCs w:val="12"/>
              </w:rPr>
            </w:pP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произвел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получил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hideMark/>
          </w:tcPr>
          <w:p w:rsidR="00320861" w:rsidRPr="008C2F5F" w:rsidRDefault="00320861" w:rsidP="001D421F">
            <w:pPr>
              <w:rPr>
                <w:sz w:val="12"/>
                <w:szCs w:val="12"/>
              </w:rPr>
            </w:pPr>
            <w:r w:rsidRPr="008C2F5F">
              <w:rPr>
                <w:sz w:val="12"/>
                <w:szCs w:val="12"/>
              </w:rPr>
              <w:t>грузополучатель</w:t>
            </w: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673"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939" w:type="dxa"/>
            <w:gridSpan w:val="8"/>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bl>
    <w:p w:rsidR="00320861" w:rsidRPr="008C2F5F" w:rsidRDefault="00320861" w:rsidP="00320861">
      <w:pPr>
        <w:pStyle w:val="afa"/>
        <w:ind w:firstLine="0"/>
        <w:jc w:val="right"/>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7"/>
        <w:gridCol w:w="6951"/>
      </w:tblGrid>
      <w:tr w:rsidR="00320861" w:rsidRPr="008C2F5F" w:rsidTr="001D421F">
        <w:trPr>
          <w:trHeight w:val="921"/>
        </w:trPr>
        <w:tc>
          <w:tcPr>
            <w:tcW w:w="8124"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Покупатель:</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vertAlign w:val="superscript"/>
              </w:rPr>
            </w:pPr>
            <w:r w:rsidRPr="008C2F5F">
              <w:rPr>
                <w:sz w:val="12"/>
                <w:szCs w:val="12"/>
                <w:vertAlign w:val="superscript"/>
              </w:rPr>
              <w:t>(подпись)                    (Ф.И.О.)</w:t>
            </w:r>
          </w:p>
        </w:tc>
        <w:tc>
          <w:tcPr>
            <w:tcW w:w="7146"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Поставщик:</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rPr>
            </w:pPr>
            <w:r w:rsidRPr="008C2F5F">
              <w:rPr>
                <w:sz w:val="12"/>
                <w:szCs w:val="12"/>
                <w:vertAlign w:val="superscript"/>
              </w:rPr>
              <w:t>(подпись)                    (Ф.И.О.)</w:t>
            </w:r>
          </w:p>
        </w:tc>
      </w:tr>
    </w:tbl>
    <w:p w:rsidR="008C2F5F" w:rsidRDefault="008C2F5F" w:rsidP="00320861">
      <w:pPr>
        <w:ind w:firstLine="567"/>
        <w:jc w:val="right"/>
      </w:pPr>
    </w:p>
    <w:p w:rsidR="00320861" w:rsidRPr="006D564D" w:rsidRDefault="00320861" w:rsidP="00320861">
      <w:pPr>
        <w:ind w:firstLine="567"/>
        <w:jc w:val="right"/>
        <w:rPr>
          <w:sz w:val="28"/>
          <w:szCs w:val="28"/>
        </w:rPr>
      </w:pPr>
      <w:r w:rsidRPr="006D564D">
        <w:rPr>
          <w:sz w:val="28"/>
          <w:szCs w:val="28"/>
        </w:rPr>
        <w:t>Приложение № 4</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pStyle w:val="afa"/>
        <w:jc w:val="center"/>
        <w:outlineLvl w:val="0"/>
        <w:rPr>
          <w:b/>
          <w:sz w:val="24"/>
          <w:szCs w:val="24"/>
        </w:rPr>
      </w:pPr>
      <w:r>
        <w:rPr>
          <w:b/>
          <w:sz w:val="24"/>
          <w:szCs w:val="24"/>
        </w:rPr>
        <w:t>Форма</w:t>
      </w:r>
    </w:p>
    <w:p w:rsidR="00320861" w:rsidRDefault="00320861" w:rsidP="00320861">
      <w:pPr>
        <w:pStyle w:val="afa"/>
        <w:ind w:firstLine="0"/>
        <w:jc w:val="left"/>
        <w:rPr>
          <w:sz w:val="24"/>
          <w:szCs w:val="24"/>
          <w:highlight w:val="cyan"/>
        </w:rPr>
      </w:pPr>
      <w:r w:rsidRPr="007C727E">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0" o:title=""/>
          </v:shape>
          <o:OLEObject Type="Embed" ProgID="Word.Document.12" ShapeID="_x0000_i1025" DrawAspect="Content" ObjectID="_1489577815" r:id="rId11"/>
        </w:object>
      </w:r>
    </w:p>
    <w:p w:rsidR="00320861" w:rsidRPr="00A61022" w:rsidRDefault="00320861" w:rsidP="00320861">
      <w:pPr>
        <w:ind w:firstLine="708"/>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61022">
        <w:rPr>
          <w:b/>
        </w:rPr>
        <w:t>Поставщик:</w:t>
      </w:r>
    </w:p>
    <w:p w:rsidR="00320861" w:rsidRDefault="00320861" w:rsidP="00320861"/>
    <w:p w:rsidR="00320861" w:rsidRPr="00AD5D27" w:rsidRDefault="00320861" w:rsidP="00320861">
      <w:pPr>
        <w:ind w:firstLine="567"/>
      </w:pPr>
      <w:r>
        <w:t>_______________</w:t>
      </w:r>
      <w:r>
        <w:tab/>
      </w:r>
      <w:r>
        <w:tab/>
      </w:r>
      <w:r>
        <w:tab/>
      </w:r>
      <w:r>
        <w:tab/>
      </w:r>
      <w:r>
        <w:tab/>
      </w:r>
      <w:r>
        <w:tab/>
      </w:r>
      <w:r>
        <w:tab/>
      </w:r>
      <w:r>
        <w:tab/>
      </w:r>
      <w:r>
        <w:tab/>
      </w:r>
      <w:r>
        <w:tab/>
      </w:r>
      <w:r>
        <w:tab/>
      </w:r>
      <w:r>
        <w:tab/>
        <w:t xml:space="preserve">_______________ </w:t>
      </w:r>
    </w:p>
    <w:p w:rsidR="001D421F" w:rsidRDefault="001D421F" w:rsidP="00C412F1">
      <w:pPr>
        <w:ind w:firstLine="567"/>
        <w:jc w:val="right"/>
        <w:sectPr w:rsidR="001D421F" w:rsidSect="001D421F">
          <w:headerReference w:type="default" r:id="rId12"/>
          <w:footerReference w:type="default" r:id="rId13"/>
          <w:pgSz w:w="16840" w:h="11907" w:orient="landscape" w:code="9"/>
          <w:pgMar w:top="1276" w:right="1134" w:bottom="1134" w:left="851" w:header="794" w:footer="0" w:gutter="0"/>
          <w:cols w:space="720"/>
          <w:docGrid w:linePitch="326"/>
        </w:sectPr>
      </w:pPr>
    </w:p>
    <w:p w:rsidR="006B58CE" w:rsidRPr="00C46A31" w:rsidRDefault="008C2F5F" w:rsidP="006B58CE">
      <w:pPr>
        <w:pStyle w:val="afa"/>
        <w:ind w:firstLine="0"/>
        <w:jc w:val="right"/>
        <w:rPr>
          <w:sz w:val="28"/>
          <w:szCs w:val="28"/>
        </w:rPr>
      </w:pPr>
      <w:r>
        <w:rPr>
          <w:sz w:val="28"/>
          <w:szCs w:val="28"/>
        </w:rPr>
        <w:t>Приложение № 6</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516948">
      <w:pPr>
        <w:pStyle w:val="3"/>
        <w:spacing w:before="0" w:after="0"/>
        <w:ind w:left="0" w:firstLine="0"/>
        <w:rPr>
          <w:b w:val="0"/>
          <w:sz w:val="28"/>
          <w:szCs w:val="28"/>
        </w:rPr>
      </w:pPr>
      <w:r w:rsidRPr="00C46A31">
        <w:rPr>
          <w:rFonts w:ascii="Times New Roman" w:hAnsi="Times New Roman"/>
          <w:sz w:val="28"/>
          <w:szCs w:val="28"/>
        </w:rPr>
        <w:t>Представитель, имеющий полномочия подпи</w:t>
      </w:r>
      <w:r w:rsidR="00516948">
        <w:rPr>
          <w:rFonts w:ascii="Times New Roman" w:hAnsi="Times New Roman"/>
          <w:sz w:val="28"/>
          <w:szCs w:val="28"/>
        </w:rPr>
        <w:t>сать заявку на участие от имени</w:t>
      </w:r>
      <w:r w:rsidRPr="00C46A31">
        <w:rPr>
          <w:rFonts w:ascii="Times New Roman" w:hAnsi="Times New Roman"/>
          <w:sz w:val="28"/>
          <w:szCs w:val="28"/>
        </w:rPr>
        <w:t>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516948" w:rsidRDefault="00516948" w:rsidP="0036151B">
      <w:pPr>
        <w:pStyle w:val="afa"/>
        <w:ind w:firstLine="0"/>
        <w:jc w:val="right"/>
        <w:rPr>
          <w:sz w:val="28"/>
          <w:szCs w:val="28"/>
        </w:rPr>
      </w:pPr>
    </w:p>
    <w:p w:rsidR="0036151B" w:rsidRPr="00C838DE" w:rsidRDefault="0036151B" w:rsidP="0036151B">
      <w:pPr>
        <w:pStyle w:val="afa"/>
        <w:ind w:firstLine="0"/>
        <w:jc w:val="right"/>
        <w:rPr>
          <w:sz w:val="28"/>
          <w:szCs w:val="28"/>
        </w:rPr>
      </w:pPr>
      <w:r>
        <w:rPr>
          <w:sz w:val="28"/>
          <w:szCs w:val="28"/>
        </w:rPr>
        <w:t>Приложение № 7</w:t>
      </w:r>
    </w:p>
    <w:p w:rsidR="0036151B" w:rsidRPr="00C677ED" w:rsidRDefault="0036151B" w:rsidP="0036151B">
      <w:pPr>
        <w:pStyle w:val="afa"/>
        <w:ind w:firstLine="0"/>
        <w:jc w:val="right"/>
        <w:rPr>
          <w:sz w:val="28"/>
          <w:szCs w:val="28"/>
        </w:rPr>
      </w:pPr>
      <w:r w:rsidRPr="00C838DE">
        <w:rPr>
          <w:sz w:val="28"/>
          <w:szCs w:val="28"/>
        </w:rPr>
        <w:t>к документации о закупке</w:t>
      </w:r>
    </w:p>
    <w:p w:rsidR="0036151B" w:rsidRDefault="0036151B" w:rsidP="0036151B">
      <w:pPr>
        <w:pStyle w:val="afa"/>
        <w:ind w:firstLine="0"/>
        <w:jc w:val="center"/>
        <w:rPr>
          <w:b/>
          <w:sz w:val="24"/>
        </w:rPr>
      </w:pPr>
    </w:p>
    <w:p w:rsidR="0036151B" w:rsidRPr="00676C36" w:rsidRDefault="0036151B" w:rsidP="0036151B">
      <w:pPr>
        <w:pStyle w:val="afa"/>
        <w:ind w:firstLine="0"/>
        <w:jc w:val="center"/>
        <w:rPr>
          <w:b/>
          <w:sz w:val="24"/>
        </w:rPr>
      </w:pPr>
      <w:r w:rsidRPr="00676C36">
        <w:rPr>
          <w:b/>
          <w:sz w:val="24"/>
        </w:rPr>
        <w:t>ОПИСЬ ДОКУМЕНТОВ</w:t>
      </w:r>
    </w:p>
    <w:p w:rsidR="0036151B" w:rsidRPr="00676C36" w:rsidRDefault="0036151B" w:rsidP="0036151B">
      <w:pPr>
        <w:pStyle w:val="afa"/>
        <w:ind w:firstLine="0"/>
        <w:jc w:val="center"/>
        <w:rPr>
          <w:b/>
          <w:sz w:val="24"/>
        </w:rPr>
      </w:pPr>
      <w:r w:rsidRPr="00676C36">
        <w:rPr>
          <w:b/>
          <w:sz w:val="24"/>
        </w:rPr>
        <w:t>входящих в состав заявки на участие в Открытом кон</w:t>
      </w:r>
      <w:r>
        <w:rPr>
          <w:b/>
          <w:sz w:val="24"/>
        </w:rPr>
        <w:t>курсе № ОК</w:t>
      </w:r>
      <w:r w:rsidR="00516948">
        <w:rPr>
          <w:b/>
          <w:sz w:val="24"/>
        </w:rPr>
        <w:t>/0087-15</w:t>
      </w:r>
    </w:p>
    <w:p w:rsidR="0036151B" w:rsidRPr="00676C36" w:rsidRDefault="0036151B" w:rsidP="0036151B">
      <w:pPr>
        <w:pStyle w:val="afa"/>
        <w:ind w:firstLine="0"/>
        <w:jc w:val="center"/>
        <w:rPr>
          <w:sz w:val="24"/>
        </w:rPr>
      </w:pPr>
    </w:p>
    <w:p w:rsidR="0036151B" w:rsidRDefault="0036151B" w:rsidP="0036151B">
      <w:pPr>
        <w:pStyle w:val="afa"/>
        <w:rPr>
          <w:sz w:val="24"/>
        </w:rPr>
      </w:pPr>
      <w:r>
        <w:rPr>
          <w:sz w:val="24"/>
        </w:rPr>
        <w:t>Настоящим_________________________подтверждает подлинность и достоверность</w:t>
      </w:r>
    </w:p>
    <w:p w:rsidR="0036151B" w:rsidRPr="00676C36" w:rsidRDefault="0036151B" w:rsidP="0036151B">
      <w:pPr>
        <w:pStyle w:val="afa"/>
        <w:rPr>
          <w:sz w:val="24"/>
        </w:rPr>
      </w:pPr>
      <w:r>
        <w:rPr>
          <w:i/>
          <w:sz w:val="18"/>
          <w:szCs w:val="18"/>
        </w:rPr>
        <w:t xml:space="preserve">                                 (наименование участника закупки)</w:t>
      </w:r>
    </w:p>
    <w:p w:rsidR="0036151B" w:rsidRDefault="0036151B" w:rsidP="0036151B">
      <w:pPr>
        <w:pStyle w:val="afa"/>
        <w:rPr>
          <w:sz w:val="24"/>
        </w:rPr>
      </w:pPr>
      <w:r>
        <w:rPr>
          <w:sz w:val="24"/>
        </w:rPr>
        <w:t>представленных в состав заявки на участие в Открытом конкурсе №</w:t>
      </w:r>
      <w:r w:rsidR="00516948">
        <w:rPr>
          <w:sz w:val="24"/>
        </w:rPr>
        <w:t xml:space="preserve"> </w:t>
      </w:r>
      <w:r>
        <w:rPr>
          <w:sz w:val="24"/>
        </w:rPr>
        <w:t>ОК</w:t>
      </w:r>
      <w:r w:rsidR="00516948">
        <w:rPr>
          <w:sz w:val="24"/>
        </w:rPr>
        <w:t>/0087-15</w:t>
      </w:r>
      <w:r>
        <w:rPr>
          <w:sz w:val="24"/>
        </w:rPr>
        <w:t xml:space="preserve"> следующих документов и сведений:</w:t>
      </w:r>
    </w:p>
    <w:p w:rsidR="0036151B" w:rsidRDefault="0036151B" w:rsidP="0036151B">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151B" w:rsidRPr="00B872E5" w:rsidTr="00D86CEA">
        <w:tc>
          <w:tcPr>
            <w:tcW w:w="534" w:type="dxa"/>
          </w:tcPr>
          <w:p w:rsidR="0036151B" w:rsidRPr="00B872E5" w:rsidRDefault="0036151B" w:rsidP="00D86CEA">
            <w:pPr>
              <w:pStyle w:val="afa"/>
              <w:ind w:firstLine="0"/>
              <w:jc w:val="center"/>
              <w:rPr>
                <w:sz w:val="20"/>
                <w:szCs w:val="20"/>
              </w:rPr>
            </w:pPr>
            <w:r w:rsidRPr="00B872E5">
              <w:rPr>
                <w:sz w:val="20"/>
                <w:szCs w:val="20"/>
              </w:rPr>
              <w:t>№ п/п</w:t>
            </w:r>
          </w:p>
        </w:tc>
        <w:tc>
          <w:tcPr>
            <w:tcW w:w="7263" w:type="dxa"/>
            <w:vAlign w:val="center"/>
          </w:tcPr>
          <w:p w:rsidR="0036151B" w:rsidRPr="00B872E5" w:rsidRDefault="0036151B" w:rsidP="00D86CEA">
            <w:pPr>
              <w:pStyle w:val="afa"/>
              <w:ind w:right="-108" w:firstLine="0"/>
              <w:jc w:val="center"/>
              <w:rPr>
                <w:sz w:val="20"/>
                <w:szCs w:val="20"/>
              </w:rPr>
            </w:pPr>
            <w:r w:rsidRPr="00B872E5">
              <w:rPr>
                <w:sz w:val="20"/>
                <w:szCs w:val="20"/>
              </w:rPr>
              <w:t>Наименование</w:t>
            </w:r>
          </w:p>
        </w:tc>
        <w:tc>
          <w:tcPr>
            <w:tcW w:w="1225" w:type="dxa"/>
          </w:tcPr>
          <w:p w:rsidR="0036151B" w:rsidRPr="00B872E5" w:rsidRDefault="0036151B" w:rsidP="00D86CEA">
            <w:pPr>
              <w:pStyle w:val="afa"/>
              <w:ind w:firstLine="0"/>
              <w:jc w:val="center"/>
              <w:rPr>
                <w:sz w:val="20"/>
                <w:szCs w:val="20"/>
              </w:rPr>
            </w:pPr>
            <w:r w:rsidRPr="00B872E5">
              <w:rPr>
                <w:sz w:val="20"/>
                <w:szCs w:val="20"/>
              </w:rPr>
              <w:t>Количество листов</w:t>
            </w:r>
          </w:p>
        </w:tc>
        <w:tc>
          <w:tcPr>
            <w:tcW w:w="1100" w:type="dxa"/>
          </w:tcPr>
          <w:p w:rsidR="0036151B" w:rsidRPr="00B872E5" w:rsidRDefault="0036151B" w:rsidP="00D86CEA">
            <w:pPr>
              <w:pStyle w:val="afa"/>
              <w:ind w:firstLine="0"/>
              <w:jc w:val="center"/>
              <w:rPr>
                <w:sz w:val="20"/>
                <w:szCs w:val="20"/>
              </w:rPr>
            </w:pPr>
            <w:r w:rsidRPr="00B872E5">
              <w:rPr>
                <w:sz w:val="20"/>
                <w:szCs w:val="20"/>
              </w:rPr>
              <w:t>Номер страницы</w:t>
            </w:r>
          </w:p>
        </w:tc>
      </w:tr>
      <w:tr w:rsidR="0036151B" w:rsidRPr="00B872E5" w:rsidTr="00D86CEA">
        <w:tc>
          <w:tcPr>
            <w:tcW w:w="534" w:type="dxa"/>
          </w:tcPr>
          <w:p w:rsidR="0036151B" w:rsidRPr="00B872E5" w:rsidRDefault="0036151B" w:rsidP="00D86CEA">
            <w:pPr>
              <w:pStyle w:val="Default"/>
              <w:rPr>
                <w:color w:val="auto"/>
                <w:sz w:val="18"/>
                <w:szCs w:val="18"/>
              </w:rPr>
            </w:pPr>
            <w:r>
              <w:rPr>
                <w:color w:val="auto"/>
                <w:sz w:val="18"/>
                <w:szCs w:val="18"/>
              </w:rPr>
              <w:t>1.</w:t>
            </w:r>
          </w:p>
        </w:tc>
        <w:tc>
          <w:tcPr>
            <w:tcW w:w="7263" w:type="dxa"/>
            <w:vAlign w:val="center"/>
          </w:tcPr>
          <w:p w:rsidR="0036151B" w:rsidRPr="00B872E5" w:rsidRDefault="0036151B" w:rsidP="00D86CEA">
            <w:pPr>
              <w:pStyle w:val="Default"/>
              <w:rPr>
                <w:color w:val="auto"/>
                <w:sz w:val="18"/>
                <w:szCs w:val="18"/>
              </w:rPr>
            </w:pPr>
          </w:p>
        </w:tc>
        <w:tc>
          <w:tcPr>
            <w:tcW w:w="1225" w:type="dxa"/>
          </w:tcPr>
          <w:p w:rsidR="0036151B" w:rsidRPr="00B872E5" w:rsidRDefault="0036151B" w:rsidP="00D86CEA">
            <w:pPr>
              <w:pStyle w:val="afa"/>
              <w:ind w:firstLine="0"/>
              <w:jc w:val="left"/>
              <w:rPr>
                <w:sz w:val="20"/>
                <w:szCs w:val="20"/>
              </w:rPr>
            </w:pPr>
          </w:p>
        </w:tc>
        <w:tc>
          <w:tcPr>
            <w:tcW w:w="1100" w:type="dxa"/>
          </w:tcPr>
          <w:p w:rsidR="0036151B" w:rsidRPr="00B872E5" w:rsidRDefault="0036151B" w:rsidP="00D86CEA">
            <w:pPr>
              <w:pStyle w:val="afa"/>
              <w:ind w:firstLine="0"/>
              <w:jc w:val="left"/>
              <w:rPr>
                <w:sz w:val="20"/>
                <w:szCs w:val="20"/>
              </w:rPr>
            </w:pPr>
          </w:p>
        </w:tc>
      </w:tr>
      <w:tr w:rsidR="0036151B" w:rsidRPr="00B872E5" w:rsidTr="00D86CEA">
        <w:tc>
          <w:tcPr>
            <w:tcW w:w="534" w:type="dxa"/>
          </w:tcPr>
          <w:p w:rsidR="0036151B" w:rsidRPr="00B872E5" w:rsidRDefault="0036151B" w:rsidP="00D86CEA">
            <w:pPr>
              <w:pStyle w:val="Default"/>
              <w:rPr>
                <w:color w:val="auto"/>
                <w:sz w:val="18"/>
                <w:szCs w:val="18"/>
              </w:rPr>
            </w:pPr>
            <w:r>
              <w:rPr>
                <w:color w:val="auto"/>
                <w:sz w:val="18"/>
                <w:szCs w:val="18"/>
              </w:rPr>
              <w:t>2.</w:t>
            </w:r>
          </w:p>
        </w:tc>
        <w:tc>
          <w:tcPr>
            <w:tcW w:w="7263" w:type="dxa"/>
            <w:vAlign w:val="center"/>
          </w:tcPr>
          <w:p w:rsidR="0036151B" w:rsidRPr="00B872E5" w:rsidRDefault="0036151B" w:rsidP="00D86CEA">
            <w:pPr>
              <w:pStyle w:val="Default"/>
              <w:rPr>
                <w:color w:val="auto"/>
                <w:sz w:val="18"/>
                <w:szCs w:val="18"/>
              </w:rPr>
            </w:pPr>
          </w:p>
        </w:tc>
        <w:tc>
          <w:tcPr>
            <w:tcW w:w="1225" w:type="dxa"/>
          </w:tcPr>
          <w:p w:rsidR="0036151B" w:rsidRPr="00B872E5" w:rsidRDefault="0036151B" w:rsidP="00D86CEA">
            <w:pPr>
              <w:pStyle w:val="afa"/>
              <w:ind w:firstLine="0"/>
              <w:jc w:val="left"/>
              <w:rPr>
                <w:sz w:val="20"/>
                <w:szCs w:val="20"/>
              </w:rPr>
            </w:pPr>
          </w:p>
        </w:tc>
        <w:tc>
          <w:tcPr>
            <w:tcW w:w="1100" w:type="dxa"/>
          </w:tcPr>
          <w:p w:rsidR="0036151B" w:rsidRPr="00B872E5" w:rsidRDefault="0036151B" w:rsidP="00D86CEA">
            <w:pPr>
              <w:pStyle w:val="afa"/>
              <w:ind w:firstLine="0"/>
              <w:jc w:val="left"/>
              <w:rPr>
                <w:sz w:val="20"/>
                <w:szCs w:val="20"/>
              </w:rPr>
            </w:pPr>
          </w:p>
        </w:tc>
      </w:tr>
      <w:tr w:rsidR="0036151B" w:rsidRPr="00B872E5" w:rsidTr="00D86CEA">
        <w:tc>
          <w:tcPr>
            <w:tcW w:w="534" w:type="dxa"/>
          </w:tcPr>
          <w:p w:rsidR="0036151B" w:rsidRPr="00B872E5" w:rsidRDefault="0036151B" w:rsidP="00D86CEA">
            <w:pPr>
              <w:pStyle w:val="Default"/>
              <w:rPr>
                <w:color w:val="auto"/>
                <w:sz w:val="18"/>
                <w:szCs w:val="18"/>
              </w:rPr>
            </w:pPr>
            <w:r>
              <w:rPr>
                <w:color w:val="auto"/>
                <w:sz w:val="18"/>
                <w:szCs w:val="18"/>
              </w:rPr>
              <w:t>...</w:t>
            </w:r>
          </w:p>
        </w:tc>
        <w:tc>
          <w:tcPr>
            <w:tcW w:w="7263" w:type="dxa"/>
            <w:vAlign w:val="center"/>
          </w:tcPr>
          <w:p w:rsidR="0036151B" w:rsidRPr="00B872E5" w:rsidRDefault="0036151B" w:rsidP="00D86CEA">
            <w:pPr>
              <w:pStyle w:val="Default"/>
              <w:rPr>
                <w:color w:val="auto"/>
                <w:sz w:val="18"/>
                <w:szCs w:val="18"/>
              </w:rPr>
            </w:pPr>
          </w:p>
        </w:tc>
        <w:tc>
          <w:tcPr>
            <w:tcW w:w="1225" w:type="dxa"/>
          </w:tcPr>
          <w:p w:rsidR="0036151B" w:rsidRPr="00B872E5" w:rsidRDefault="0036151B" w:rsidP="00D86CEA">
            <w:pPr>
              <w:pStyle w:val="afa"/>
              <w:ind w:firstLine="0"/>
              <w:jc w:val="left"/>
              <w:rPr>
                <w:sz w:val="20"/>
                <w:szCs w:val="20"/>
              </w:rPr>
            </w:pPr>
          </w:p>
        </w:tc>
        <w:tc>
          <w:tcPr>
            <w:tcW w:w="1100" w:type="dxa"/>
          </w:tcPr>
          <w:p w:rsidR="0036151B" w:rsidRPr="00B872E5" w:rsidRDefault="0036151B" w:rsidP="00D86CEA">
            <w:pPr>
              <w:pStyle w:val="afa"/>
              <w:ind w:firstLine="0"/>
              <w:jc w:val="left"/>
              <w:rPr>
                <w:sz w:val="20"/>
                <w:szCs w:val="20"/>
              </w:rPr>
            </w:pPr>
          </w:p>
        </w:tc>
      </w:tr>
      <w:tr w:rsidR="0036151B" w:rsidRPr="00B872E5" w:rsidTr="00D86CEA">
        <w:tc>
          <w:tcPr>
            <w:tcW w:w="534" w:type="dxa"/>
          </w:tcPr>
          <w:p w:rsidR="0036151B" w:rsidRPr="00B872E5" w:rsidRDefault="0036151B" w:rsidP="00D86CEA">
            <w:pPr>
              <w:pStyle w:val="Default"/>
              <w:rPr>
                <w:color w:val="auto"/>
                <w:sz w:val="18"/>
                <w:szCs w:val="18"/>
              </w:rPr>
            </w:pPr>
          </w:p>
        </w:tc>
        <w:tc>
          <w:tcPr>
            <w:tcW w:w="7263" w:type="dxa"/>
            <w:vAlign w:val="center"/>
          </w:tcPr>
          <w:p w:rsidR="0036151B" w:rsidRPr="00B872E5" w:rsidRDefault="0036151B" w:rsidP="00D86CEA">
            <w:pPr>
              <w:pStyle w:val="Default"/>
              <w:rPr>
                <w:color w:val="auto"/>
                <w:sz w:val="18"/>
                <w:szCs w:val="18"/>
              </w:rPr>
            </w:pPr>
            <w:r>
              <w:rPr>
                <w:color w:val="auto"/>
                <w:sz w:val="18"/>
                <w:szCs w:val="18"/>
              </w:rPr>
              <w:t>Электронный носитель информации</w:t>
            </w:r>
          </w:p>
        </w:tc>
        <w:tc>
          <w:tcPr>
            <w:tcW w:w="1225" w:type="dxa"/>
          </w:tcPr>
          <w:p w:rsidR="0036151B" w:rsidRPr="00B872E5" w:rsidRDefault="0036151B" w:rsidP="00D86CEA">
            <w:pPr>
              <w:pStyle w:val="afa"/>
              <w:ind w:firstLine="0"/>
              <w:jc w:val="left"/>
              <w:rPr>
                <w:sz w:val="20"/>
                <w:szCs w:val="20"/>
              </w:rPr>
            </w:pPr>
          </w:p>
        </w:tc>
        <w:tc>
          <w:tcPr>
            <w:tcW w:w="1100" w:type="dxa"/>
          </w:tcPr>
          <w:p w:rsidR="0036151B" w:rsidRPr="00B872E5" w:rsidRDefault="0036151B" w:rsidP="00D86CEA">
            <w:pPr>
              <w:pStyle w:val="afa"/>
              <w:ind w:firstLine="0"/>
              <w:jc w:val="left"/>
              <w:rPr>
                <w:sz w:val="20"/>
                <w:szCs w:val="20"/>
              </w:rPr>
            </w:pPr>
          </w:p>
        </w:tc>
      </w:tr>
    </w:tbl>
    <w:p w:rsidR="0036151B" w:rsidRDefault="0036151B" w:rsidP="0036151B">
      <w:pPr>
        <w:pStyle w:val="afa"/>
        <w:ind w:firstLine="0"/>
        <w:jc w:val="left"/>
        <w:rPr>
          <w:sz w:val="24"/>
        </w:rPr>
      </w:pPr>
    </w:p>
    <w:p w:rsidR="0036151B" w:rsidRPr="00676C36" w:rsidRDefault="0036151B" w:rsidP="0036151B">
      <w:pPr>
        <w:pStyle w:val="afa"/>
        <w:ind w:firstLine="0"/>
        <w:jc w:val="left"/>
        <w:rPr>
          <w:sz w:val="24"/>
        </w:rPr>
      </w:pPr>
    </w:p>
    <w:p w:rsidR="0036151B" w:rsidRPr="00136237" w:rsidRDefault="0036151B" w:rsidP="0036151B"/>
    <w:p w:rsidR="0036151B" w:rsidRPr="00C677ED" w:rsidRDefault="0036151B" w:rsidP="00516948">
      <w:pPr>
        <w:pStyle w:val="3"/>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w:t>
      </w:r>
      <w:r w:rsidR="00516948">
        <w:rPr>
          <w:rFonts w:ascii="Times New Roman" w:hAnsi="Times New Roman"/>
          <w:sz w:val="28"/>
          <w:szCs w:val="28"/>
        </w:rPr>
        <w:t>сать Заявку на участие от имени</w:t>
      </w:r>
      <w:r w:rsidRPr="00C677ED">
        <w:rPr>
          <w:rFonts w:ascii="Times New Roman" w:hAnsi="Times New Roman"/>
          <w:sz w:val="28"/>
          <w:szCs w:val="28"/>
        </w:rPr>
        <w:t>______________________________________________________________</w:t>
      </w:r>
    </w:p>
    <w:p w:rsidR="0036151B" w:rsidRPr="00C677ED" w:rsidRDefault="0036151B" w:rsidP="0036151B">
      <w:pPr>
        <w:tabs>
          <w:tab w:val="left" w:pos="8640"/>
        </w:tabs>
        <w:jc w:val="center"/>
        <w:rPr>
          <w:i/>
        </w:rPr>
      </w:pPr>
      <w:r w:rsidRPr="00C677ED">
        <w:rPr>
          <w:i/>
        </w:rPr>
        <w:t>(наименование претендента)</w:t>
      </w:r>
    </w:p>
    <w:p w:rsidR="0036151B" w:rsidRPr="00C677ED" w:rsidRDefault="0036151B" w:rsidP="0036151B">
      <w:pPr>
        <w:pStyle w:val="33"/>
        <w:suppressAutoHyphens/>
        <w:spacing w:after="0"/>
        <w:rPr>
          <w:sz w:val="28"/>
          <w:szCs w:val="28"/>
        </w:rPr>
      </w:pPr>
      <w:r w:rsidRPr="00C677ED">
        <w:rPr>
          <w:sz w:val="28"/>
          <w:szCs w:val="28"/>
        </w:rPr>
        <w:t>____________________________________________________________________</w:t>
      </w:r>
    </w:p>
    <w:p w:rsidR="0036151B" w:rsidRPr="00C677ED" w:rsidRDefault="0036151B" w:rsidP="0036151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151B" w:rsidRDefault="0036151B" w:rsidP="0036151B">
      <w:pPr>
        <w:pStyle w:val="33"/>
        <w:suppressAutoHyphens/>
        <w:spacing w:after="0"/>
        <w:rPr>
          <w:sz w:val="28"/>
          <w:szCs w:val="28"/>
        </w:rPr>
      </w:pPr>
      <w:r>
        <w:rPr>
          <w:sz w:val="28"/>
          <w:szCs w:val="28"/>
        </w:rPr>
        <w:t>"____" _________ 201__ г.</w:t>
      </w: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afa"/>
        <w:ind w:firstLine="0"/>
        <w:jc w:val="left"/>
        <w:rPr>
          <w:b/>
          <w:color w:val="FF0000"/>
          <w:sz w:val="28"/>
          <w:szCs w:val="28"/>
        </w:rPr>
      </w:pPr>
    </w:p>
    <w:p w:rsidR="0036151B" w:rsidRDefault="0036151B" w:rsidP="00AE5534">
      <w:pPr>
        <w:pStyle w:val="afa"/>
        <w:ind w:firstLine="0"/>
        <w:rPr>
          <w:sz w:val="28"/>
          <w:szCs w:val="28"/>
          <w:highlight w:val="cyan"/>
        </w:rPr>
      </w:pPr>
    </w:p>
    <w:sectPr w:rsidR="0036151B"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DE" w:rsidRDefault="00AD6DDE">
      <w:r>
        <w:separator/>
      </w:r>
    </w:p>
  </w:endnote>
  <w:endnote w:type="continuationSeparator" w:id="1">
    <w:p w:rsidR="00AD6DDE" w:rsidRDefault="00AD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85" w:rsidRDefault="00392885">
    <w:pPr>
      <w:pStyle w:val="afe"/>
      <w:jc w:val="center"/>
    </w:pPr>
  </w:p>
  <w:p w:rsidR="00392885" w:rsidRDefault="0039288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DE" w:rsidRDefault="00AD6DDE">
      <w:r>
        <w:separator/>
      </w:r>
    </w:p>
  </w:footnote>
  <w:footnote w:type="continuationSeparator" w:id="1">
    <w:p w:rsidR="00AD6DDE" w:rsidRDefault="00AD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85" w:rsidRDefault="00392885">
    <w:pPr>
      <w:pStyle w:val="afc"/>
      <w:jc w:val="center"/>
    </w:pPr>
    <w:fldSimple w:instr=" PAGE   \* MERGEFORMAT ">
      <w:r w:rsidR="005569B0">
        <w:rPr>
          <w:noProof/>
        </w:rPr>
        <w:t>45</w:t>
      </w:r>
    </w:fldSimple>
  </w:p>
  <w:p w:rsidR="00392885" w:rsidRDefault="0039288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6B01C2B"/>
    <w:multiLevelType w:val="multilevel"/>
    <w:tmpl w:val="73E6C0E6"/>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135"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5"/>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6"/>
  </w:num>
  <w:num w:numId="27">
    <w:abstractNumId w:val="43"/>
  </w:num>
  <w:num w:numId="28">
    <w:abstractNumId w:val="44"/>
  </w:num>
  <w:num w:numId="29">
    <w:abstractNumId w:val="30"/>
  </w:num>
  <w:num w:numId="30">
    <w:abstractNumId w:val="38"/>
  </w:num>
  <w:num w:numId="31">
    <w:abstractNumId w:val="27"/>
  </w:num>
  <w:num w:numId="32">
    <w:abstractNumId w:val="4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24D9B"/>
    <w:rsid w:val="00032BDE"/>
    <w:rsid w:val="0003313B"/>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183"/>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4625"/>
    <w:rsid w:val="000C604A"/>
    <w:rsid w:val="000C7CAF"/>
    <w:rsid w:val="000D192C"/>
    <w:rsid w:val="000D3605"/>
    <w:rsid w:val="000D54C5"/>
    <w:rsid w:val="000D5F3B"/>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6BC"/>
    <w:rsid w:val="001C1989"/>
    <w:rsid w:val="001C2C94"/>
    <w:rsid w:val="001C75ED"/>
    <w:rsid w:val="001D421F"/>
    <w:rsid w:val="001E16E9"/>
    <w:rsid w:val="001E3E36"/>
    <w:rsid w:val="001E5905"/>
    <w:rsid w:val="001E6511"/>
    <w:rsid w:val="001E6E80"/>
    <w:rsid w:val="001F21DA"/>
    <w:rsid w:val="001F2F0D"/>
    <w:rsid w:val="001F32B2"/>
    <w:rsid w:val="001F53E8"/>
    <w:rsid w:val="0020341D"/>
    <w:rsid w:val="00205668"/>
    <w:rsid w:val="002134B9"/>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8460F"/>
    <w:rsid w:val="00284869"/>
    <w:rsid w:val="00290EB9"/>
    <w:rsid w:val="002910EA"/>
    <w:rsid w:val="00291899"/>
    <w:rsid w:val="00293CCD"/>
    <w:rsid w:val="00296D20"/>
    <w:rsid w:val="002A1180"/>
    <w:rsid w:val="002A1896"/>
    <w:rsid w:val="002A2796"/>
    <w:rsid w:val="002A305A"/>
    <w:rsid w:val="002A3755"/>
    <w:rsid w:val="002A4642"/>
    <w:rsid w:val="002A4D3C"/>
    <w:rsid w:val="002A62DF"/>
    <w:rsid w:val="002A71D9"/>
    <w:rsid w:val="002B1C65"/>
    <w:rsid w:val="002B3925"/>
    <w:rsid w:val="002B41FD"/>
    <w:rsid w:val="002B6325"/>
    <w:rsid w:val="002C2ADC"/>
    <w:rsid w:val="002C3FF9"/>
    <w:rsid w:val="002C56A0"/>
    <w:rsid w:val="002C7848"/>
    <w:rsid w:val="002D5869"/>
    <w:rsid w:val="002E09CE"/>
    <w:rsid w:val="002E18D3"/>
    <w:rsid w:val="002E345E"/>
    <w:rsid w:val="002E393F"/>
    <w:rsid w:val="002E3DBF"/>
    <w:rsid w:val="002E4A97"/>
    <w:rsid w:val="002E6D6C"/>
    <w:rsid w:val="002F1275"/>
    <w:rsid w:val="002F14AC"/>
    <w:rsid w:val="002F345D"/>
    <w:rsid w:val="002F40DE"/>
    <w:rsid w:val="002F543C"/>
    <w:rsid w:val="002F5976"/>
    <w:rsid w:val="002F5A2D"/>
    <w:rsid w:val="002F6A6B"/>
    <w:rsid w:val="0030151C"/>
    <w:rsid w:val="003047D9"/>
    <w:rsid w:val="003072B4"/>
    <w:rsid w:val="00311A92"/>
    <w:rsid w:val="00313385"/>
    <w:rsid w:val="00320861"/>
    <w:rsid w:val="003225A4"/>
    <w:rsid w:val="00330376"/>
    <w:rsid w:val="00334292"/>
    <w:rsid w:val="00334560"/>
    <w:rsid w:val="00335079"/>
    <w:rsid w:val="00335F0B"/>
    <w:rsid w:val="003404DD"/>
    <w:rsid w:val="003407D5"/>
    <w:rsid w:val="00343C35"/>
    <w:rsid w:val="0034487A"/>
    <w:rsid w:val="003466DD"/>
    <w:rsid w:val="0035565D"/>
    <w:rsid w:val="0035686F"/>
    <w:rsid w:val="003571CE"/>
    <w:rsid w:val="00357415"/>
    <w:rsid w:val="0036151B"/>
    <w:rsid w:val="0036291B"/>
    <w:rsid w:val="003636A0"/>
    <w:rsid w:val="00363978"/>
    <w:rsid w:val="003657D7"/>
    <w:rsid w:val="003663BC"/>
    <w:rsid w:val="00370C44"/>
    <w:rsid w:val="00371504"/>
    <w:rsid w:val="00374EBD"/>
    <w:rsid w:val="00384CDC"/>
    <w:rsid w:val="0038609A"/>
    <w:rsid w:val="00386F7E"/>
    <w:rsid w:val="00391D03"/>
    <w:rsid w:val="00392885"/>
    <w:rsid w:val="00392D3E"/>
    <w:rsid w:val="00395664"/>
    <w:rsid w:val="003976F4"/>
    <w:rsid w:val="003A0695"/>
    <w:rsid w:val="003A1792"/>
    <w:rsid w:val="003A3A53"/>
    <w:rsid w:val="003A741B"/>
    <w:rsid w:val="003B3FE8"/>
    <w:rsid w:val="003B4DD2"/>
    <w:rsid w:val="003C30F3"/>
    <w:rsid w:val="003C3502"/>
    <w:rsid w:val="003C5D38"/>
    <w:rsid w:val="003D2759"/>
    <w:rsid w:val="003D3596"/>
    <w:rsid w:val="003D4C5A"/>
    <w:rsid w:val="003E1E7B"/>
    <w:rsid w:val="003E2C12"/>
    <w:rsid w:val="003E4FE0"/>
    <w:rsid w:val="003E7259"/>
    <w:rsid w:val="003F31F2"/>
    <w:rsid w:val="003F34AD"/>
    <w:rsid w:val="003F5AC5"/>
    <w:rsid w:val="00400975"/>
    <w:rsid w:val="00410B56"/>
    <w:rsid w:val="0041293E"/>
    <w:rsid w:val="00415AA4"/>
    <w:rsid w:val="004200B7"/>
    <w:rsid w:val="004206DD"/>
    <w:rsid w:val="004224C0"/>
    <w:rsid w:val="00423818"/>
    <w:rsid w:val="00426120"/>
    <w:rsid w:val="004272B0"/>
    <w:rsid w:val="0043056C"/>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096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351D"/>
    <w:rsid w:val="004C7528"/>
    <w:rsid w:val="004D1DDE"/>
    <w:rsid w:val="004D3950"/>
    <w:rsid w:val="004D44D7"/>
    <w:rsid w:val="004D4FA2"/>
    <w:rsid w:val="004D6625"/>
    <w:rsid w:val="004E1725"/>
    <w:rsid w:val="004E2BFA"/>
    <w:rsid w:val="004E3757"/>
    <w:rsid w:val="004E3AC2"/>
    <w:rsid w:val="004E5A17"/>
    <w:rsid w:val="004F2ABB"/>
    <w:rsid w:val="004F4875"/>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6948"/>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45C23"/>
    <w:rsid w:val="005508EC"/>
    <w:rsid w:val="00551655"/>
    <w:rsid w:val="005569B0"/>
    <w:rsid w:val="0056027E"/>
    <w:rsid w:val="00560922"/>
    <w:rsid w:val="0056426C"/>
    <w:rsid w:val="00565202"/>
    <w:rsid w:val="005716FC"/>
    <w:rsid w:val="00571D62"/>
    <w:rsid w:val="00572567"/>
    <w:rsid w:val="00574A09"/>
    <w:rsid w:val="005820EB"/>
    <w:rsid w:val="005834BA"/>
    <w:rsid w:val="00592BC9"/>
    <w:rsid w:val="00593786"/>
    <w:rsid w:val="005959F9"/>
    <w:rsid w:val="0059694F"/>
    <w:rsid w:val="005A05FE"/>
    <w:rsid w:val="005A0E3B"/>
    <w:rsid w:val="005A6CE9"/>
    <w:rsid w:val="005B6B43"/>
    <w:rsid w:val="005C6744"/>
    <w:rsid w:val="005D0613"/>
    <w:rsid w:val="005D6190"/>
    <w:rsid w:val="005D64F1"/>
    <w:rsid w:val="005D6803"/>
    <w:rsid w:val="005D691E"/>
    <w:rsid w:val="005D77E9"/>
    <w:rsid w:val="005E0074"/>
    <w:rsid w:val="005E0B21"/>
    <w:rsid w:val="005E3152"/>
    <w:rsid w:val="005E6CAE"/>
    <w:rsid w:val="005F2547"/>
    <w:rsid w:val="005F2D24"/>
    <w:rsid w:val="005F43D5"/>
    <w:rsid w:val="005F5726"/>
    <w:rsid w:val="005F60D8"/>
    <w:rsid w:val="0060219A"/>
    <w:rsid w:val="006024DF"/>
    <w:rsid w:val="00602B9A"/>
    <w:rsid w:val="0060466B"/>
    <w:rsid w:val="006102B2"/>
    <w:rsid w:val="00611701"/>
    <w:rsid w:val="00611C40"/>
    <w:rsid w:val="006129FC"/>
    <w:rsid w:val="00613848"/>
    <w:rsid w:val="0061451D"/>
    <w:rsid w:val="00614976"/>
    <w:rsid w:val="0061583C"/>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5D42"/>
    <w:rsid w:val="00636387"/>
    <w:rsid w:val="006400A0"/>
    <w:rsid w:val="006402DD"/>
    <w:rsid w:val="00640F43"/>
    <w:rsid w:val="0064290F"/>
    <w:rsid w:val="00644C6D"/>
    <w:rsid w:val="006535F1"/>
    <w:rsid w:val="00653CC9"/>
    <w:rsid w:val="0065657D"/>
    <w:rsid w:val="006575DD"/>
    <w:rsid w:val="0065769F"/>
    <w:rsid w:val="00662769"/>
    <w:rsid w:val="00663AA8"/>
    <w:rsid w:val="00664449"/>
    <w:rsid w:val="00670FD8"/>
    <w:rsid w:val="00674404"/>
    <w:rsid w:val="00674607"/>
    <w:rsid w:val="00674878"/>
    <w:rsid w:val="00674E65"/>
    <w:rsid w:val="00677EA3"/>
    <w:rsid w:val="006801C2"/>
    <w:rsid w:val="00681C65"/>
    <w:rsid w:val="006906FE"/>
    <w:rsid w:val="00690B2B"/>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4D"/>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7526"/>
    <w:rsid w:val="0072064C"/>
    <w:rsid w:val="00721D0D"/>
    <w:rsid w:val="0072278A"/>
    <w:rsid w:val="00722AFD"/>
    <w:rsid w:val="00723017"/>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17C4"/>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34AB"/>
    <w:rsid w:val="007E393F"/>
    <w:rsid w:val="007E4075"/>
    <w:rsid w:val="007E48BC"/>
    <w:rsid w:val="007E5159"/>
    <w:rsid w:val="007E5B43"/>
    <w:rsid w:val="007E6DE4"/>
    <w:rsid w:val="007E72CC"/>
    <w:rsid w:val="007F192F"/>
    <w:rsid w:val="007F6454"/>
    <w:rsid w:val="0080014F"/>
    <w:rsid w:val="00801BFA"/>
    <w:rsid w:val="008035D3"/>
    <w:rsid w:val="00803D27"/>
    <w:rsid w:val="00804946"/>
    <w:rsid w:val="00806AAF"/>
    <w:rsid w:val="0080723A"/>
    <w:rsid w:val="008075B1"/>
    <w:rsid w:val="00812285"/>
    <w:rsid w:val="008129B2"/>
    <w:rsid w:val="00821016"/>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3F7E"/>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4122"/>
    <w:rsid w:val="00914745"/>
    <w:rsid w:val="00914E3D"/>
    <w:rsid w:val="00920884"/>
    <w:rsid w:val="0092198F"/>
    <w:rsid w:val="0092359B"/>
    <w:rsid w:val="00923E2D"/>
    <w:rsid w:val="009259AB"/>
    <w:rsid w:val="00926992"/>
    <w:rsid w:val="009318E8"/>
    <w:rsid w:val="0093234E"/>
    <w:rsid w:val="00935236"/>
    <w:rsid w:val="00940169"/>
    <w:rsid w:val="00940FA2"/>
    <w:rsid w:val="009411A9"/>
    <w:rsid w:val="009458B7"/>
    <w:rsid w:val="00945B21"/>
    <w:rsid w:val="0094610A"/>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04B"/>
    <w:rsid w:val="009B6625"/>
    <w:rsid w:val="009B7DA0"/>
    <w:rsid w:val="009C15AA"/>
    <w:rsid w:val="009C20C7"/>
    <w:rsid w:val="009C211A"/>
    <w:rsid w:val="009C339C"/>
    <w:rsid w:val="009C38C9"/>
    <w:rsid w:val="009D2BC7"/>
    <w:rsid w:val="009D3A40"/>
    <w:rsid w:val="009D3B09"/>
    <w:rsid w:val="009D778D"/>
    <w:rsid w:val="009E64D8"/>
    <w:rsid w:val="009F7E18"/>
    <w:rsid w:val="00A016FD"/>
    <w:rsid w:val="00A023CD"/>
    <w:rsid w:val="00A12E77"/>
    <w:rsid w:val="00A153F5"/>
    <w:rsid w:val="00A15D70"/>
    <w:rsid w:val="00A161F5"/>
    <w:rsid w:val="00A17F0B"/>
    <w:rsid w:val="00A23026"/>
    <w:rsid w:val="00A2358C"/>
    <w:rsid w:val="00A2480F"/>
    <w:rsid w:val="00A26820"/>
    <w:rsid w:val="00A2745B"/>
    <w:rsid w:val="00A277C1"/>
    <w:rsid w:val="00A325A6"/>
    <w:rsid w:val="00A33235"/>
    <w:rsid w:val="00A34231"/>
    <w:rsid w:val="00A34895"/>
    <w:rsid w:val="00A36DFC"/>
    <w:rsid w:val="00A37899"/>
    <w:rsid w:val="00A4055F"/>
    <w:rsid w:val="00A41050"/>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0798"/>
    <w:rsid w:val="00A71A7A"/>
    <w:rsid w:val="00A74ED6"/>
    <w:rsid w:val="00A76507"/>
    <w:rsid w:val="00A7765E"/>
    <w:rsid w:val="00A856EA"/>
    <w:rsid w:val="00A86310"/>
    <w:rsid w:val="00A864EB"/>
    <w:rsid w:val="00A876EA"/>
    <w:rsid w:val="00A91015"/>
    <w:rsid w:val="00A9173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D6DDE"/>
    <w:rsid w:val="00AE2756"/>
    <w:rsid w:val="00AE5534"/>
    <w:rsid w:val="00AE660B"/>
    <w:rsid w:val="00AE72AA"/>
    <w:rsid w:val="00AF4CAE"/>
    <w:rsid w:val="00AF6ABE"/>
    <w:rsid w:val="00B02654"/>
    <w:rsid w:val="00B05190"/>
    <w:rsid w:val="00B129CC"/>
    <w:rsid w:val="00B12D38"/>
    <w:rsid w:val="00B152B6"/>
    <w:rsid w:val="00B165FD"/>
    <w:rsid w:val="00B20225"/>
    <w:rsid w:val="00B20C51"/>
    <w:rsid w:val="00B21F54"/>
    <w:rsid w:val="00B22346"/>
    <w:rsid w:val="00B24553"/>
    <w:rsid w:val="00B24601"/>
    <w:rsid w:val="00B25998"/>
    <w:rsid w:val="00B2711F"/>
    <w:rsid w:val="00B31747"/>
    <w:rsid w:val="00B346F5"/>
    <w:rsid w:val="00B3742A"/>
    <w:rsid w:val="00B37485"/>
    <w:rsid w:val="00B41F3A"/>
    <w:rsid w:val="00B41F80"/>
    <w:rsid w:val="00B42C10"/>
    <w:rsid w:val="00B4382C"/>
    <w:rsid w:val="00B460ED"/>
    <w:rsid w:val="00B4765F"/>
    <w:rsid w:val="00B5040A"/>
    <w:rsid w:val="00B510E9"/>
    <w:rsid w:val="00B51C2D"/>
    <w:rsid w:val="00B52CCB"/>
    <w:rsid w:val="00B53872"/>
    <w:rsid w:val="00B55C29"/>
    <w:rsid w:val="00B55FE0"/>
    <w:rsid w:val="00B60E20"/>
    <w:rsid w:val="00B6118E"/>
    <w:rsid w:val="00B63139"/>
    <w:rsid w:val="00B654BE"/>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64D5"/>
    <w:rsid w:val="00C270AE"/>
    <w:rsid w:val="00C27839"/>
    <w:rsid w:val="00C278E8"/>
    <w:rsid w:val="00C2793E"/>
    <w:rsid w:val="00C318D3"/>
    <w:rsid w:val="00C3191F"/>
    <w:rsid w:val="00C324AA"/>
    <w:rsid w:val="00C32806"/>
    <w:rsid w:val="00C3633B"/>
    <w:rsid w:val="00C36D3F"/>
    <w:rsid w:val="00C376C1"/>
    <w:rsid w:val="00C412F1"/>
    <w:rsid w:val="00C41BEB"/>
    <w:rsid w:val="00C4253A"/>
    <w:rsid w:val="00C47411"/>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2913"/>
    <w:rsid w:val="00C872F8"/>
    <w:rsid w:val="00C875B9"/>
    <w:rsid w:val="00C87B99"/>
    <w:rsid w:val="00C91213"/>
    <w:rsid w:val="00C97E49"/>
    <w:rsid w:val="00CA21F2"/>
    <w:rsid w:val="00CA2FD2"/>
    <w:rsid w:val="00CA3328"/>
    <w:rsid w:val="00CA6801"/>
    <w:rsid w:val="00CB0819"/>
    <w:rsid w:val="00CB2193"/>
    <w:rsid w:val="00CB3BBA"/>
    <w:rsid w:val="00CB584F"/>
    <w:rsid w:val="00CB5E99"/>
    <w:rsid w:val="00CB6258"/>
    <w:rsid w:val="00CC3790"/>
    <w:rsid w:val="00CC4DF0"/>
    <w:rsid w:val="00CC51E1"/>
    <w:rsid w:val="00CD0F32"/>
    <w:rsid w:val="00CD3350"/>
    <w:rsid w:val="00CE5E2B"/>
    <w:rsid w:val="00CE7EB4"/>
    <w:rsid w:val="00CF049F"/>
    <w:rsid w:val="00CF0E9C"/>
    <w:rsid w:val="00D01C16"/>
    <w:rsid w:val="00D04D99"/>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CEA"/>
    <w:rsid w:val="00D86EFD"/>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299"/>
    <w:rsid w:val="00DD3B11"/>
    <w:rsid w:val="00DD4105"/>
    <w:rsid w:val="00DD4932"/>
    <w:rsid w:val="00DD498D"/>
    <w:rsid w:val="00DD75A6"/>
    <w:rsid w:val="00DD7B26"/>
    <w:rsid w:val="00DE0A47"/>
    <w:rsid w:val="00DE15BA"/>
    <w:rsid w:val="00DE3BCD"/>
    <w:rsid w:val="00DF1F5C"/>
    <w:rsid w:val="00DF2777"/>
    <w:rsid w:val="00DF2CFF"/>
    <w:rsid w:val="00DF69CD"/>
    <w:rsid w:val="00DF6AE3"/>
    <w:rsid w:val="00DF6B79"/>
    <w:rsid w:val="00DF6EEA"/>
    <w:rsid w:val="00DF7C35"/>
    <w:rsid w:val="00E06502"/>
    <w:rsid w:val="00E106C8"/>
    <w:rsid w:val="00E10AFC"/>
    <w:rsid w:val="00E11B6E"/>
    <w:rsid w:val="00E123EA"/>
    <w:rsid w:val="00E1283F"/>
    <w:rsid w:val="00E140EC"/>
    <w:rsid w:val="00E149B3"/>
    <w:rsid w:val="00E14CA3"/>
    <w:rsid w:val="00E14F30"/>
    <w:rsid w:val="00E15467"/>
    <w:rsid w:val="00E1780F"/>
    <w:rsid w:val="00E211DF"/>
    <w:rsid w:val="00E22C2C"/>
    <w:rsid w:val="00E24379"/>
    <w:rsid w:val="00E24ED0"/>
    <w:rsid w:val="00E26E7E"/>
    <w:rsid w:val="00E347BF"/>
    <w:rsid w:val="00E34FFB"/>
    <w:rsid w:val="00E35BF3"/>
    <w:rsid w:val="00E362E8"/>
    <w:rsid w:val="00E3769D"/>
    <w:rsid w:val="00E409C9"/>
    <w:rsid w:val="00E4170A"/>
    <w:rsid w:val="00E43468"/>
    <w:rsid w:val="00E43DAA"/>
    <w:rsid w:val="00E44DB3"/>
    <w:rsid w:val="00E54ED1"/>
    <w:rsid w:val="00E572A9"/>
    <w:rsid w:val="00E623E5"/>
    <w:rsid w:val="00E63C3D"/>
    <w:rsid w:val="00E674A6"/>
    <w:rsid w:val="00E7210E"/>
    <w:rsid w:val="00E740A7"/>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0D6B"/>
    <w:rsid w:val="00EF2E59"/>
    <w:rsid w:val="00EF475A"/>
    <w:rsid w:val="00EF4CFE"/>
    <w:rsid w:val="00EF571B"/>
    <w:rsid w:val="00EF6460"/>
    <w:rsid w:val="00EF779C"/>
    <w:rsid w:val="00EF7D58"/>
    <w:rsid w:val="00F00E24"/>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527"/>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2A"/>
    <w:rsid w:val="00FD49D2"/>
    <w:rsid w:val="00FD67C7"/>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uiPriority w:val="99"/>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99"/>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uiPriority w:val="99"/>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885863">
      <w:bodyDiv w:val="1"/>
      <w:marLeft w:val="0"/>
      <w:marRight w:val="0"/>
      <w:marTop w:val="0"/>
      <w:marBottom w:val="0"/>
      <w:divBdr>
        <w:top w:val="none" w:sz="0" w:space="0" w:color="auto"/>
        <w:left w:val="none" w:sz="0" w:space="0" w:color="auto"/>
        <w:bottom w:val="none" w:sz="0" w:space="0" w:color="auto"/>
        <w:right w:val="none" w:sz="0" w:space="0" w:color="auto"/>
      </w:divBdr>
    </w:div>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CAAF-F5A4-4008-B465-7EED855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46</Pages>
  <Words>14055</Words>
  <Characters>80118</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2.5. 	Срок и порядок подачи Заявок </vt:lpstr>
      <vt:lpstr>    2.6.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ОК/0087-15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vt:lpstr>
      <vt:lpstr>        Финансово-коммерческое предложение на поставку крепежных материалов</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Форма</vt:lpstr>
      <vt:lpstr>        </vt:lpstr>
      <vt:lpstr>        Представитель, имеющий полномочия подписать заявку на участие от имени__________</vt:lpstr>
      <vt:lpstr>        Представитель, имеющий полномочия подписать Заявку на участие от имени__________</vt:lpstr>
    </vt:vector>
  </TitlesOfParts>
  <Company>ОАО "ТрансКонтейнер"</Company>
  <LinksUpToDate>false</LinksUpToDate>
  <CharactersWithSpaces>93986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62</cp:revision>
  <cp:lastPrinted>2015-03-19T06:21:00Z</cp:lastPrinted>
  <dcterms:created xsi:type="dcterms:W3CDTF">2014-01-29T09:14:00Z</dcterms:created>
  <dcterms:modified xsi:type="dcterms:W3CDTF">2015-04-03T11:51:00Z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