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4E58" w:rsidRPr="006A5CB3" w:rsidRDefault="001F4E58" w:rsidP="001F4E58">
      <w:pPr>
        <w:ind w:left="4820"/>
        <w:rPr>
          <w:sz w:val="28"/>
          <w:szCs w:val="28"/>
        </w:rPr>
      </w:pPr>
      <w:r w:rsidRPr="006A5CB3">
        <w:rPr>
          <w:color w:val="000000"/>
          <w:sz w:val="28"/>
          <w:szCs w:val="28"/>
        </w:rPr>
        <w:t>УТВЕРЖДАЮ</w:t>
      </w:r>
      <w:r w:rsidRPr="006A5CB3">
        <w:t xml:space="preserve"> </w:t>
      </w:r>
    </w:p>
    <w:p w:rsidR="001F4E58" w:rsidRPr="006A5CB3" w:rsidRDefault="001F4E58" w:rsidP="001F4E58">
      <w:pPr>
        <w:ind w:left="4820"/>
        <w:rPr>
          <w:sz w:val="28"/>
          <w:szCs w:val="28"/>
        </w:rPr>
      </w:pPr>
    </w:p>
    <w:p w:rsidR="001F4E58" w:rsidRDefault="001F4E58" w:rsidP="001F4E58">
      <w:pPr>
        <w:ind w:left="4820"/>
      </w:pPr>
      <w:r>
        <w:rPr>
          <w:color w:val="000000"/>
          <w:sz w:val="28"/>
          <w:szCs w:val="28"/>
        </w:rPr>
        <w:t>П</w:t>
      </w:r>
      <w:r w:rsidRPr="006A5CB3">
        <w:rPr>
          <w:color w:val="000000"/>
          <w:sz w:val="28"/>
          <w:szCs w:val="28"/>
        </w:rPr>
        <w:t>редседател</w:t>
      </w:r>
      <w:r>
        <w:rPr>
          <w:color w:val="000000"/>
          <w:sz w:val="28"/>
          <w:szCs w:val="28"/>
        </w:rPr>
        <w:t>ь к</w:t>
      </w:r>
      <w:r w:rsidRPr="006A5CB3">
        <w:rPr>
          <w:color w:val="000000"/>
          <w:sz w:val="28"/>
          <w:szCs w:val="28"/>
        </w:rPr>
        <w:t>онкурсной</w:t>
      </w:r>
      <w:r w:rsidRPr="006A5CB3">
        <w:t xml:space="preserve"> </w:t>
      </w:r>
      <w:r w:rsidRPr="006A5CB3">
        <w:rPr>
          <w:color w:val="000000"/>
          <w:sz w:val="28"/>
          <w:szCs w:val="28"/>
        </w:rPr>
        <w:t>комиссии</w:t>
      </w:r>
      <w:r w:rsidRPr="006A5CB3">
        <w:t xml:space="preserve"> </w:t>
      </w:r>
      <w:r w:rsidRPr="006A5CB3">
        <w:rPr>
          <w:color w:val="000000"/>
          <w:sz w:val="28"/>
          <w:szCs w:val="28"/>
        </w:rPr>
        <w:t>аппарата</w:t>
      </w:r>
      <w:r w:rsidRPr="006A5CB3">
        <w:t xml:space="preserve"> </w:t>
      </w:r>
      <w:r w:rsidRPr="006A5CB3">
        <w:rPr>
          <w:color w:val="000000"/>
          <w:sz w:val="28"/>
          <w:szCs w:val="28"/>
        </w:rPr>
        <w:t>управления</w:t>
      </w:r>
      <w:r w:rsidRPr="006A5CB3">
        <w:t xml:space="preserve"> </w:t>
      </w:r>
      <w:r>
        <w:t xml:space="preserve">                       </w:t>
      </w:r>
    </w:p>
    <w:p w:rsidR="001F4E58" w:rsidRPr="006A5CB3" w:rsidRDefault="001F4E58" w:rsidP="001F4E58">
      <w:pPr>
        <w:ind w:left="4820"/>
        <w:rPr>
          <w:sz w:val="28"/>
          <w:szCs w:val="28"/>
        </w:rPr>
      </w:pPr>
      <w:r w:rsidRPr="006A5CB3">
        <w:rPr>
          <w:color w:val="000000"/>
          <w:sz w:val="28"/>
          <w:szCs w:val="28"/>
        </w:rPr>
        <w:t>ПАО</w:t>
      </w:r>
      <w:r w:rsidRPr="006A5CB3">
        <w:t xml:space="preserve"> </w:t>
      </w:r>
      <w:r w:rsidRPr="006A5CB3">
        <w:rPr>
          <w:color w:val="000000"/>
          <w:sz w:val="28"/>
          <w:szCs w:val="28"/>
        </w:rPr>
        <w:t>«ТрансКонтейнер»</w:t>
      </w:r>
      <w:r w:rsidRPr="006A5CB3">
        <w:t xml:space="preserve"> </w:t>
      </w:r>
    </w:p>
    <w:p w:rsidR="001F4E58" w:rsidRPr="006A5CB3" w:rsidRDefault="001F4E58" w:rsidP="001F4E58">
      <w:pPr>
        <w:ind w:left="4820"/>
        <w:rPr>
          <w:sz w:val="28"/>
          <w:szCs w:val="28"/>
        </w:rPr>
      </w:pPr>
    </w:p>
    <w:p w:rsidR="001F4E58" w:rsidRDefault="001F4E58" w:rsidP="001F4E58">
      <w:pPr>
        <w:ind w:left="4820"/>
        <w:rPr>
          <w:sz w:val="28"/>
          <w:szCs w:val="28"/>
        </w:rPr>
      </w:pPr>
      <w:r>
        <w:rPr>
          <w:color w:val="000000"/>
          <w:sz w:val="28"/>
          <w:szCs w:val="28"/>
        </w:rPr>
        <w:t>__________Шекшуев В.В.</w:t>
      </w:r>
      <w:r>
        <w:t xml:space="preserve"> </w:t>
      </w:r>
    </w:p>
    <w:p w:rsidR="001F4E58" w:rsidRDefault="001F4E58" w:rsidP="001F4E58">
      <w:pPr>
        <w:ind w:left="4820"/>
        <w:rPr>
          <w:sz w:val="28"/>
          <w:szCs w:val="28"/>
        </w:rPr>
      </w:pPr>
      <w:r>
        <w:t xml:space="preserve"> </w:t>
      </w:r>
    </w:p>
    <w:p w:rsidR="007D6548" w:rsidRPr="001F4E58" w:rsidRDefault="001F4E58" w:rsidP="001F4E58">
      <w:pPr>
        <w:ind w:left="4820"/>
        <w:rPr>
          <w:sz w:val="28"/>
          <w:szCs w:val="28"/>
        </w:rPr>
      </w:pPr>
      <w:r>
        <w:rPr>
          <w:color w:val="000000"/>
          <w:sz w:val="28"/>
          <w:szCs w:val="28"/>
        </w:rPr>
        <w:t>«___»</w:t>
      </w:r>
      <w:r w:rsidRPr="00BD2E2B">
        <w:rPr>
          <w:color w:val="000000"/>
          <w:sz w:val="28"/>
          <w:szCs w:val="28"/>
        </w:rPr>
        <w:t xml:space="preserve"> </w:t>
      </w:r>
      <w:r>
        <w:rPr>
          <w:color w:val="000000"/>
          <w:sz w:val="28"/>
          <w:szCs w:val="28"/>
        </w:rPr>
        <w:t>______________ 2015г.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w:t>
      </w:r>
      <w:r w:rsidR="00271031" w:rsidRPr="00271031">
        <w:rPr>
          <w:b/>
          <w:bCs/>
          <w:sz w:val="36"/>
          <w:szCs w:val="36"/>
        </w:rPr>
        <w:t xml:space="preserve">СУБЪЕКТОВ МАЛОГО И СРЕДНЕГО ПРЕДПРИНИМАТЕЛЬСТВА </w:t>
      </w:r>
      <w:r w:rsidR="000A2D97" w:rsidRPr="000A2D97">
        <w:rPr>
          <w:b/>
          <w:bCs/>
          <w:sz w:val="36"/>
          <w:szCs w:val="36"/>
        </w:rPr>
        <w:t>К УЧАСТИЮ В ЗАПРОСЕ ПРЕДЛОЖЕНИЙ</w:t>
      </w:r>
      <w:r>
        <w:rPr>
          <w:b/>
          <w:bCs/>
          <w:sz w:val="36"/>
          <w:szCs w:val="36"/>
        </w:rPr>
        <w:t>)</w:t>
      </w:r>
    </w:p>
    <w:p w:rsidR="000A2D97" w:rsidRDefault="000A2D97">
      <w:pPr>
        <w:spacing w:after="120"/>
        <w:ind w:firstLine="709"/>
        <w:jc w:val="center"/>
        <w:rPr>
          <w:b/>
          <w:bCs/>
          <w:sz w:val="32"/>
          <w:szCs w:val="32"/>
        </w:rPr>
      </w:pPr>
    </w:p>
    <w:p w:rsidR="00D139B6" w:rsidRPr="00D139B6" w:rsidRDefault="006400A0" w:rsidP="00D139B6">
      <w:pPr>
        <w:pStyle w:val="1"/>
        <w:tabs>
          <w:tab w:val="num" w:pos="432"/>
        </w:tabs>
        <w:spacing w:before="0" w:after="0"/>
        <w:jc w:val="center"/>
      </w:pPr>
      <w:r w:rsidRPr="00D139B6">
        <w:t>Раздел 1</w:t>
      </w:r>
      <w:r w:rsidR="007D6548" w:rsidRPr="00D139B6">
        <w:t xml:space="preserve">. </w:t>
      </w:r>
    </w:p>
    <w:p w:rsidR="007D6548" w:rsidRDefault="007D6548" w:rsidP="00D139B6">
      <w:pPr>
        <w:pStyle w:val="1"/>
        <w:tabs>
          <w:tab w:val="num" w:pos="432"/>
        </w:tabs>
        <w:spacing w:before="0" w:after="0"/>
        <w:jc w:val="center"/>
      </w:pPr>
      <w:r w:rsidRPr="00D139B6">
        <w:t>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71031" w:rsidRPr="00271031"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w:t>
      </w:r>
      <w:r w:rsidR="00271031">
        <w:rPr>
          <w:szCs w:val="28"/>
        </w:rPr>
        <w:t>:</w:t>
      </w:r>
    </w:p>
    <w:p w:rsidR="00271031" w:rsidRPr="00271031" w:rsidRDefault="00271031" w:rsidP="00271031">
      <w:pPr>
        <w:pStyle w:val="19"/>
        <w:ind w:firstLine="709"/>
        <w:rPr>
          <w:szCs w:val="28"/>
        </w:rPr>
      </w:pPr>
      <w:r w:rsidRPr="00271031">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71031" w:rsidRPr="00271031" w:rsidRDefault="00271031" w:rsidP="00271031">
      <w:pPr>
        <w:pStyle w:val="19"/>
        <w:ind w:firstLine="709"/>
        <w:rPr>
          <w:szCs w:val="28"/>
        </w:rPr>
      </w:pPr>
      <w:r w:rsidRPr="00271031">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Pr>
          <w:szCs w:val="28"/>
        </w:rPr>
        <w:br/>
      </w:r>
      <w:r w:rsidRPr="00271031">
        <w:rPr>
          <w:szCs w:val="28"/>
        </w:rPr>
        <w:t xml:space="preserve">20 февраля 2013 г. (далее – Положение о закупках), </w:t>
      </w:r>
    </w:p>
    <w:p w:rsidR="007D6548" w:rsidRDefault="00271031" w:rsidP="00271031">
      <w:pPr>
        <w:pStyle w:val="19"/>
        <w:ind w:firstLine="709"/>
      </w:pPr>
      <w:r w:rsidRPr="00271031">
        <w:rPr>
          <w:szCs w:val="28"/>
        </w:rPr>
        <w:t xml:space="preserve">проводит среди субъектов малого и среднего предпринимательства (далее </w:t>
      </w:r>
      <w:r w:rsidRPr="00CD4692">
        <w:rPr>
          <w:szCs w:val="28"/>
        </w:rPr>
        <w:t xml:space="preserve">– субъекты МСП) </w:t>
      </w:r>
      <w:r w:rsidR="000A2D97" w:rsidRPr="00CD4692">
        <w:rPr>
          <w:szCs w:val="28"/>
        </w:rPr>
        <w:t>закупку</w:t>
      </w:r>
      <w:r w:rsidR="007D6548" w:rsidRPr="00CD4692">
        <w:rPr>
          <w:szCs w:val="28"/>
        </w:rPr>
        <w:t xml:space="preserve"> с</w:t>
      </w:r>
      <w:r w:rsidR="001E6E80" w:rsidRPr="00CD4692">
        <w:rPr>
          <w:szCs w:val="28"/>
        </w:rPr>
        <w:t xml:space="preserve">пособом запроса предложений </w:t>
      </w:r>
      <w:r w:rsidR="0098627F" w:rsidRPr="00CD4692">
        <w:rPr>
          <w:szCs w:val="28"/>
        </w:rPr>
        <w:t xml:space="preserve"> № </w:t>
      </w:r>
      <w:r w:rsidR="00CD4692" w:rsidRPr="00CD4692">
        <w:rPr>
          <w:szCs w:val="28"/>
        </w:rPr>
        <w:t>ЗП-МСП-021-ЦКПЗС-0113</w:t>
      </w:r>
      <w:r w:rsidR="00CA79B9">
        <w:rPr>
          <w:szCs w:val="28"/>
        </w:rPr>
        <w:t xml:space="preserve"> </w:t>
      </w:r>
      <w:r w:rsidR="00CA79B9" w:rsidRPr="00D32FFA">
        <w:rPr>
          <w:szCs w:val="28"/>
        </w:rPr>
        <w:t>(далее – Запрос предложений)</w:t>
      </w:r>
      <w:r w:rsidR="007D6548" w:rsidRPr="00D32FFA">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1F4E58" w:rsidRPr="00D36CE7">
        <w:rPr>
          <w:szCs w:val="28"/>
        </w:rPr>
        <w:t>выполнение работ по капитальному ремонту</w:t>
      </w:r>
      <w:r w:rsidR="001F4E58">
        <w:t xml:space="preserve"> </w:t>
      </w:r>
      <w:r w:rsidR="001F4E58" w:rsidRPr="00D36CE7">
        <w:rPr>
          <w:szCs w:val="28"/>
        </w:rPr>
        <w:t>помещения офисного здания класса "А" (атриум), расположенного по адресу: г. Москва, Оружейный переулок, д.19.</w:t>
      </w:r>
    </w:p>
    <w:p w:rsidR="00144E2B" w:rsidRPr="00144E2B" w:rsidRDefault="00144E2B" w:rsidP="00144E2B">
      <w:pPr>
        <w:pStyle w:val="19"/>
        <w:numPr>
          <w:ilvl w:val="2"/>
          <w:numId w:val="3"/>
        </w:numPr>
        <w:ind w:left="0" w:firstLine="709"/>
      </w:pPr>
      <w:r>
        <w:lastRenderedPageBreak/>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71031">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w:t>
      </w:r>
      <w:r w:rsidR="00271031" w:rsidRPr="00271031">
        <w:t>субъект малого или среднего пре</w:t>
      </w:r>
      <w:r w:rsidR="00271031">
        <w:t>дп</w:t>
      </w:r>
      <w:r w:rsidR="00271031" w:rsidRPr="00271031">
        <w:t xml:space="preserve">ринимательства, определенный в соответствии со статьей 4 Федерального закона от 24 июля 2007 года № 209-ФЗ, или несколько субъектов МСП, </w:t>
      </w:r>
      <w:r w:rsidR="007D6548" w:rsidRPr="00D32FFA">
        <w:t xml:space="preserve">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w:t>
      </w:r>
      <w:r w:rsidRPr="00D32FFA">
        <w:lastRenderedPageBreak/>
        <w:t>предложений заключения договора</w:t>
      </w:r>
      <w:proofErr w:type="gramEnd"/>
      <w:r w:rsidRPr="00D32FFA">
        <w:t xml:space="preserve">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w:t>
      </w:r>
      <w:r w:rsidR="006F2EE0">
        <w:rPr>
          <w:szCs w:val="28"/>
        </w:rPr>
        <w:t xml:space="preserve"> с пунктом</w:t>
      </w:r>
      <w:r w:rsidR="009B1024">
        <w:rPr>
          <w:szCs w:val="28"/>
        </w:rPr>
        <w:t xml:space="preserve">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lastRenderedPageBreak/>
        <w:t>1.</w:t>
      </w:r>
      <w:r w:rsidR="0028168C" w:rsidRPr="00D139B6">
        <w:rPr>
          <w:rFonts w:cs="Times New Roman"/>
          <w:i w:val="0"/>
          <w:iCs w:val="0"/>
        </w:rPr>
        <w:t xml:space="preserve">2. </w:t>
      </w:r>
      <w:r w:rsidR="007D6548" w:rsidRPr="00D139B6">
        <w:rPr>
          <w:rFonts w:cs="Times New Roman"/>
          <w:i w:val="0"/>
          <w:iCs w:val="0"/>
        </w:rPr>
        <w:t>Раз</w:t>
      </w:r>
      <w:r w:rsidR="00B4382C" w:rsidRPr="00D139B6">
        <w:rPr>
          <w:rFonts w:cs="Times New Roman"/>
          <w:i w:val="0"/>
          <w:iCs w:val="0"/>
        </w:rPr>
        <w:t>ъяснения положений документации</w:t>
      </w:r>
      <w:r w:rsidR="009B1024" w:rsidRPr="00D139B6">
        <w:rPr>
          <w:rFonts w:cs="Times New Roman"/>
          <w:i w:val="0"/>
          <w:iCs w:val="0"/>
        </w:rPr>
        <w:t xml:space="preserve"> о закупке</w:t>
      </w:r>
      <w:r w:rsidR="00B4382C" w:rsidRPr="00D139B6">
        <w:rPr>
          <w:rFonts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3. </w:t>
      </w:r>
      <w:r w:rsidR="007D6548" w:rsidRPr="00D139B6">
        <w:rPr>
          <w:rFonts w:cs="Times New Roman"/>
          <w:i w:val="0"/>
          <w:iCs w:val="0"/>
        </w:rPr>
        <w:t xml:space="preserve">Внесение изменений и дополнений в документацию </w:t>
      </w:r>
      <w:r w:rsidR="009B1024" w:rsidRPr="00D139B6">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139B6" w:rsidRDefault="00E347BF" w:rsidP="00D139B6">
      <w:pPr>
        <w:pStyle w:val="2"/>
        <w:spacing w:before="0" w:after="0"/>
        <w:ind w:firstLine="709"/>
        <w:rPr>
          <w:rFonts w:cs="Times New Roman"/>
          <w:i w:val="0"/>
          <w:iCs w:val="0"/>
        </w:rPr>
      </w:pPr>
      <w:r w:rsidRPr="00D139B6">
        <w:rPr>
          <w:rFonts w:cs="Times New Roman"/>
          <w:i w:val="0"/>
          <w:iCs w:val="0"/>
        </w:rPr>
        <w:t>1.</w:t>
      </w:r>
      <w:r w:rsidR="00E81704" w:rsidRPr="00D139B6">
        <w:rPr>
          <w:rFonts w:cs="Times New Roman"/>
          <w:i w:val="0"/>
          <w:iCs w:val="0"/>
        </w:rPr>
        <w:t>4.</w:t>
      </w:r>
      <w:r w:rsidRPr="00D139B6">
        <w:rPr>
          <w:rFonts w:cs="Times New Roman"/>
          <w:i w:val="0"/>
          <w:iCs w:val="0"/>
        </w:rPr>
        <w:t xml:space="preserve"> </w:t>
      </w:r>
      <w:r w:rsidR="007D6548" w:rsidRPr="00D139B6">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D139B6" w:rsidRDefault="006400A0" w:rsidP="00D139B6">
      <w:pPr>
        <w:pStyle w:val="1"/>
        <w:tabs>
          <w:tab w:val="num" w:pos="432"/>
        </w:tabs>
        <w:spacing w:before="0" w:after="0"/>
        <w:jc w:val="center"/>
      </w:pPr>
      <w:r w:rsidRPr="00D139B6">
        <w:t>Раздел 2</w:t>
      </w:r>
      <w:r w:rsidR="007D6548" w:rsidRPr="00D139B6">
        <w:t xml:space="preserve">. </w:t>
      </w:r>
    </w:p>
    <w:p w:rsidR="007D6548" w:rsidRDefault="007D6548" w:rsidP="00D139B6">
      <w:pPr>
        <w:pStyle w:val="1"/>
        <w:tabs>
          <w:tab w:val="num" w:pos="432"/>
        </w:tabs>
        <w:spacing w:before="0" w:after="0"/>
        <w:jc w:val="center"/>
      </w:pPr>
      <w:r w:rsidRPr="00D139B6">
        <w:t>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D139B6">
      <w:pPr>
        <w:pStyle w:val="2"/>
        <w:numPr>
          <w:ilvl w:val="1"/>
          <w:numId w:val="44"/>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w:t>
      </w:r>
      <w:r w:rsidRPr="00D32FFA">
        <w:rPr>
          <w:sz w:val="28"/>
          <w:szCs w:val="28"/>
        </w:rPr>
        <w:lastRenderedPageBreak/>
        <w:t xml:space="preserve">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D139B6">
      <w:pPr>
        <w:pStyle w:val="2"/>
        <w:numPr>
          <w:ilvl w:val="1"/>
          <w:numId w:val="44"/>
        </w:numPr>
        <w:spacing w:before="0" w:after="0"/>
        <w:ind w:left="0" w:firstLine="709"/>
        <w:jc w:val="both"/>
        <w:rPr>
          <w:rFonts w:cs="Times New Roman"/>
          <w:i w:val="0"/>
        </w:rPr>
      </w:pPr>
      <w:r w:rsidRPr="00D139B6">
        <w:rPr>
          <w:rFonts w:cs="Times New Roman"/>
          <w:i w:val="0"/>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2910EA">
      <w:pPr>
        <w:pStyle w:val="af9"/>
        <w:numPr>
          <w:ilvl w:val="0"/>
          <w:numId w:val="32"/>
        </w:numPr>
        <w:tabs>
          <w:tab w:val="left" w:pos="1080"/>
        </w:tabs>
        <w:ind w:left="0" w:firstLine="720"/>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proofErr w:type="gramStart"/>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 xml:space="preserve">О контрактной системе в сфере закупок товаров, работ, услуг для обеспечения </w:t>
      </w:r>
      <w:r w:rsidR="009723E0">
        <w:rPr>
          <w:sz w:val="28"/>
          <w:szCs w:val="28"/>
          <w:lang w:eastAsia="ru-RU"/>
        </w:rPr>
        <w:lastRenderedPageBreak/>
        <w:t>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9"/>
        <w:tabs>
          <w:tab w:val="left" w:pos="1080"/>
        </w:tabs>
        <w:rPr>
          <w:sz w:val="28"/>
          <w:szCs w:val="28"/>
        </w:rPr>
      </w:pPr>
    </w:p>
    <w:p w:rsidR="002410DF" w:rsidRPr="00D139B6" w:rsidRDefault="002410DF" w:rsidP="00D139B6">
      <w:pPr>
        <w:pStyle w:val="2"/>
        <w:numPr>
          <w:ilvl w:val="1"/>
          <w:numId w:val="44"/>
        </w:numPr>
        <w:spacing w:before="0" w:after="0"/>
        <w:ind w:left="0" w:firstLine="709"/>
        <w:jc w:val="both"/>
        <w:rPr>
          <w:rFonts w:cs="Times New Roman"/>
          <w:i w:val="0"/>
        </w:rPr>
      </w:pPr>
      <w:r w:rsidRPr="00D139B6">
        <w:rPr>
          <w:rFonts w:cs="Times New Roman"/>
          <w:i w:val="0"/>
        </w:rPr>
        <w:t>Пре</w:t>
      </w:r>
      <w:r w:rsidR="009723E0" w:rsidRPr="00D139B6">
        <w:rPr>
          <w:rFonts w:cs="Times New Roman"/>
          <w:i w:val="0"/>
        </w:rPr>
        <w:t>дставление</w:t>
      </w:r>
      <w:r w:rsidR="00737675" w:rsidRPr="00D139B6">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9"/>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 1 (Заявка), № 2 (</w:t>
      </w:r>
      <w:r w:rsidR="009C51B2"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Default="007D6548" w:rsidP="00BF6892">
      <w:pPr>
        <w:pStyle w:val="af9"/>
        <w:numPr>
          <w:ilvl w:val="0"/>
          <w:numId w:val="5"/>
        </w:numPr>
        <w:tabs>
          <w:tab w:val="left" w:pos="1440"/>
        </w:tabs>
        <w:ind w:left="0" w:firstLine="720"/>
        <w:rPr>
          <w:sz w:val="28"/>
        </w:rPr>
      </w:pPr>
      <w:r w:rsidRPr="00D32FFA">
        <w:rPr>
          <w:sz w:val="28"/>
        </w:rPr>
        <w:t xml:space="preserve">копию паспорта (для </w:t>
      </w:r>
      <w:r w:rsidR="009C51B2">
        <w:rPr>
          <w:sz w:val="28"/>
        </w:rPr>
        <w:t>индивидуальных предпринимателей</w:t>
      </w:r>
      <w:r w:rsidRPr="00D32FFA">
        <w:rPr>
          <w:sz w:val="28"/>
        </w:rPr>
        <w:t>) (предоставляет кажд</w:t>
      </w:r>
      <w:r w:rsidR="009C51B2">
        <w:rPr>
          <w:sz w:val="28"/>
        </w:rPr>
        <w:t>ый индивидуальный предприниматель-субъект МСП</w:t>
      </w:r>
      <w:r w:rsidRPr="00D32FFA">
        <w:rPr>
          <w:sz w:val="28"/>
        </w:rPr>
        <w:t>, выступающ</w:t>
      </w:r>
      <w:r w:rsidR="009C51B2">
        <w:rPr>
          <w:sz w:val="28"/>
        </w:rPr>
        <w:t>ий</w:t>
      </w:r>
      <w:r w:rsidRPr="00D32FFA">
        <w:rPr>
          <w:sz w:val="28"/>
        </w:rPr>
        <w:t xml:space="preserve"> на стороне одного претендента);</w:t>
      </w:r>
    </w:p>
    <w:p w:rsidR="009C51B2" w:rsidRDefault="009C51B2" w:rsidP="009C51B2">
      <w:pPr>
        <w:pStyle w:val="af9"/>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801BFA" w:rsidRPr="00801BFA" w:rsidRDefault="00801BFA" w:rsidP="00801BFA">
      <w:pPr>
        <w:pStyle w:val="af9"/>
        <w:numPr>
          <w:ilvl w:val="0"/>
          <w:numId w:val="5"/>
        </w:numPr>
        <w:tabs>
          <w:tab w:val="left" w:pos="0"/>
          <w:tab w:val="left" w:pos="1440"/>
        </w:tabs>
        <w:ind w:left="0" w:firstLine="720"/>
        <w:rPr>
          <w:sz w:val="28"/>
        </w:rPr>
      </w:pPr>
      <w:proofErr w:type="gramStart"/>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9723E0">
        <w:rPr>
          <w:sz w:val="28"/>
          <w:szCs w:val="28"/>
        </w:rPr>
        <w:t>);</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w:t>
      </w:r>
      <w:proofErr w:type="gramEnd"/>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9C51B2">
        <w:rPr>
          <w:sz w:val="28"/>
        </w:rPr>
        <w:t xml:space="preserve">субъектов МСП </w:t>
      </w:r>
      <w:r w:rsidRPr="00D32FFA">
        <w:rPr>
          <w:sz w:val="28"/>
        </w:rPr>
        <w:t>выступают на стороне одного участника закупки);</w:t>
      </w:r>
    </w:p>
    <w:p w:rsidR="007D6548" w:rsidRPr="00D32FFA" w:rsidRDefault="007D6548" w:rsidP="00BF6892">
      <w:pPr>
        <w:pStyle w:val="af9"/>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9"/>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rsidP="001174EB">
      <w:pPr>
        <w:pStyle w:val="af9"/>
        <w:tabs>
          <w:tab w:val="left" w:pos="0"/>
          <w:tab w:val="left" w:pos="1440"/>
        </w:tabs>
        <w:ind w:left="720" w:firstLine="0"/>
        <w:rPr>
          <w:sz w:val="28"/>
        </w:rPr>
      </w:pPr>
    </w:p>
    <w:p w:rsidR="003C30F3" w:rsidRPr="00D139B6" w:rsidRDefault="003C30F3" w:rsidP="00D139B6">
      <w:pPr>
        <w:pStyle w:val="2"/>
        <w:numPr>
          <w:ilvl w:val="1"/>
          <w:numId w:val="44"/>
        </w:numPr>
        <w:spacing w:before="0" w:after="0"/>
        <w:ind w:left="0" w:firstLine="709"/>
        <w:jc w:val="both"/>
        <w:rPr>
          <w:rFonts w:cs="Times New Roman"/>
          <w:i w:val="0"/>
        </w:rPr>
      </w:pPr>
      <w:r w:rsidRPr="00D139B6">
        <w:rPr>
          <w:rFonts w:cs="Times New Roman"/>
          <w:i w:val="0"/>
        </w:rPr>
        <w:t>Заявка</w:t>
      </w:r>
    </w:p>
    <w:p w:rsidR="007D6548" w:rsidRPr="00D32FFA" w:rsidRDefault="007D6548">
      <w:pPr>
        <w:keepNext/>
        <w:rPr>
          <w:rFonts w:eastAsia="MS Mincho"/>
        </w:rPr>
      </w:pPr>
    </w:p>
    <w:p w:rsidR="00D13938" w:rsidRPr="00737347" w:rsidRDefault="007D6548" w:rsidP="00737347">
      <w:pPr>
        <w:pStyle w:val="af9"/>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9"/>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9"/>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66580F">
      <w:pPr>
        <w:pStyle w:val="af9"/>
        <w:numPr>
          <w:ilvl w:val="2"/>
          <w:numId w:val="10"/>
        </w:numPr>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9C51B2" w:rsidRPr="009C51B2">
        <w:t xml:space="preserve"> </w:t>
      </w:r>
      <w:r w:rsidR="009C51B2" w:rsidRPr="009C51B2">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66580F" w:rsidRPr="0066580F">
        <w:rPr>
          <w:sz w:val="28"/>
          <w:szCs w:val="28"/>
        </w:rPr>
        <w:t>, не утрачивая права на обеспечение Заявки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w:t>
      </w:r>
      <w:r w:rsidR="0066580F" w:rsidRPr="0066580F">
        <w:rPr>
          <w:sz w:val="28"/>
          <w:szCs w:val="28"/>
        </w:rPr>
        <w:t xml:space="preserve">ему возвращаются денежные средства, перечисленные в качестве обеспечения заявки, а </w:t>
      </w:r>
      <w:r w:rsidRPr="00D32FFA">
        <w:rPr>
          <w:sz w:val="28"/>
          <w:szCs w:val="28"/>
        </w:rPr>
        <w:t>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9"/>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9"/>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9"/>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9"/>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9"/>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9"/>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D139B6">
      <w:pPr>
        <w:pStyle w:val="2"/>
        <w:numPr>
          <w:ilvl w:val="1"/>
          <w:numId w:val="44"/>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Pr="00D139B6">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9"/>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 xml:space="preserve">Заявка претендента должна быть </w:t>
      </w:r>
      <w:r w:rsidR="0056396C">
        <w:rPr>
          <w:sz w:val="28"/>
        </w:rPr>
        <w:t xml:space="preserve">собственноручно </w:t>
      </w:r>
      <w:r w:rsidRPr="00D32FFA">
        <w:rPr>
          <w:sz w:val="28"/>
        </w:rPr>
        <w:t>подписана уполномоченным представителем претендента.</w:t>
      </w:r>
    </w:p>
    <w:p w:rsidR="007D6548" w:rsidRPr="00D32FFA" w:rsidRDefault="007D6548" w:rsidP="003C30F3">
      <w:pPr>
        <w:pStyle w:val="af9"/>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9"/>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9"/>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9"/>
        <w:ind w:left="720" w:firstLine="0"/>
        <w:rPr>
          <w:sz w:val="28"/>
        </w:rPr>
      </w:pPr>
    </w:p>
    <w:p w:rsidR="002F1275" w:rsidRPr="00D139B6" w:rsidRDefault="003C30F3" w:rsidP="00D139B6">
      <w:pPr>
        <w:pStyle w:val="2"/>
        <w:numPr>
          <w:ilvl w:val="1"/>
          <w:numId w:val="44"/>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00C13A71" w:rsidRPr="00D139B6">
        <w:rPr>
          <w:rFonts w:cs="Times New Roman"/>
          <w:i w:val="0"/>
        </w:rPr>
        <w:t>О</w:t>
      </w:r>
      <w:r w:rsidR="002F1275" w:rsidRPr="00D139B6">
        <w:rPr>
          <w:rFonts w:cs="Times New Roman"/>
          <w:i w:val="0"/>
        </w:rPr>
        <w:t>тзыв</w:t>
      </w:r>
      <w:r w:rsidR="00C13A71" w:rsidRPr="00D139B6">
        <w:rPr>
          <w:rFonts w:cs="Times New Roman"/>
          <w:i w:val="0"/>
        </w:rPr>
        <w:t xml:space="preserve"> Заявок</w:t>
      </w:r>
    </w:p>
    <w:p w:rsidR="007D6548" w:rsidRPr="00D32FFA" w:rsidRDefault="007D6548">
      <w:pPr>
        <w:rPr>
          <w:rFonts w:eastAsia="MS Mincho"/>
        </w:rPr>
      </w:pPr>
    </w:p>
    <w:p w:rsidR="00237EE7" w:rsidRPr="00D32FFA" w:rsidRDefault="00237EE7" w:rsidP="009B0A27">
      <w:pPr>
        <w:pStyle w:val="af9"/>
        <w:rPr>
          <w:sz w:val="28"/>
        </w:rPr>
      </w:pPr>
      <w:r w:rsidRPr="00D32FFA">
        <w:rPr>
          <w:sz w:val="28"/>
        </w:rPr>
        <w:lastRenderedPageBreak/>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D139B6">
      <w:pPr>
        <w:pStyle w:val="2"/>
        <w:numPr>
          <w:ilvl w:val="1"/>
          <w:numId w:val="44"/>
        </w:numPr>
        <w:spacing w:before="0" w:after="0"/>
        <w:ind w:left="0" w:firstLine="709"/>
        <w:jc w:val="both"/>
        <w:rPr>
          <w:rFonts w:cs="Times New Roman"/>
          <w:i w:val="0"/>
        </w:rPr>
      </w:pPr>
      <w:r w:rsidRPr="00D139B6">
        <w:rPr>
          <w:rFonts w:cs="Times New Roman"/>
          <w:i w:val="0"/>
        </w:rPr>
        <w:t xml:space="preserve">Рассмотрение </w:t>
      </w:r>
      <w:r w:rsidR="00727B51" w:rsidRPr="00D139B6">
        <w:rPr>
          <w:rFonts w:cs="Times New Roman"/>
          <w:i w:val="0"/>
        </w:rPr>
        <w:t xml:space="preserve">и сопоставление </w:t>
      </w:r>
      <w:r w:rsidRPr="00D139B6">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66580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9"/>
        <w:ind w:firstLine="720"/>
        <w:rPr>
          <w:sz w:val="28"/>
        </w:rPr>
      </w:pPr>
      <w:r w:rsidRPr="00D32FFA">
        <w:rPr>
          <w:sz w:val="28"/>
          <w:szCs w:val="28"/>
        </w:rPr>
        <w:lastRenderedPageBreak/>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6580F" w:rsidRPr="0066580F">
        <w:t xml:space="preserve"> </w:t>
      </w:r>
      <w:r w:rsidR="0066580F" w:rsidRPr="0066580F">
        <w:rPr>
          <w:sz w:val="28"/>
        </w:rPr>
        <w:t>и/или непредставления документов, подтверждающих соответствие этим требованиям</w:t>
      </w:r>
      <w:r w:rsidR="0066580F">
        <w:rPr>
          <w:sz w:val="28"/>
        </w:rPr>
        <w:t xml:space="preserve">, а также в случае несоответствия претендента </w:t>
      </w:r>
      <w:r w:rsidR="0066580F" w:rsidRPr="0066580F">
        <w:rPr>
          <w:sz w:val="28"/>
        </w:rPr>
        <w:t>критериям отнесения лиц к субъектам МСП, установленным законод</w:t>
      </w:r>
      <w:r w:rsidR="0066580F">
        <w:rPr>
          <w:sz w:val="28"/>
        </w:rPr>
        <w:t>ательством Российской Федерации</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w:t>
      </w:r>
      <w:r w:rsidR="0066580F">
        <w:rPr>
          <w:sz w:val="28"/>
        </w:rPr>
        <w:t>/ единичные расценки</w:t>
      </w:r>
      <w:r w:rsidRPr="00D32FFA">
        <w:rPr>
          <w:sz w:val="28"/>
        </w:rPr>
        <w:t xml:space="preserve"> превыша</w:t>
      </w:r>
      <w:r w:rsidR="0066580F">
        <w:rPr>
          <w:sz w:val="28"/>
        </w:rPr>
        <w:t>ю</w:t>
      </w:r>
      <w:r w:rsidRPr="00D32FFA">
        <w:rPr>
          <w:sz w:val="28"/>
        </w:rPr>
        <w:t>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9"/>
        <w:ind w:firstLine="720"/>
        <w:rPr>
          <w:sz w:val="28"/>
        </w:rPr>
      </w:pPr>
      <w:r w:rsidRPr="00D32FFA">
        <w:rPr>
          <w:sz w:val="28"/>
        </w:rPr>
        <w:t>6)</w:t>
      </w:r>
      <w:r w:rsidR="0066580F">
        <w:rPr>
          <w:sz w:val="28"/>
        </w:rPr>
        <w:t xml:space="preserve">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9"/>
        <w:ind w:firstLine="720"/>
        <w:rPr>
          <w:sz w:val="28"/>
        </w:rPr>
      </w:pPr>
      <w:r>
        <w:rPr>
          <w:sz w:val="28"/>
        </w:rPr>
        <w:t>7)</w:t>
      </w:r>
      <w:r w:rsidR="00243F0F" w:rsidRPr="00D32FFA">
        <w:rPr>
          <w:sz w:val="28"/>
        </w:rPr>
        <w:t xml:space="preserve">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D139B6">
      <w:pPr>
        <w:pStyle w:val="2"/>
        <w:numPr>
          <w:ilvl w:val="1"/>
          <w:numId w:val="44"/>
        </w:numPr>
        <w:spacing w:before="0" w:after="0"/>
        <w:ind w:left="0" w:firstLine="709"/>
        <w:jc w:val="both"/>
        <w:rPr>
          <w:rFonts w:cs="Times New Roman"/>
          <w:i w:val="0"/>
        </w:rPr>
      </w:pPr>
      <w:r w:rsidRPr="00D139B6">
        <w:rPr>
          <w:rFonts w:cs="Times New Roman"/>
          <w:i w:val="0"/>
        </w:rPr>
        <w:t>Порядок оценки и сопоставления Заявок участников Организатором</w:t>
      </w:r>
    </w:p>
    <w:p w:rsidR="00D139B6" w:rsidRPr="00D139B6" w:rsidRDefault="00D139B6" w:rsidP="00D139B6">
      <w:pPr>
        <w:rPr>
          <w:rFonts w:eastAsia="MS Mincho"/>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w:t>
      </w:r>
      <w:r w:rsidRPr="00D32FFA">
        <w:rPr>
          <w:sz w:val="28"/>
          <w:szCs w:val="28"/>
        </w:rPr>
        <w:lastRenderedPageBreak/>
        <w:t>подтверждение соответствия участника квалификационным требованиям.</w:t>
      </w:r>
      <w:r w:rsidR="00CE50A3">
        <w:rPr>
          <w:sz w:val="28"/>
          <w:szCs w:val="28"/>
        </w:rPr>
        <w:t xml:space="preserve"> 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401865">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7"/>
            <w:sz w:val="28"/>
            <w:szCs w:val="28"/>
          </w:rPr>
          <w:t>http://www.trcont.ru</w:t>
        </w:r>
      </w:hyperlink>
      <w:r w:rsidRPr="001B4296">
        <w:rPr>
          <w:sz w:val="28"/>
          <w:szCs w:val="28"/>
        </w:rPr>
        <w:t xml:space="preserve"> (раздел Компания/Закупки) и на сайте </w:t>
      </w:r>
      <w:hyperlink r:id="rId13" w:history="1">
        <w:r w:rsidR="00401865" w:rsidRPr="00B939FA">
          <w:rPr>
            <w:rStyle w:val="a7"/>
            <w:sz w:val="28"/>
            <w:szCs w:val="28"/>
          </w:rPr>
          <w:t>www.zakupki.gov.ru</w:t>
        </w:r>
      </w:hyperlink>
      <w:r w:rsidR="00401865">
        <w:rPr>
          <w:sz w:val="28"/>
          <w:szCs w:val="28"/>
        </w:rPr>
        <w:t xml:space="preserve"> </w:t>
      </w:r>
      <w:r w:rsidRPr="001B4296">
        <w:rPr>
          <w:sz w:val="28"/>
          <w:szCs w:val="28"/>
        </w:rPr>
        <w:t xml:space="preserve">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9"/>
        <w:rPr>
          <w:sz w:val="28"/>
          <w:szCs w:val="28"/>
        </w:rPr>
      </w:pPr>
    </w:p>
    <w:p w:rsidR="00370C44" w:rsidRPr="00D32FFA" w:rsidRDefault="00370C44" w:rsidP="00D139B6">
      <w:pPr>
        <w:pStyle w:val="2"/>
        <w:numPr>
          <w:ilvl w:val="1"/>
          <w:numId w:val="44"/>
        </w:numPr>
        <w:spacing w:before="0" w:after="0"/>
        <w:ind w:left="0" w:firstLine="709"/>
        <w:jc w:val="both"/>
        <w:rPr>
          <w:rFonts w:eastAsia="MS Mincho" w:cs="Times New Roman"/>
          <w:i w:val="0"/>
          <w:iCs w:val="0"/>
        </w:rPr>
      </w:pPr>
      <w:r w:rsidRPr="00D139B6">
        <w:rPr>
          <w:rFonts w:cs="Times New Roman"/>
          <w:i w:val="0"/>
        </w:rPr>
        <w:t>Подведение итогов Запроса предложений</w:t>
      </w:r>
    </w:p>
    <w:p w:rsidR="007D6548" w:rsidRPr="00D32FFA" w:rsidRDefault="007D6548">
      <w:pPr>
        <w:pStyle w:val="af9"/>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9"/>
        <w:tabs>
          <w:tab w:val="left" w:pos="1680"/>
        </w:tabs>
        <w:ind w:left="709" w:firstLine="0"/>
        <w:rPr>
          <w:sz w:val="28"/>
          <w:szCs w:val="28"/>
        </w:rPr>
      </w:pPr>
    </w:p>
    <w:p w:rsidR="007D6548" w:rsidRPr="00D139B6" w:rsidRDefault="007D6548" w:rsidP="00D139B6">
      <w:pPr>
        <w:pStyle w:val="2"/>
        <w:numPr>
          <w:ilvl w:val="1"/>
          <w:numId w:val="44"/>
        </w:numPr>
        <w:spacing w:before="0" w:after="0"/>
        <w:ind w:left="0" w:firstLine="709"/>
        <w:jc w:val="both"/>
        <w:rPr>
          <w:rFonts w:cs="Times New Roman"/>
          <w:i w:val="0"/>
        </w:rPr>
      </w:pPr>
      <w:r w:rsidRPr="00D139B6">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D139B6">
      <w:pPr>
        <w:numPr>
          <w:ilvl w:val="0"/>
          <w:numId w:val="38"/>
        </w:numPr>
        <w:ind w:left="0" w:firstLine="709"/>
        <w:jc w:val="both"/>
        <w:rPr>
          <w:sz w:val="28"/>
          <w:szCs w:val="28"/>
        </w:rPr>
      </w:pPr>
      <w:r w:rsidRPr="00D32FFA">
        <w:rPr>
          <w:sz w:val="28"/>
          <w:szCs w:val="28"/>
        </w:rPr>
        <w:t xml:space="preserve"> </w:t>
      </w:r>
      <w:r w:rsidR="00D139B6" w:rsidRPr="00D139B6">
        <w:rPr>
          <w:sz w:val="28"/>
          <w:szCs w:val="28"/>
        </w:rPr>
        <w:t>Обеспечение исполнения договора устанавливается в соответствии с пунктом 2</w:t>
      </w:r>
      <w:r w:rsidR="00D139B6">
        <w:rPr>
          <w:sz w:val="28"/>
          <w:szCs w:val="28"/>
        </w:rPr>
        <w:t>2</w:t>
      </w:r>
      <w:r w:rsidR="00D139B6" w:rsidRPr="00D139B6">
        <w:rPr>
          <w:sz w:val="28"/>
          <w:szCs w:val="28"/>
        </w:rPr>
        <w:t xml:space="preserve">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w:t>
      </w:r>
      <w:r w:rsidR="007D6548" w:rsidRPr="00D32FFA">
        <w:rPr>
          <w:sz w:val="28"/>
          <w:szCs w:val="28"/>
        </w:rPr>
        <w:lastRenderedPageBreak/>
        <w:t xml:space="preserve">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должен </w:t>
      </w:r>
      <w:r w:rsidR="00401865" w:rsidRPr="00401865">
        <w:rPr>
          <w:sz w:val="28"/>
          <w:szCs w:val="28"/>
        </w:rPr>
        <w:t>предоставить обеспечение заключения договора (если такое обеспечение предусмотрено пунктом 2</w:t>
      </w:r>
      <w:r w:rsidR="001B37BC">
        <w:rPr>
          <w:sz w:val="28"/>
          <w:szCs w:val="28"/>
        </w:rPr>
        <w:t>2</w:t>
      </w:r>
      <w:r w:rsidR="00401865" w:rsidRPr="00401865">
        <w:rPr>
          <w:sz w:val="28"/>
          <w:szCs w:val="28"/>
        </w:rPr>
        <w:t xml:space="preserve">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401865" w:rsidRDefault="00534697" w:rsidP="00401865">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w:t>
      </w:r>
      <w:r w:rsidR="006402DD" w:rsidRPr="00D32FFA">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401865">
        <w:rPr>
          <w:sz w:val="28"/>
          <w:szCs w:val="28"/>
        </w:rPr>
        <w:t xml:space="preserve"> В случае если согласия (одобрения) </w:t>
      </w:r>
      <w:r w:rsidR="00401865" w:rsidRPr="00D32FFA">
        <w:rPr>
          <w:sz w:val="28"/>
          <w:szCs w:val="28"/>
        </w:rPr>
        <w:t>контролирующих органов, органов управления претендента на совершение сделки</w:t>
      </w:r>
      <w:r w:rsidR="00401865">
        <w:rPr>
          <w:sz w:val="28"/>
          <w:szCs w:val="28"/>
        </w:rPr>
        <w:t xml:space="preserve">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9"/>
        <w:ind w:firstLine="0"/>
        <w:rPr>
          <w:sz w:val="28"/>
          <w:szCs w:val="28"/>
        </w:rPr>
      </w:pPr>
    </w:p>
    <w:p w:rsidR="00D139B6" w:rsidRDefault="00D139B6" w:rsidP="00D139B6">
      <w:pPr>
        <w:pStyle w:val="1"/>
        <w:spacing w:before="0" w:after="0"/>
        <w:jc w:val="center"/>
      </w:pPr>
      <w:r w:rsidRPr="00C177CB">
        <w:t xml:space="preserve">Раздел 3. </w:t>
      </w:r>
    </w:p>
    <w:p w:rsidR="00D139B6" w:rsidRPr="00C177CB" w:rsidRDefault="00D139B6" w:rsidP="00D139B6">
      <w:pPr>
        <w:pStyle w:val="1"/>
        <w:spacing w:before="0" w:after="0"/>
        <w:jc w:val="center"/>
      </w:pPr>
      <w:r w:rsidRPr="00C177CB">
        <w:t>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9"/>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9"/>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E4114E" w:rsidP="00153C3B">
      <w:pPr>
        <w:pStyle w:val="af9"/>
        <w:ind w:firstLine="0"/>
        <w:rPr>
          <w:sz w:val="28"/>
          <w:szCs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08062F51" wp14:editId="7051FA88">
                <wp:simplePos x="0" y="0"/>
                <wp:positionH relativeFrom="column">
                  <wp:posOffset>80645</wp:posOffset>
                </wp:positionH>
                <wp:positionV relativeFrom="paragraph">
                  <wp:posOffset>104140</wp:posOffset>
                </wp:positionV>
                <wp:extent cx="6120130" cy="2376170"/>
                <wp:effectExtent l="9525" t="11430" r="13970" b="1270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783C46" w:rsidRPr="007E6DE4" w:rsidRDefault="00783C46" w:rsidP="000954FB">
                            <w:pPr>
                              <w:jc w:val="center"/>
                              <w:rPr>
                                <w:b/>
                                <w:sz w:val="28"/>
                                <w:szCs w:val="28"/>
                              </w:rPr>
                            </w:pPr>
                            <w:r w:rsidRPr="007E6DE4">
                              <w:rPr>
                                <w:b/>
                                <w:sz w:val="28"/>
                                <w:szCs w:val="28"/>
                              </w:rPr>
                              <w:t xml:space="preserve">_____________________________________________, </w:t>
                            </w:r>
                          </w:p>
                          <w:p w:rsidR="00783C46" w:rsidRDefault="00783C4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83C46" w:rsidRPr="007E6DE4" w:rsidRDefault="00783C46" w:rsidP="000954FB">
                            <w:pPr>
                              <w:jc w:val="center"/>
                              <w:rPr>
                                <w:b/>
                                <w:sz w:val="28"/>
                                <w:szCs w:val="28"/>
                              </w:rPr>
                            </w:pPr>
                            <w:r w:rsidRPr="007E6DE4">
                              <w:rPr>
                                <w:b/>
                                <w:sz w:val="28"/>
                                <w:szCs w:val="28"/>
                              </w:rPr>
                              <w:t>________________________________________</w:t>
                            </w:r>
                          </w:p>
                          <w:p w:rsidR="00783C46" w:rsidRPr="007E6DE4" w:rsidRDefault="00783C46" w:rsidP="000954FB">
                            <w:pPr>
                              <w:jc w:val="center"/>
                              <w:rPr>
                                <w:i/>
                                <w:sz w:val="20"/>
                                <w:szCs w:val="20"/>
                              </w:rPr>
                            </w:pPr>
                            <w:r w:rsidRPr="007E6DE4">
                              <w:rPr>
                                <w:i/>
                                <w:sz w:val="20"/>
                                <w:szCs w:val="20"/>
                              </w:rPr>
                              <w:t>государство регистрации претендента</w:t>
                            </w:r>
                          </w:p>
                          <w:p w:rsidR="00783C46" w:rsidRPr="007E6DE4" w:rsidRDefault="00783C46" w:rsidP="000954FB">
                            <w:pPr>
                              <w:jc w:val="center"/>
                              <w:rPr>
                                <w:b/>
                                <w:sz w:val="28"/>
                                <w:szCs w:val="28"/>
                              </w:rPr>
                            </w:pPr>
                            <w:r w:rsidRPr="007E6DE4">
                              <w:rPr>
                                <w:b/>
                                <w:sz w:val="28"/>
                                <w:szCs w:val="28"/>
                              </w:rPr>
                              <w:t>_____________________________</w:t>
                            </w:r>
                            <w:r>
                              <w:rPr>
                                <w:b/>
                                <w:sz w:val="28"/>
                                <w:szCs w:val="28"/>
                              </w:rPr>
                              <w:t>__________________</w:t>
                            </w:r>
                          </w:p>
                          <w:p w:rsidR="00783C46" w:rsidRPr="007E6DE4" w:rsidRDefault="00783C46" w:rsidP="000954FB">
                            <w:pPr>
                              <w:jc w:val="center"/>
                              <w:rPr>
                                <w:i/>
                                <w:sz w:val="20"/>
                                <w:szCs w:val="20"/>
                              </w:rPr>
                            </w:pPr>
                            <w:r w:rsidRPr="007E6DE4">
                              <w:rPr>
                                <w:i/>
                                <w:sz w:val="20"/>
                                <w:szCs w:val="20"/>
                              </w:rPr>
                              <w:t>ИНН претендента (для претендентов-резидентов Российской Федерации)</w:t>
                            </w:r>
                          </w:p>
                          <w:p w:rsidR="00783C46" w:rsidRDefault="00783C46" w:rsidP="000954FB">
                            <w:pPr>
                              <w:jc w:val="both"/>
                            </w:pPr>
                          </w:p>
                          <w:p w:rsidR="00783C46" w:rsidRDefault="00783C46" w:rsidP="000954FB">
                            <w:pPr>
                              <w:jc w:val="center"/>
                              <w:rPr>
                                <w:b/>
                              </w:rPr>
                            </w:pPr>
                            <w:r w:rsidRPr="00923E2D">
                              <w:rPr>
                                <w:b/>
                              </w:rPr>
                              <w:t xml:space="preserve">ЗАЯВКА НА УЧАСТИЕ В </w:t>
                            </w:r>
                            <w:r>
                              <w:rPr>
                                <w:b/>
                              </w:rPr>
                              <w:t>ЗАПРОСЕ ПРЕДЛОЖЕНИЙ № ЗП-МСП</w:t>
                            </w:r>
                            <w:r w:rsidRPr="00923E2D">
                              <w:rPr>
                                <w:b/>
                              </w:rPr>
                              <w:t>/___/____/____</w:t>
                            </w:r>
                          </w:p>
                          <w:p w:rsidR="00783C46" w:rsidRPr="00923E2D" w:rsidRDefault="00783C46" w:rsidP="000954FB">
                            <w:pPr>
                              <w:jc w:val="center"/>
                              <w:rPr>
                                <w:b/>
                              </w:rPr>
                            </w:pPr>
                          </w:p>
                          <w:p w:rsidR="00783C46" w:rsidRPr="00923E2D" w:rsidRDefault="00783C46"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783C46" w:rsidRPr="007E6DE4" w:rsidRDefault="00783C46" w:rsidP="000954FB">
                      <w:pPr>
                        <w:jc w:val="center"/>
                        <w:rPr>
                          <w:b/>
                          <w:sz w:val="28"/>
                          <w:szCs w:val="28"/>
                        </w:rPr>
                      </w:pPr>
                      <w:r w:rsidRPr="007E6DE4">
                        <w:rPr>
                          <w:b/>
                          <w:sz w:val="28"/>
                          <w:szCs w:val="28"/>
                        </w:rPr>
                        <w:t xml:space="preserve">_____________________________________________, </w:t>
                      </w:r>
                    </w:p>
                    <w:p w:rsidR="00783C46" w:rsidRDefault="00783C4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83C46" w:rsidRPr="007E6DE4" w:rsidRDefault="00783C46" w:rsidP="000954FB">
                      <w:pPr>
                        <w:jc w:val="center"/>
                        <w:rPr>
                          <w:b/>
                          <w:sz w:val="28"/>
                          <w:szCs w:val="28"/>
                        </w:rPr>
                      </w:pPr>
                      <w:r w:rsidRPr="007E6DE4">
                        <w:rPr>
                          <w:b/>
                          <w:sz w:val="28"/>
                          <w:szCs w:val="28"/>
                        </w:rPr>
                        <w:t>________________________________________</w:t>
                      </w:r>
                    </w:p>
                    <w:p w:rsidR="00783C46" w:rsidRPr="007E6DE4" w:rsidRDefault="00783C46" w:rsidP="000954FB">
                      <w:pPr>
                        <w:jc w:val="center"/>
                        <w:rPr>
                          <w:i/>
                          <w:sz w:val="20"/>
                          <w:szCs w:val="20"/>
                        </w:rPr>
                      </w:pPr>
                      <w:r w:rsidRPr="007E6DE4">
                        <w:rPr>
                          <w:i/>
                          <w:sz w:val="20"/>
                          <w:szCs w:val="20"/>
                        </w:rPr>
                        <w:t>государство регистрации претендента</w:t>
                      </w:r>
                    </w:p>
                    <w:p w:rsidR="00783C46" w:rsidRPr="007E6DE4" w:rsidRDefault="00783C46" w:rsidP="000954FB">
                      <w:pPr>
                        <w:jc w:val="center"/>
                        <w:rPr>
                          <w:b/>
                          <w:sz w:val="28"/>
                          <w:szCs w:val="28"/>
                        </w:rPr>
                      </w:pPr>
                      <w:r w:rsidRPr="007E6DE4">
                        <w:rPr>
                          <w:b/>
                          <w:sz w:val="28"/>
                          <w:szCs w:val="28"/>
                        </w:rPr>
                        <w:t>_____________________________</w:t>
                      </w:r>
                      <w:r>
                        <w:rPr>
                          <w:b/>
                          <w:sz w:val="28"/>
                          <w:szCs w:val="28"/>
                        </w:rPr>
                        <w:t>__________________</w:t>
                      </w:r>
                    </w:p>
                    <w:p w:rsidR="00783C46" w:rsidRPr="007E6DE4" w:rsidRDefault="00783C46" w:rsidP="000954FB">
                      <w:pPr>
                        <w:jc w:val="center"/>
                        <w:rPr>
                          <w:i/>
                          <w:sz w:val="20"/>
                          <w:szCs w:val="20"/>
                        </w:rPr>
                      </w:pPr>
                      <w:r w:rsidRPr="007E6DE4">
                        <w:rPr>
                          <w:i/>
                          <w:sz w:val="20"/>
                          <w:szCs w:val="20"/>
                        </w:rPr>
                        <w:t>ИНН претендента (для претендентов-резидентов Российской Федерации)</w:t>
                      </w:r>
                    </w:p>
                    <w:p w:rsidR="00783C46" w:rsidRDefault="00783C46" w:rsidP="000954FB">
                      <w:pPr>
                        <w:jc w:val="both"/>
                      </w:pPr>
                    </w:p>
                    <w:p w:rsidR="00783C46" w:rsidRDefault="00783C46" w:rsidP="000954FB">
                      <w:pPr>
                        <w:jc w:val="center"/>
                        <w:rPr>
                          <w:b/>
                        </w:rPr>
                      </w:pPr>
                      <w:r w:rsidRPr="00923E2D">
                        <w:rPr>
                          <w:b/>
                        </w:rPr>
                        <w:t xml:space="preserve">ЗАЯВКА НА УЧАСТИЕ В </w:t>
                      </w:r>
                      <w:r>
                        <w:rPr>
                          <w:b/>
                        </w:rPr>
                        <w:t>ЗАПРОСЕ ПРЕДЛОЖЕНИЙ № ЗП-МСП</w:t>
                      </w:r>
                      <w:r w:rsidRPr="00923E2D">
                        <w:rPr>
                          <w:b/>
                        </w:rPr>
                        <w:t>/___/____/____</w:t>
                      </w:r>
                    </w:p>
                    <w:p w:rsidR="00783C46" w:rsidRPr="00923E2D" w:rsidRDefault="00783C46" w:rsidP="000954FB">
                      <w:pPr>
                        <w:jc w:val="center"/>
                        <w:rPr>
                          <w:b/>
                        </w:rPr>
                      </w:pPr>
                    </w:p>
                    <w:p w:rsidR="00783C46" w:rsidRPr="00923E2D" w:rsidRDefault="00783C46" w:rsidP="000954FB">
                      <w:pPr>
                        <w:ind w:left="2124" w:firstLine="708"/>
                        <w:rPr>
                          <w:i/>
                        </w:rPr>
                      </w:pPr>
                    </w:p>
                  </w:txbxContent>
                </v:textbox>
                <w10:wrap type="tight"/>
              </v:shape>
            </w:pict>
          </mc:Fallback>
        </mc:AlternateContent>
      </w:r>
    </w:p>
    <w:p w:rsidR="00D139B6" w:rsidRDefault="00737347" w:rsidP="00153C3B">
      <w:pPr>
        <w:pStyle w:val="af9"/>
        <w:widowControl w:val="0"/>
        <w:numPr>
          <w:ilvl w:val="2"/>
          <w:numId w:val="20"/>
        </w:numPr>
        <w:ind w:left="0" w:firstLine="720"/>
        <w:rPr>
          <w:sz w:val="28"/>
          <w:szCs w:val="28"/>
        </w:rPr>
      </w:pPr>
      <w:r w:rsidRPr="00D139B6">
        <w:rPr>
          <w:sz w:val="28"/>
        </w:rPr>
        <w:t>Заявка</w:t>
      </w:r>
      <w:r w:rsidR="000954FB" w:rsidRPr="00D139B6">
        <w:rPr>
          <w:sz w:val="28"/>
          <w:szCs w:val="28"/>
        </w:rPr>
        <w:t xml:space="preserve"> должн</w:t>
      </w:r>
      <w:r w:rsidRPr="00D139B6">
        <w:rPr>
          <w:sz w:val="28"/>
          <w:szCs w:val="28"/>
        </w:rPr>
        <w:t>а</w:t>
      </w:r>
      <w:r w:rsidR="000954FB" w:rsidRPr="00D139B6">
        <w:rPr>
          <w:sz w:val="28"/>
          <w:szCs w:val="28"/>
        </w:rPr>
        <w:t xml:space="preserve"> содержать</w:t>
      </w:r>
      <w:r w:rsidR="002F345D" w:rsidRPr="00D139B6">
        <w:rPr>
          <w:sz w:val="28"/>
          <w:szCs w:val="28"/>
        </w:rPr>
        <w:t xml:space="preserve"> документы, перечисленные в пункте 2.3.1 настоящей документации, а также п</w:t>
      </w:r>
      <w:r w:rsidR="00401865" w:rsidRPr="00D139B6">
        <w:rPr>
          <w:sz w:val="28"/>
          <w:szCs w:val="28"/>
        </w:rPr>
        <w:t>ункте</w:t>
      </w:r>
      <w:r w:rsidR="00E43DAA" w:rsidRPr="00D139B6">
        <w:rPr>
          <w:sz w:val="28"/>
          <w:szCs w:val="28"/>
        </w:rPr>
        <w:t xml:space="preserve"> 17</w:t>
      </w:r>
      <w:r w:rsidR="007D00C3" w:rsidRPr="00D139B6">
        <w:rPr>
          <w:sz w:val="28"/>
          <w:szCs w:val="28"/>
        </w:rPr>
        <w:t xml:space="preserve"> Информационной карты.</w:t>
      </w:r>
      <w:r w:rsidR="00D139B6" w:rsidRPr="00D139B6">
        <w:rPr>
          <w:sz w:val="28"/>
          <w:szCs w:val="28"/>
        </w:rPr>
        <w:t xml:space="preserve"> </w:t>
      </w:r>
    </w:p>
    <w:p w:rsidR="007D00C3" w:rsidRPr="00D139B6" w:rsidRDefault="007D00C3" w:rsidP="00D139B6">
      <w:pPr>
        <w:pStyle w:val="af9"/>
        <w:widowControl w:val="0"/>
        <w:rPr>
          <w:sz w:val="28"/>
          <w:szCs w:val="28"/>
        </w:rPr>
      </w:pPr>
      <w:r w:rsidRPr="00D139B6">
        <w:rPr>
          <w:sz w:val="28"/>
          <w:szCs w:val="28"/>
        </w:rPr>
        <w:t xml:space="preserve">В случае если претендент подает заявки </w:t>
      </w:r>
      <w:r w:rsidR="0043423C" w:rsidRPr="00D139B6">
        <w:rPr>
          <w:sz w:val="28"/>
          <w:szCs w:val="28"/>
        </w:rPr>
        <w:t>по нескольким лотам,</w:t>
      </w:r>
      <w:r w:rsidRPr="00D139B6">
        <w:rPr>
          <w:sz w:val="28"/>
          <w:szCs w:val="28"/>
        </w:rPr>
        <w:t xml:space="preserve"> </w:t>
      </w:r>
      <w:r w:rsidR="00706C8C" w:rsidRPr="00D139B6">
        <w:rPr>
          <w:sz w:val="28"/>
          <w:szCs w:val="28"/>
        </w:rPr>
        <w:t xml:space="preserve">надлежащим образом оформленные приложения к настоящей документации: </w:t>
      </w:r>
      <w:r w:rsidR="002A4D3C" w:rsidRPr="00D139B6">
        <w:rPr>
          <w:sz w:val="28"/>
          <w:szCs w:val="28"/>
        </w:rPr>
        <w:br/>
      </w:r>
      <w:r w:rsidR="00706C8C" w:rsidRPr="00D139B6">
        <w:rPr>
          <w:sz w:val="28"/>
          <w:szCs w:val="28"/>
        </w:rPr>
        <w:t>№ 1 (Заявка), № 3 (Финансово-коммерческое предложение</w:t>
      </w:r>
      <w:r w:rsidR="002A4D3C" w:rsidRPr="00D139B6">
        <w:rPr>
          <w:sz w:val="28"/>
          <w:szCs w:val="28"/>
        </w:rPr>
        <w:t xml:space="preserve"> с имеющимися приложениями</w:t>
      </w:r>
      <w:r w:rsidR="00706C8C" w:rsidRPr="00D139B6">
        <w:rPr>
          <w:sz w:val="28"/>
          <w:szCs w:val="28"/>
        </w:rPr>
        <w:t>, подготовленное в соответствии с Техническим заданием)</w:t>
      </w:r>
      <w:r w:rsidR="002A4D3C" w:rsidRPr="00D139B6">
        <w:rPr>
          <w:sz w:val="28"/>
          <w:szCs w:val="28"/>
        </w:rPr>
        <w:t>, предоставляю</w:t>
      </w:r>
      <w:r w:rsidR="00706C8C" w:rsidRPr="00D139B6">
        <w:rPr>
          <w:sz w:val="28"/>
          <w:szCs w:val="28"/>
        </w:rPr>
        <w:t>тся по каждому лоту отдельными пакетами (файлами) с подтверждающими документами</w:t>
      </w:r>
      <w:r w:rsidR="00870ACE" w:rsidRPr="00D139B6">
        <w:rPr>
          <w:sz w:val="28"/>
          <w:szCs w:val="28"/>
        </w:rPr>
        <w:t>,</w:t>
      </w:r>
      <w:r w:rsidR="00706C8C" w:rsidRPr="00D139B6">
        <w:rPr>
          <w:sz w:val="28"/>
          <w:szCs w:val="28"/>
        </w:rPr>
        <w:t xml:space="preserve"> отнесенными к данному лоту. Документы</w:t>
      </w:r>
      <w:r w:rsidRPr="00D139B6">
        <w:rPr>
          <w:sz w:val="28"/>
          <w:szCs w:val="28"/>
        </w:rPr>
        <w:t>, ука</w:t>
      </w:r>
      <w:r w:rsidR="00706C8C" w:rsidRPr="00D139B6">
        <w:rPr>
          <w:sz w:val="28"/>
          <w:szCs w:val="28"/>
        </w:rPr>
        <w:t>занные</w:t>
      </w:r>
      <w:r w:rsidR="0043423C" w:rsidRPr="00D139B6">
        <w:rPr>
          <w:sz w:val="28"/>
          <w:szCs w:val="28"/>
        </w:rPr>
        <w:t xml:space="preserve"> в пункте 2.3.1 настоящей документации</w:t>
      </w:r>
      <w:r w:rsidR="00706C8C" w:rsidRPr="00D139B6">
        <w:rPr>
          <w:sz w:val="28"/>
          <w:szCs w:val="28"/>
        </w:rPr>
        <w:t xml:space="preserve"> прикладываются к </w:t>
      </w:r>
      <w:r w:rsidR="002A4D3C" w:rsidRPr="00D139B6">
        <w:rPr>
          <w:sz w:val="28"/>
          <w:szCs w:val="28"/>
        </w:rPr>
        <w:t>лоту,</w:t>
      </w:r>
      <w:r w:rsidR="00706C8C" w:rsidRPr="00D139B6">
        <w:rPr>
          <w:sz w:val="28"/>
          <w:szCs w:val="28"/>
        </w:rPr>
        <w:t xml:space="preserve"> имеющему наименьший номер</w:t>
      </w:r>
      <w:r w:rsidRPr="00D139B6">
        <w:rPr>
          <w:sz w:val="28"/>
          <w:szCs w:val="28"/>
        </w:rPr>
        <w:t>.</w:t>
      </w:r>
      <w:r w:rsidR="00706C8C" w:rsidRPr="00D139B6">
        <w:rPr>
          <w:sz w:val="28"/>
          <w:szCs w:val="28"/>
        </w:rPr>
        <w:t xml:space="preserve"> В описи документов содержащихся в заявке по остальным лотам в необходимых случаях </w:t>
      </w:r>
      <w:r w:rsidR="002A4D3C" w:rsidRPr="00D139B6">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9"/>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186816">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401865">
        <w:rPr>
          <w:rFonts w:eastAsia="Times New Roman"/>
          <w:sz w:val="28"/>
          <w:szCs w:val="28"/>
        </w:rPr>
        <w:t>1.</w:t>
      </w:r>
      <w:proofErr w:type="gramEnd"/>
      <w:r w:rsidR="00401865">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401865">
        <w:rPr>
          <w:rFonts w:eastAsia="Times New Roman"/>
          <w:sz w:val="28"/>
          <w:szCs w:val="28"/>
        </w:rPr>
        <w:t>2.</w:t>
      </w:r>
      <w:r w:rsidR="00401865" w:rsidRPr="00401865">
        <w:rPr>
          <w:sz w:val="28"/>
          <w:szCs w:val="28"/>
        </w:rPr>
        <w:t xml:space="preserve"> </w:t>
      </w:r>
      <w:r w:rsidR="00401865">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401865">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9"/>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w:t>
      </w:r>
      <w:r w:rsidR="0056396C">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9"/>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1F4E58" w:rsidRDefault="000954FB" w:rsidP="001F4E58">
      <w:pPr>
        <w:pStyle w:val="afff2"/>
        <w:numPr>
          <w:ilvl w:val="2"/>
          <w:numId w:val="20"/>
        </w:numPr>
        <w:tabs>
          <w:tab w:val="clear" w:pos="-567"/>
          <w:tab w:val="clear" w:pos="-426"/>
        </w:tabs>
        <w:ind w:left="0" w:firstLine="709"/>
        <w:rPr>
          <w:b/>
          <w:i/>
        </w:rPr>
      </w:pPr>
      <w:r w:rsidRPr="009A1114">
        <w:t>Финансово-коммерческое предложение должно быть оформлено в соответствии с приложением № 3 к настоящей документации.</w:t>
      </w:r>
    </w:p>
    <w:p w:rsidR="001F4E58" w:rsidRDefault="000954FB" w:rsidP="001F4E58">
      <w:pPr>
        <w:pStyle w:val="afff2"/>
        <w:numPr>
          <w:ilvl w:val="2"/>
          <w:numId w:val="20"/>
        </w:numPr>
        <w:tabs>
          <w:tab w:val="clear" w:pos="-567"/>
          <w:tab w:val="clear" w:pos="-426"/>
        </w:tabs>
        <w:ind w:left="0" w:firstLine="709"/>
        <w:rPr>
          <w:b/>
          <w:i/>
        </w:rPr>
      </w:pPr>
      <w:r w:rsidRPr="009A1114">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показателей изложенных цифрами и прописью, приоритет имеют написанные прописью.</w:t>
      </w:r>
    </w:p>
    <w:p w:rsidR="001F4E58" w:rsidRDefault="000954FB" w:rsidP="001F4E58">
      <w:pPr>
        <w:pStyle w:val="afff2"/>
        <w:numPr>
          <w:ilvl w:val="2"/>
          <w:numId w:val="20"/>
        </w:numPr>
        <w:tabs>
          <w:tab w:val="clear" w:pos="-567"/>
          <w:tab w:val="clear" w:pos="-426"/>
        </w:tabs>
        <w:ind w:left="0" w:firstLine="709"/>
        <w:rPr>
          <w:b/>
          <w:i/>
        </w:rPr>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AF6ABE" w:rsidRPr="009A1114">
        <w:t>)</w:t>
      </w:r>
      <w:r w:rsidRPr="009A1114">
        <w:t>.</w:t>
      </w:r>
    </w:p>
    <w:p w:rsidR="001F4E58" w:rsidRDefault="000954FB" w:rsidP="001F4E58">
      <w:pPr>
        <w:pStyle w:val="afff2"/>
        <w:numPr>
          <w:ilvl w:val="2"/>
          <w:numId w:val="20"/>
        </w:numPr>
        <w:tabs>
          <w:tab w:val="clear" w:pos="-567"/>
          <w:tab w:val="clear" w:pos="-426"/>
        </w:tabs>
        <w:ind w:left="0" w:firstLine="709"/>
        <w:rPr>
          <w:b/>
          <w:i/>
        </w:rPr>
      </w:pPr>
      <w:r w:rsidRPr="009A111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653070">
        <w:t>)</w:t>
      </w:r>
      <w:r w:rsidRPr="009A1114">
        <w:t xml:space="preserve">. </w:t>
      </w:r>
    </w:p>
    <w:p w:rsidR="001F4E58" w:rsidRDefault="000954FB" w:rsidP="001F4E58">
      <w:pPr>
        <w:pStyle w:val="afff2"/>
        <w:tabs>
          <w:tab w:val="clear" w:pos="-567"/>
          <w:tab w:val="clear" w:pos="-426"/>
        </w:tabs>
        <w:rPr>
          <w:b/>
          <w:i/>
        </w:rPr>
      </w:pPr>
      <w:r w:rsidRPr="009A1114">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1F4E58" w:rsidRDefault="000954FB" w:rsidP="001F4E58">
      <w:pPr>
        <w:pStyle w:val="afff2"/>
        <w:numPr>
          <w:ilvl w:val="2"/>
          <w:numId w:val="20"/>
        </w:numPr>
        <w:tabs>
          <w:tab w:val="clear" w:pos="-567"/>
          <w:tab w:val="clear" w:pos="-426"/>
        </w:tabs>
        <w:ind w:left="0" w:firstLine="709"/>
        <w:rPr>
          <w:b/>
          <w:i/>
        </w:rPr>
      </w:pPr>
      <w:r w:rsidRPr="009A1114">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t>4</w:t>
      </w:r>
      <w:r w:rsidRPr="009A1114">
        <w:t xml:space="preserve"> настоящей документации)</w:t>
      </w:r>
      <w:r w:rsidR="0012610C">
        <w:t xml:space="preserve"> и/или информационной карте</w:t>
      </w:r>
      <w:r w:rsidRPr="009A1114">
        <w:t>.</w:t>
      </w:r>
    </w:p>
    <w:p w:rsidR="001F4E58" w:rsidRDefault="001F4E58" w:rsidP="001F4E58">
      <w:pPr>
        <w:pStyle w:val="afff2"/>
        <w:tabs>
          <w:tab w:val="clear" w:pos="-567"/>
          <w:tab w:val="clear" w:pos="-426"/>
        </w:tabs>
      </w:pPr>
      <w:r w:rsidRPr="001F4E58">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1F4E58">
        <w:t xml:space="preserve"> Ф</w:t>
      </w:r>
      <w:proofErr w:type="gramEnd"/>
      <w:r w:rsidRPr="001F4E58">
        <w:t>инансово - коммерческому предложению.</w:t>
      </w:r>
    </w:p>
    <w:p w:rsidR="001F4E58" w:rsidRDefault="000954FB" w:rsidP="001F4E58">
      <w:pPr>
        <w:pStyle w:val="afff2"/>
        <w:numPr>
          <w:ilvl w:val="2"/>
          <w:numId w:val="20"/>
        </w:numPr>
        <w:tabs>
          <w:tab w:val="clear" w:pos="-567"/>
          <w:tab w:val="clear" w:pos="-426"/>
        </w:tabs>
        <w:ind w:left="0" w:firstLine="709"/>
      </w:pPr>
      <w:proofErr w:type="gramStart"/>
      <w:r w:rsidRPr="009A1114">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BB5B51" w:rsidRPr="00BB5B51">
        <w:t xml:space="preserve"> </w:t>
      </w:r>
      <w:r w:rsidR="00BB5B51">
        <w:t>и/или информационной карте</w:t>
      </w:r>
      <w:r w:rsidRPr="009A1114">
        <w:t xml:space="preserve">. </w:t>
      </w:r>
      <w:proofErr w:type="gramEnd"/>
    </w:p>
    <w:p w:rsidR="001F4E58" w:rsidRDefault="001F4E58" w:rsidP="001F4E58">
      <w:pPr>
        <w:pStyle w:val="afff2"/>
        <w:tabs>
          <w:tab w:val="clear" w:pos="-567"/>
          <w:tab w:val="clear" w:pos="-426"/>
        </w:tabs>
      </w:pPr>
      <w:r w:rsidRPr="0033136E">
        <w:t>В подтверждение претендент в виде приложения к</w:t>
      </w:r>
      <w:proofErr w:type="gramStart"/>
      <w:r w:rsidRPr="0033136E">
        <w:t xml:space="preserve"> Ф</w:t>
      </w:r>
      <w:proofErr w:type="gramEnd"/>
      <w:r w:rsidRPr="0033136E">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1F4E58" w:rsidRPr="001F4E58" w:rsidRDefault="001F4E58" w:rsidP="001F4E58">
      <w:pPr>
        <w:pStyle w:val="afff2"/>
        <w:numPr>
          <w:ilvl w:val="2"/>
          <w:numId w:val="20"/>
        </w:numPr>
        <w:tabs>
          <w:tab w:val="clear" w:pos="-567"/>
          <w:tab w:val="clear" w:pos="-426"/>
        </w:tabs>
        <w:ind w:left="0" w:firstLine="709"/>
      </w:pPr>
      <w:r w:rsidRPr="0033136E">
        <w:t>В случае если претендент предполагает привлечение субподрядных организаций, он в виде приложения к</w:t>
      </w:r>
      <w:proofErr w:type="gramStart"/>
      <w:r w:rsidRPr="0033136E">
        <w:t xml:space="preserve"> Ф</w:t>
      </w:r>
      <w:proofErr w:type="gramEnd"/>
      <w:r w:rsidRPr="0033136E">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t>6</w:t>
      </w:r>
      <w:r w:rsidRPr="0033136E">
        <w:t xml:space="preserve"> к настоящей документации о закупке.</w:t>
      </w:r>
    </w:p>
    <w:p w:rsidR="000954FB" w:rsidRDefault="000954FB" w:rsidP="001F4E58">
      <w:pPr>
        <w:pStyle w:val="afff2"/>
      </w:pPr>
    </w:p>
    <w:p w:rsidR="00D139B6" w:rsidRDefault="00D139B6" w:rsidP="00D139B6">
      <w:pPr>
        <w:pStyle w:val="1"/>
        <w:spacing w:before="0" w:after="0"/>
        <w:jc w:val="center"/>
      </w:pPr>
      <w:r w:rsidRPr="00C177CB">
        <w:t xml:space="preserve">Раздел 4. </w:t>
      </w:r>
    </w:p>
    <w:p w:rsidR="00D139B6" w:rsidRPr="00C177CB" w:rsidRDefault="00D139B6" w:rsidP="00D139B6">
      <w:pPr>
        <w:pStyle w:val="1"/>
        <w:spacing w:before="0" w:after="0"/>
        <w:jc w:val="center"/>
      </w:pPr>
      <w:r w:rsidRPr="00C177CB">
        <w:t>Техническое задание</w:t>
      </w:r>
    </w:p>
    <w:p w:rsidR="000954FB" w:rsidRPr="002C3FF9" w:rsidRDefault="000954FB" w:rsidP="000954FB">
      <w:pPr>
        <w:ind w:firstLine="709"/>
        <w:jc w:val="both"/>
        <w:rPr>
          <w:b/>
          <w:sz w:val="28"/>
          <w:szCs w:val="28"/>
          <w:highlight w:val="cyan"/>
        </w:rPr>
      </w:pPr>
    </w:p>
    <w:p w:rsidR="001F4E58" w:rsidRPr="005A5BDF" w:rsidRDefault="001F4E58" w:rsidP="001F4E58">
      <w:pPr>
        <w:pStyle w:val="af9"/>
        <w:rPr>
          <w:rFonts w:eastAsia="Times New Roman"/>
          <w:b/>
          <w:sz w:val="28"/>
          <w:szCs w:val="28"/>
        </w:rPr>
      </w:pPr>
      <w:r w:rsidRPr="005A5BDF">
        <w:rPr>
          <w:rFonts w:eastAsia="Times New Roman"/>
          <w:b/>
          <w:sz w:val="28"/>
          <w:szCs w:val="28"/>
        </w:rPr>
        <w:t xml:space="preserve">4.1. Цель </w:t>
      </w:r>
      <w:r w:rsidR="004507D6">
        <w:rPr>
          <w:rFonts w:eastAsia="Times New Roman"/>
          <w:b/>
          <w:sz w:val="28"/>
          <w:szCs w:val="28"/>
        </w:rPr>
        <w:t>запроса предложений</w:t>
      </w:r>
      <w:r w:rsidRPr="005A5BDF">
        <w:rPr>
          <w:rFonts w:eastAsia="Times New Roman"/>
          <w:b/>
          <w:sz w:val="28"/>
          <w:szCs w:val="28"/>
        </w:rPr>
        <w:t xml:space="preserve">. </w:t>
      </w:r>
    </w:p>
    <w:p w:rsidR="001F4E58" w:rsidRPr="00D36CE7" w:rsidRDefault="001F4E58" w:rsidP="001F4E58">
      <w:pPr>
        <w:pStyle w:val="af9"/>
        <w:rPr>
          <w:sz w:val="28"/>
          <w:szCs w:val="28"/>
        </w:rPr>
      </w:pPr>
      <w:r w:rsidRPr="00D36CE7">
        <w:rPr>
          <w:sz w:val="28"/>
          <w:szCs w:val="28"/>
        </w:rPr>
        <w:t>Выполнение работ по капитальному ремонту помещения офисного здания класса "А" (атриум), расположенного по адресу: г. Москва, Оружейный переулок, д.19.</w:t>
      </w:r>
    </w:p>
    <w:p w:rsidR="001F4E58" w:rsidRPr="00475D28" w:rsidRDefault="001F4E58" w:rsidP="001F4E58">
      <w:pPr>
        <w:pStyle w:val="af9"/>
        <w:rPr>
          <w:rFonts w:eastAsia="Times New Roman"/>
          <w:b/>
          <w:sz w:val="28"/>
          <w:szCs w:val="28"/>
        </w:rPr>
      </w:pPr>
    </w:p>
    <w:p w:rsidR="001F4E58" w:rsidRPr="00475D28" w:rsidRDefault="001F4E58" w:rsidP="001F4E58">
      <w:pPr>
        <w:pStyle w:val="af9"/>
        <w:rPr>
          <w:rFonts w:eastAsia="Times New Roman"/>
          <w:b/>
          <w:sz w:val="28"/>
          <w:szCs w:val="28"/>
        </w:rPr>
      </w:pPr>
      <w:r w:rsidRPr="00475D28">
        <w:rPr>
          <w:rFonts w:eastAsia="Times New Roman"/>
          <w:b/>
          <w:sz w:val="28"/>
          <w:szCs w:val="28"/>
        </w:rPr>
        <w:t>4.2.  Общие положения.</w:t>
      </w:r>
    </w:p>
    <w:p w:rsidR="001F4E58" w:rsidRPr="00475D28" w:rsidRDefault="001F4E58" w:rsidP="001F4E58">
      <w:pPr>
        <w:pStyle w:val="aff9"/>
        <w:ind w:firstLine="709"/>
        <w:jc w:val="both"/>
        <w:rPr>
          <w:rFonts w:ascii="Times New Roman" w:hAnsi="Times New Roman"/>
          <w:sz w:val="28"/>
          <w:szCs w:val="28"/>
        </w:rPr>
      </w:pPr>
      <w:r w:rsidRPr="00475D28">
        <w:rPr>
          <w:rFonts w:ascii="Times New Roman" w:hAnsi="Times New Roman"/>
          <w:sz w:val="28"/>
          <w:szCs w:val="28"/>
        </w:rPr>
        <w:t>4.2.1. В заявке претендента должны быть изложены условия, соответствующие требованиям технического задания либо более выгодные для заказчика.</w:t>
      </w:r>
    </w:p>
    <w:p w:rsidR="001F4E58" w:rsidRPr="00475D28" w:rsidRDefault="001F4E58" w:rsidP="001F4E58">
      <w:pPr>
        <w:pStyle w:val="aff9"/>
        <w:ind w:firstLine="709"/>
        <w:jc w:val="both"/>
        <w:rPr>
          <w:rFonts w:ascii="Times New Roman" w:hAnsi="Times New Roman"/>
          <w:sz w:val="28"/>
          <w:szCs w:val="28"/>
        </w:rPr>
      </w:pPr>
      <w:r w:rsidRPr="00475D28">
        <w:rPr>
          <w:rFonts w:ascii="Times New Roman" w:hAnsi="Times New Roman"/>
          <w:sz w:val="28"/>
          <w:szCs w:val="28"/>
        </w:rPr>
        <w:t xml:space="preserve">4.2.2 Предмет </w:t>
      </w:r>
      <w:r w:rsidR="004507D6">
        <w:rPr>
          <w:rFonts w:ascii="Times New Roman" w:hAnsi="Times New Roman"/>
          <w:sz w:val="28"/>
          <w:szCs w:val="28"/>
        </w:rPr>
        <w:t>зап</w:t>
      </w:r>
      <w:r w:rsidR="00B92D1D">
        <w:rPr>
          <w:rFonts w:ascii="Times New Roman" w:hAnsi="Times New Roman"/>
          <w:sz w:val="28"/>
          <w:szCs w:val="28"/>
        </w:rPr>
        <w:t>р</w:t>
      </w:r>
      <w:r w:rsidR="004507D6">
        <w:rPr>
          <w:rFonts w:ascii="Times New Roman" w:hAnsi="Times New Roman"/>
          <w:sz w:val="28"/>
          <w:szCs w:val="28"/>
        </w:rPr>
        <w:t>оса предложений</w:t>
      </w:r>
      <w:r w:rsidR="004507D6" w:rsidRPr="00475D28">
        <w:rPr>
          <w:rFonts w:ascii="Times New Roman" w:hAnsi="Times New Roman"/>
          <w:sz w:val="28"/>
          <w:szCs w:val="28"/>
        </w:rPr>
        <w:t xml:space="preserve"> </w:t>
      </w:r>
      <w:r w:rsidRPr="00475D28">
        <w:rPr>
          <w:rFonts w:ascii="Times New Roman" w:hAnsi="Times New Roman"/>
          <w:sz w:val="28"/>
          <w:szCs w:val="28"/>
        </w:rPr>
        <w:t xml:space="preserve">неделим, то есть Победитель </w:t>
      </w:r>
      <w:r w:rsidR="004507D6">
        <w:rPr>
          <w:rFonts w:ascii="Times New Roman" w:hAnsi="Times New Roman"/>
          <w:sz w:val="28"/>
          <w:szCs w:val="28"/>
        </w:rPr>
        <w:t>запроса предложений</w:t>
      </w:r>
      <w:r w:rsidRPr="00475D28">
        <w:rPr>
          <w:rFonts w:ascii="Times New Roman" w:hAnsi="Times New Roman"/>
          <w:sz w:val="28"/>
          <w:szCs w:val="28"/>
        </w:rPr>
        <w:t xml:space="preserve"> должен выполнить работы в полном объеме согласно документации</w:t>
      </w:r>
      <w:r w:rsidR="004507D6">
        <w:rPr>
          <w:rFonts w:ascii="Times New Roman" w:hAnsi="Times New Roman"/>
          <w:sz w:val="28"/>
          <w:szCs w:val="28"/>
        </w:rPr>
        <w:t xml:space="preserve"> о закупке</w:t>
      </w:r>
      <w:r w:rsidRPr="00475D28">
        <w:rPr>
          <w:rFonts w:ascii="Times New Roman" w:hAnsi="Times New Roman"/>
          <w:sz w:val="28"/>
          <w:szCs w:val="28"/>
        </w:rPr>
        <w:t xml:space="preserve">. </w:t>
      </w:r>
    </w:p>
    <w:p w:rsidR="001F4E58" w:rsidRDefault="001F4E58" w:rsidP="001F4E58">
      <w:pPr>
        <w:pStyle w:val="aff9"/>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1F4E58" w:rsidRPr="000371CA" w:rsidRDefault="001F4E58" w:rsidP="001F4E58">
      <w:pPr>
        <w:pStyle w:val="aff9"/>
        <w:ind w:firstLine="709"/>
        <w:jc w:val="both"/>
        <w:rPr>
          <w:rFonts w:ascii="Times New Roman" w:hAnsi="Times New Roman"/>
          <w:sz w:val="28"/>
          <w:szCs w:val="28"/>
        </w:rPr>
      </w:pPr>
      <w:r>
        <w:rPr>
          <w:rFonts w:ascii="Times New Roman" w:hAnsi="Times New Roman"/>
          <w:sz w:val="28"/>
          <w:szCs w:val="28"/>
        </w:rPr>
        <w:t xml:space="preserve">4.2.4. </w:t>
      </w:r>
      <w:proofErr w:type="gramStart"/>
      <w:r w:rsidRPr="000371CA">
        <w:rPr>
          <w:rFonts w:ascii="Times New Roman" w:hAnsi="Times New Roman"/>
          <w:sz w:val="28"/>
          <w:szCs w:val="28"/>
        </w:rPr>
        <w:t xml:space="preserve">Начальная максимальная цена договоров составляет                            </w:t>
      </w:r>
      <w:r>
        <w:rPr>
          <w:rFonts w:ascii="Times New Roman" w:hAnsi="Times New Roman"/>
          <w:sz w:val="28"/>
          <w:szCs w:val="28"/>
        </w:rPr>
        <w:t>7 700 000,00</w:t>
      </w:r>
      <w:r w:rsidRPr="000371CA">
        <w:rPr>
          <w:rFonts w:ascii="Times New Roman" w:hAnsi="Times New Roman"/>
          <w:sz w:val="28"/>
          <w:szCs w:val="28"/>
        </w:rPr>
        <w:t xml:space="preserve"> (семь миллионов </w:t>
      </w:r>
      <w:r>
        <w:rPr>
          <w:rFonts w:ascii="Times New Roman" w:hAnsi="Times New Roman"/>
          <w:sz w:val="28"/>
          <w:szCs w:val="28"/>
        </w:rPr>
        <w:t>семьсот</w:t>
      </w:r>
      <w:r w:rsidRPr="000371CA">
        <w:rPr>
          <w:rFonts w:ascii="Times New Roman" w:hAnsi="Times New Roman"/>
          <w:sz w:val="28"/>
          <w:szCs w:val="28"/>
        </w:rPr>
        <w:t xml:space="preserve">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1F4E58" w:rsidRDefault="001F4E58" w:rsidP="001F4E58">
      <w:pPr>
        <w:pStyle w:val="aff9"/>
        <w:ind w:firstLine="709"/>
        <w:jc w:val="both"/>
        <w:rPr>
          <w:rFonts w:ascii="Times New Roman" w:hAnsi="Times New Roman"/>
          <w:sz w:val="28"/>
          <w:szCs w:val="28"/>
        </w:rPr>
      </w:pPr>
    </w:p>
    <w:p w:rsidR="001F4E58" w:rsidRPr="00475D28" w:rsidRDefault="001F4E58" w:rsidP="001F4E58">
      <w:pPr>
        <w:pStyle w:val="af9"/>
        <w:rPr>
          <w:sz w:val="28"/>
          <w:szCs w:val="28"/>
        </w:rPr>
      </w:pPr>
      <w:r w:rsidRPr="00475D28">
        <w:rPr>
          <w:b/>
          <w:sz w:val="28"/>
          <w:szCs w:val="28"/>
        </w:rPr>
        <w:t>4.3. Требования к выполняемым работам</w:t>
      </w:r>
      <w:r w:rsidRPr="00475D28">
        <w:rPr>
          <w:sz w:val="28"/>
          <w:szCs w:val="28"/>
        </w:rPr>
        <w:t xml:space="preserve"> </w:t>
      </w:r>
    </w:p>
    <w:p w:rsidR="001F4E58" w:rsidRPr="00EE2A6A" w:rsidRDefault="001F4E58" w:rsidP="001F4E58">
      <w:pPr>
        <w:pStyle w:val="af9"/>
        <w:rPr>
          <w:sz w:val="28"/>
          <w:szCs w:val="28"/>
        </w:rPr>
      </w:pPr>
      <w:r w:rsidRPr="00475D28">
        <w:rPr>
          <w:sz w:val="28"/>
          <w:szCs w:val="28"/>
        </w:rPr>
        <w:lastRenderedPageBreak/>
        <w:t>4.3.</w:t>
      </w:r>
      <w:r w:rsidRPr="00EE2A6A">
        <w:rPr>
          <w:sz w:val="28"/>
          <w:szCs w:val="28"/>
        </w:rPr>
        <w:t xml:space="preserve">1. Работы должны быть выполнены в соответствии с нормативными документами РФ (СНиП, ГОСТ, СанПиН и др.). </w:t>
      </w:r>
    </w:p>
    <w:p w:rsidR="001F4E58" w:rsidRPr="00EE2A6A" w:rsidRDefault="001F4E58" w:rsidP="001F4E58">
      <w:pPr>
        <w:pStyle w:val="af9"/>
        <w:rPr>
          <w:sz w:val="28"/>
          <w:szCs w:val="28"/>
        </w:rPr>
      </w:pPr>
      <w:r w:rsidRPr="00EE2A6A">
        <w:rPr>
          <w:sz w:val="28"/>
          <w:szCs w:val="28"/>
        </w:rPr>
        <w:t xml:space="preserve">4.3.2. </w:t>
      </w:r>
      <w:r w:rsidRPr="00EE2A6A">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1F4E58" w:rsidRPr="00475D28" w:rsidRDefault="001F4E58" w:rsidP="001F4E58">
      <w:pPr>
        <w:pStyle w:val="aff9"/>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4.3.3. </w:t>
      </w:r>
      <w:r w:rsidRPr="00475D28">
        <w:rPr>
          <w:rFonts w:ascii="Times New Roman" w:hAnsi="Times New Roman"/>
          <w:sz w:val="28"/>
          <w:szCs w:val="28"/>
        </w:rPr>
        <w:t xml:space="preserve">Исполнитель </w:t>
      </w:r>
      <w:r w:rsidRPr="00475D28">
        <w:rPr>
          <w:rStyle w:val="FontStyle12"/>
          <w:rFonts w:ascii="Times New Roman" w:hAnsi="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1F4E58" w:rsidRPr="00475D28" w:rsidRDefault="001F4E58" w:rsidP="001F4E58">
      <w:pPr>
        <w:pStyle w:val="aff9"/>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4.3.4. Выполняемые работы, равно как и их результат, должны соответствовать требованиям:</w:t>
      </w:r>
    </w:p>
    <w:p w:rsidR="001F4E58" w:rsidRPr="00475D28" w:rsidRDefault="001F4E58" w:rsidP="001F4E58">
      <w:pPr>
        <w:pStyle w:val="aff9"/>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 СНиП 12-03-2001 «Безопасность труда в строительстве. Часть 1. Общие требования»,</w:t>
      </w:r>
    </w:p>
    <w:p w:rsidR="001F4E58" w:rsidRPr="00475D28" w:rsidRDefault="001F4E58" w:rsidP="001F4E58">
      <w:pPr>
        <w:pStyle w:val="aff9"/>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 СНиП 12-04-2002 «Безопасность труда в строительстве. Часть 2. Строительное производство», </w:t>
      </w:r>
    </w:p>
    <w:p w:rsidR="001F4E58" w:rsidRPr="00475D28" w:rsidRDefault="001F4E58" w:rsidP="001F4E58">
      <w:pPr>
        <w:pStyle w:val="aff9"/>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СП 12-136-2002 «Безопасность труда в строительстве». </w:t>
      </w:r>
    </w:p>
    <w:p w:rsidR="001F4E58" w:rsidRPr="00475D28" w:rsidRDefault="001F4E58" w:rsidP="001F4E58">
      <w:pPr>
        <w:pStyle w:val="aff9"/>
        <w:ind w:firstLine="709"/>
        <w:jc w:val="both"/>
        <w:rPr>
          <w:rFonts w:ascii="Times New Roman" w:hAnsi="Times New Roman"/>
        </w:rPr>
      </w:pPr>
      <w:r w:rsidRPr="00475D28">
        <w:rPr>
          <w:rStyle w:val="FontStyle12"/>
          <w:rFonts w:ascii="Times New Roman" w:hAnsi="Times New Roman"/>
          <w:sz w:val="28"/>
          <w:szCs w:val="28"/>
        </w:rPr>
        <w:t>СП 12-135-2003 Свод правил по проектированию и строительству «Безопасность труда в строительстве.</w:t>
      </w:r>
    </w:p>
    <w:p w:rsidR="001F4E58" w:rsidRPr="00475D28" w:rsidRDefault="001F4E58" w:rsidP="001F4E58">
      <w:pPr>
        <w:pStyle w:val="aff9"/>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4.3.5. Применяемые материалы должны соответствовать  стандартам РФ и иметь сертификаты.</w:t>
      </w:r>
    </w:p>
    <w:p w:rsidR="001F4E58" w:rsidRPr="00475D28" w:rsidRDefault="001F4E58" w:rsidP="001F4E58">
      <w:pPr>
        <w:pStyle w:val="aff9"/>
        <w:ind w:firstLine="709"/>
        <w:jc w:val="both"/>
        <w:rPr>
          <w:rFonts w:ascii="Times New Roman" w:hAnsi="Times New Roman"/>
          <w:sz w:val="28"/>
          <w:szCs w:val="28"/>
        </w:rPr>
      </w:pPr>
      <w:r w:rsidRPr="00475D28">
        <w:rPr>
          <w:rFonts w:ascii="Times New Roman" w:hAnsi="Times New Roman"/>
          <w:sz w:val="28"/>
          <w:szCs w:val="28"/>
        </w:rPr>
        <w:t>4.2.6.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475D28">
        <w:rPr>
          <w:rStyle w:val="FontStyle12"/>
          <w:rFonts w:ascii="Times New Roman" w:hAnsi="Times New Roman"/>
          <w:sz w:val="28"/>
          <w:szCs w:val="28"/>
        </w:rPr>
        <w:t xml:space="preserve"> СНиП 3.01.01-85* «Организация строительного производства» в объеме, достаточном для сдачи объекта в эксплуатацию.</w:t>
      </w:r>
      <w:r w:rsidRPr="00475D28">
        <w:rPr>
          <w:rFonts w:ascii="Times New Roman" w:hAnsi="Times New Roman"/>
          <w:sz w:val="28"/>
          <w:szCs w:val="28"/>
        </w:rPr>
        <w:t xml:space="preserve"> </w:t>
      </w:r>
    </w:p>
    <w:p w:rsidR="001F4E58" w:rsidRDefault="001F4E58" w:rsidP="001F4E58">
      <w:pPr>
        <w:ind w:firstLine="720"/>
        <w:jc w:val="both"/>
        <w:rPr>
          <w:b/>
          <w:sz w:val="28"/>
          <w:szCs w:val="28"/>
        </w:rPr>
      </w:pPr>
    </w:p>
    <w:p w:rsidR="001F4E58" w:rsidRDefault="001F4E58" w:rsidP="001F4E58">
      <w:pPr>
        <w:ind w:firstLine="720"/>
        <w:jc w:val="both"/>
        <w:rPr>
          <w:b/>
          <w:sz w:val="28"/>
          <w:szCs w:val="28"/>
        </w:rPr>
      </w:pPr>
      <w:r w:rsidRPr="00475D28">
        <w:rPr>
          <w:b/>
          <w:sz w:val="28"/>
          <w:szCs w:val="28"/>
        </w:rPr>
        <w:t>4.4. П</w:t>
      </w:r>
      <w:r>
        <w:rPr>
          <w:b/>
          <w:sz w:val="28"/>
          <w:szCs w:val="28"/>
        </w:rPr>
        <w:t xml:space="preserve">орядок сдачи и </w:t>
      </w:r>
      <w:r w:rsidRPr="00475D28">
        <w:rPr>
          <w:b/>
          <w:sz w:val="28"/>
          <w:szCs w:val="28"/>
        </w:rPr>
        <w:t xml:space="preserve"> приемки работ.</w:t>
      </w:r>
    </w:p>
    <w:p w:rsidR="001F4E58" w:rsidRPr="00D24E80" w:rsidRDefault="001F4E58" w:rsidP="001F4E58">
      <w:pPr>
        <w:ind w:firstLine="709"/>
        <w:jc w:val="both"/>
        <w:rPr>
          <w:sz w:val="28"/>
          <w:szCs w:val="28"/>
        </w:rPr>
      </w:pPr>
      <w:r>
        <w:rPr>
          <w:sz w:val="28"/>
          <w:szCs w:val="28"/>
        </w:rPr>
        <w:t xml:space="preserve">4.4.1. </w:t>
      </w:r>
      <w:r w:rsidRPr="00095F43">
        <w:rPr>
          <w:sz w:val="28"/>
          <w:szCs w:val="28"/>
        </w:rPr>
        <w:t xml:space="preserve"> По завершении  выполнения Работ </w:t>
      </w:r>
      <w:r w:rsidRPr="00095F43">
        <w:rPr>
          <w:i/>
          <w:sz w:val="28"/>
          <w:szCs w:val="28"/>
        </w:rPr>
        <w:t>(этапа Работ)</w:t>
      </w:r>
      <w:r w:rsidRPr="00095F43">
        <w:rPr>
          <w:i/>
          <w:iCs/>
          <w:sz w:val="28"/>
          <w:szCs w:val="28"/>
        </w:rPr>
        <w:t xml:space="preserve"> </w:t>
      </w:r>
      <w:r w:rsidRPr="00095F43">
        <w:rPr>
          <w:sz w:val="28"/>
          <w:szCs w:val="28"/>
        </w:rPr>
        <w:t>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освидетельств</w:t>
      </w:r>
      <w:r w:rsidR="006F1BD6">
        <w:rPr>
          <w:sz w:val="28"/>
          <w:szCs w:val="28"/>
        </w:rPr>
        <w:t>ования</w:t>
      </w:r>
      <w:r w:rsidRPr="00095F43">
        <w:rPr>
          <w:sz w:val="28"/>
          <w:szCs w:val="28"/>
        </w:rPr>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1F4E58" w:rsidRPr="00D24E80" w:rsidRDefault="001F4E58" w:rsidP="001F4E58">
      <w:pPr>
        <w:pStyle w:val="af9"/>
        <w:ind w:firstLine="720"/>
        <w:rPr>
          <w:sz w:val="28"/>
          <w:szCs w:val="28"/>
        </w:rPr>
      </w:pPr>
      <w:r>
        <w:rPr>
          <w:sz w:val="28"/>
          <w:szCs w:val="28"/>
        </w:rPr>
        <w:t>4.4.2.</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w:t>
      </w:r>
      <w:proofErr w:type="gramStart"/>
      <w:r w:rsidRPr="00095F43">
        <w:rPr>
          <w:sz w:val="28"/>
          <w:szCs w:val="28"/>
        </w:rPr>
        <w:t>с даты получения</w:t>
      </w:r>
      <w:proofErr w:type="gramEnd"/>
      <w:r w:rsidRPr="00095F43">
        <w:rPr>
          <w:sz w:val="28"/>
          <w:szCs w:val="28"/>
        </w:rPr>
        <w:t xml:space="preserve"> акта приемки выполненных Работ </w:t>
      </w:r>
      <w:r w:rsidRPr="00095F43">
        <w:rPr>
          <w:i/>
          <w:iCs/>
          <w:sz w:val="28"/>
          <w:szCs w:val="28"/>
        </w:rPr>
        <w:t xml:space="preserve">(этапа Работ) </w:t>
      </w:r>
      <w:r w:rsidRPr="00095F43">
        <w:rPr>
          <w:sz w:val="28"/>
          <w:szCs w:val="28"/>
        </w:rPr>
        <w:t>формы КС – 2, справки о стоимости выполненных работ и затрат формы КС-3, счета-фактуры</w:t>
      </w:r>
      <w:r w:rsidRPr="00095F43">
        <w:rPr>
          <w:i/>
          <w:iCs/>
          <w:sz w:val="28"/>
          <w:szCs w:val="28"/>
        </w:rPr>
        <w:t xml:space="preserve"> </w:t>
      </w:r>
      <w:r w:rsidRPr="00095F43">
        <w:rPr>
          <w:sz w:val="28"/>
          <w:szCs w:val="28"/>
        </w:rPr>
        <w:t xml:space="preserve">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w:t>
      </w:r>
      <w:r w:rsidRPr="00095F43">
        <w:rPr>
          <w:sz w:val="28"/>
          <w:szCs w:val="28"/>
        </w:rPr>
        <w:lastRenderedPageBreak/>
        <w:t>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F4E58" w:rsidRPr="00475D28" w:rsidRDefault="001F4E58" w:rsidP="001F4E58">
      <w:pPr>
        <w:ind w:firstLine="720"/>
        <w:jc w:val="both"/>
        <w:rPr>
          <w:b/>
          <w:sz w:val="28"/>
          <w:szCs w:val="28"/>
        </w:rPr>
      </w:pPr>
    </w:p>
    <w:p w:rsidR="001F4E58" w:rsidRPr="00475D28" w:rsidRDefault="001F4E58" w:rsidP="001F4E58">
      <w:pPr>
        <w:pStyle w:val="19"/>
        <w:ind w:firstLine="709"/>
        <w:rPr>
          <w:b/>
          <w:szCs w:val="28"/>
        </w:rPr>
      </w:pPr>
      <w:r w:rsidRPr="00475D28">
        <w:rPr>
          <w:rFonts w:eastAsia="MS Mincho"/>
          <w:b/>
          <w:szCs w:val="28"/>
        </w:rPr>
        <w:t>4.5.</w:t>
      </w:r>
      <w:r w:rsidRPr="00475D28">
        <w:rPr>
          <w:b/>
          <w:szCs w:val="28"/>
        </w:rPr>
        <w:t xml:space="preserve"> Порядок оплаты.</w:t>
      </w:r>
    </w:p>
    <w:p w:rsidR="001F4E58" w:rsidRPr="00475D28" w:rsidRDefault="001F4E58" w:rsidP="001F4E58">
      <w:pPr>
        <w:pStyle w:val="19"/>
        <w:ind w:firstLine="709"/>
        <w:rPr>
          <w:szCs w:val="28"/>
        </w:rPr>
      </w:pPr>
      <w:r w:rsidRPr="00475D28">
        <w:rPr>
          <w:szCs w:val="28"/>
        </w:rPr>
        <w:t xml:space="preserve">4.5.1. Оплата работ производится по безналичному расчету. </w:t>
      </w:r>
    </w:p>
    <w:p w:rsidR="001F4E58" w:rsidRDefault="001F4E58" w:rsidP="001F4E58">
      <w:pPr>
        <w:tabs>
          <w:tab w:val="left" w:pos="567"/>
        </w:tabs>
        <w:ind w:firstLine="709"/>
        <w:jc w:val="both"/>
        <w:rPr>
          <w:sz w:val="28"/>
          <w:szCs w:val="28"/>
        </w:rPr>
      </w:pPr>
      <w:r>
        <w:rPr>
          <w:sz w:val="28"/>
          <w:szCs w:val="28"/>
        </w:rPr>
        <w:t xml:space="preserve">4.5.2. </w:t>
      </w:r>
      <w:r w:rsidRPr="00F50B9C">
        <w:rPr>
          <w:sz w:val="28"/>
          <w:szCs w:val="28"/>
        </w:rPr>
        <w:t>Авансирование предусмотрено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 xml:space="preserve">рабочих дней </w:t>
      </w:r>
      <w:proofErr w:type="gramStart"/>
      <w:r>
        <w:rPr>
          <w:sz w:val="28"/>
          <w:szCs w:val="28"/>
        </w:rPr>
        <w:t>с даты подписания</w:t>
      </w:r>
      <w:proofErr w:type="gramEnd"/>
      <w:r>
        <w:rPr>
          <w:sz w:val="28"/>
          <w:szCs w:val="28"/>
        </w:rPr>
        <w:t xml:space="preserve"> д</w:t>
      </w:r>
      <w:r w:rsidRPr="00F50B9C">
        <w:rPr>
          <w:sz w:val="28"/>
          <w:szCs w:val="28"/>
        </w:rPr>
        <w:t>огов</w:t>
      </w:r>
      <w:r>
        <w:rPr>
          <w:sz w:val="28"/>
          <w:szCs w:val="28"/>
        </w:rPr>
        <w:t>ора на основании выставленного п</w:t>
      </w:r>
      <w:r w:rsidRPr="00F50B9C">
        <w:rPr>
          <w:sz w:val="28"/>
          <w:szCs w:val="28"/>
        </w:rPr>
        <w:t>обедителем счета.</w:t>
      </w:r>
    </w:p>
    <w:p w:rsidR="001F4E58" w:rsidRDefault="001F4E58" w:rsidP="001F4E58">
      <w:pPr>
        <w:tabs>
          <w:tab w:val="left" w:pos="567"/>
        </w:tabs>
        <w:ind w:firstLine="709"/>
        <w:jc w:val="both"/>
        <w:rPr>
          <w:sz w:val="28"/>
          <w:szCs w:val="28"/>
        </w:rPr>
      </w:pPr>
      <w:r>
        <w:rPr>
          <w:sz w:val="28"/>
          <w:szCs w:val="28"/>
        </w:rPr>
        <w:t xml:space="preserve">4.5.3. </w:t>
      </w: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1F4E58" w:rsidRPr="00475D28" w:rsidRDefault="001F4E58" w:rsidP="001F4E58">
      <w:pPr>
        <w:pStyle w:val="af9"/>
        <w:rPr>
          <w:b/>
          <w:sz w:val="28"/>
          <w:szCs w:val="28"/>
        </w:rPr>
      </w:pPr>
    </w:p>
    <w:p w:rsidR="001F4E58" w:rsidRPr="00475D28" w:rsidRDefault="001F4E58" w:rsidP="001F4E58">
      <w:pPr>
        <w:pStyle w:val="af9"/>
        <w:rPr>
          <w:b/>
          <w:sz w:val="28"/>
          <w:szCs w:val="28"/>
        </w:rPr>
      </w:pPr>
      <w:r w:rsidRPr="00475D28">
        <w:rPr>
          <w:b/>
          <w:sz w:val="28"/>
          <w:szCs w:val="28"/>
        </w:rPr>
        <w:t xml:space="preserve">4.6. Требования к гарантийному сроку. </w:t>
      </w:r>
    </w:p>
    <w:p w:rsidR="001F4E58" w:rsidRPr="00475D28" w:rsidRDefault="001F4E58" w:rsidP="001F4E58">
      <w:pPr>
        <w:pStyle w:val="af9"/>
        <w:ind w:firstLine="720"/>
        <w:rPr>
          <w:b/>
          <w:bCs/>
        </w:rPr>
      </w:pPr>
      <w:r w:rsidRPr="00475D28">
        <w:rPr>
          <w:sz w:val="28"/>
          <w:szCs w:val="28"/>
        </w:rPr>
        <w:t xml:space="preserve">Гарантийный срок на результаты работ должен составлять не менее 24 месяцев </w:t>
      </w:r>
      <w:proofErr w:type="gramStart"/>
      <w:r w:rsidRPr="00475D28">
        <w:rPr>
          <w:sz w:val="28"/>
          <w:szCs w:val="28"/>
        </w:rPr>
        <w:t>с даты подписания</w:t>
      </w:r>
      <w:proofErr w:type="gramEnd"/>
      <w:r w:rsidRPr="00475D28">
        <w:rPr>
          <w:sz w:val="28"/>
          <w:szCs w:val="28"/>
        </w:rPr>
        <w:t xml:space="preserve">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1F4E58" w:rsidRPr="00475D28" w:rsidRDefault="001F4E58" w:rsidP="001F4E58">
      <w:pPr>
        <w:pStyle w:val="af9"/>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1F4E58" w:rsidRPr="00475D28" w:rsidRDefault="001F4E58" w:rsidP="001F4E58">
      <w:pPr>
        <w:pStyle w:val="af9"/>
        <w:rPr>
          <w:sz w:val="28"/>
          <w:szCs w:val="28"/>
        </w:rPr>
      </w:pPr>
    </w:p>
    <w:p w:rsidR="001F4E58" w:rsidRPr="00475D28" w:rsidRDefault="001F4E58" w:rsidP="001F4E58">
      <w:pPr>
        <w:ind w:firstLine="709"/>
        <w:jc w:val="both"/>
        <w:rPr>
          <w:rFonts w:eastAsia="MS Mincho"/>
          <w:b/>
          <w:sz w:val="28"/>
          <w:szCs w:val="28"/>
        </w:rPr>
      </w:pPr>
      <w:r w:rsidRPr="00475D28">
        <w:rPr>
          <w:rFonts w:eastAsia="MS Mincho"/>
          <w:b/>
          <w:sz w:val="28"/>
          <w:szCs w:val="28"/>
        </w:rPr>
        <w:t>4.7. Срок выполнения работ.</w:t>
      </w:r>
    </w:p>
    <w:p w:rsidR="001F4E58" w:rsidRDefault="001F4E58" w:rsidP="001F4E58">
      <w:pPr>
        <w:ind w:firstLine="709"/>
        <w:jc w:val="both"/>
        <w:rPr>
          <w:sz w:val="28"/>
          <w:szCs w:val="28"/>
        </w:rPr>
      </w:pPr>
      <w:r>
        <w:rPr>
          <w:sz w:val="28"/>
          <w:szCs w:val="28"/>
        </w:rPr>
        <w:t>В течение 120 (сто двадцать) календарных д</w:t>
      </w:r>
      <w:r w:rsidR="006F1BD6">
        <w:rPr>
          <w:sz w:val="28"/>
          <w:szCs w:val="28"/>
        </w:rPr>
        <w:t xml:space="preserve">ней </w:t>
      </w:r>
      <w:proofErr w:type="gramStart"/>
      <w:r w:rsidR="006F1BD6">
        <w:rPr>
          <w:sz w:val="28"/>
          <w:szCs w:val="28"/>
        </w:rPr>
        <w:t>с даты заключения</w:t>
      </w:r>
      <w:proofErr w:type="gramEnd"/>
      <w:r w:rsidR="006F1BD6">
        <w:rPr>
          <w:sz w:val="28"/>
          <w:szCs w:val="28"/>
        </w:rPr>
        <w:t xml:space="preserve"> договора.</w:t>
      </w:r>
    </w:p>
    <w:p w:rsidR="001F4E58" w:rsidRPr="00475D28" w:rsidRDefault="001F4E58" w:rsidP="001F4E58">
      <w:pPr>
        <w:ind w:firstLine="709"/>
        <w:jc w:val="both"/>
        <w:rPr>
          <w:sz w:val="28"/>
          <w:szCs w:val="28"/>
        </w:rPr>
      </w:pPr>
    </w:p>
    <w:p w:rsidR="001F4E58" w:rsidRPr="00475D28" w:rsidRDefault="001F4E58" w:rsidP="001F4E58">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1F4E58" w:rsidRPr="00475D28" w:rsidRDefault="001F4E58" w:rsidP="001F4E58">
      <w:pPr>
        <w:ind w:firstLine="709"/>
        <w:jc w:val="both"/>
        <w:rPr>
          <w:rFonts w:eastAsia="MS Mincho"/>
          <w:sz w:val="28"/>
          <w:szCs w:val="28"/>
        </w:rPr>
      </w:pPr>
      <w:r w:rsidRPr="00475D28">
        <w:rPr>
          <w:rFonts w:eastAsia="MS Mincho"/>
          <w:sz w:val="28"/>
          <w:szCs w:val="28"/>
        </w:rPr>
        <w:t>Российская Федерация,  г. Москва, Оружейный переулок, д.19.</w:t>
      </w:r>
    </w:p>
    <w:p w:rsidR="006F1BD6" w:rsidRDefault="006F1BD6" w:rsidP="001F4E58">
      <w:pPr>
        <w:pStyle w:val="af9"/>
        <w:outlineLvl w:val="1"/>
        <w:rPr>
          <w:b/>
          <w:sz w:val="28"/>
          <w:szCs w:val="28"/>
        </w:rPr>
      </w:pPr>
    </w:p>
    <w:p w:rsidR="001F4E58" w:rsidRDefault="001F4E58" w:rsidP="001F4E58">
      <w:pPr>
        <w:pStyle w:val="af9"/>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1F4E58" w:rsidRPr="00BB11DC" w:rsidRDefault="001F4E58" w:rsidP="001F4E58">
      <w:pPr>
        <w:pStyle w:val="aff9"/>
        <w:ind w:firstLine="709"/>
        <w:jc w:val="both"/>
        <w:rPr>
          <w:rFonts w:ascii="Times New Roman" w:hAnsi="Times New Roman"/>
          <w:sz w:val="28"/>
          <w:szCs w:val="28"/>
        </w:rPr>
      </w:pPr>
      <w:r w:rsidRPr="00BB11DC">
        <w:rPr>
          <w:rFonts w:ascii="Times New Roman" w:hAnsi="Times New Roman"/>
          <w:sz w:val="28"/>
          <w:szCs w:val="28"/>
        </w:rPr>
        <w:t>Победитель должен выполнять работы по установленному графику, а именно:</w:t>
      </w:r>
    </w:p>
    <w:p w:rsidR="001F4E58" w:rsidRPr="00BB11DC" w:rsidRDefault="001F4E58" w:rsidP="001F4E58">
      <w:pPr>
        <w:pStyle w:val="aff9"/>
        <w:ind w:firstLine="709"/>
        <w:jc w:val="both"/>
        <w:rPr>
          <w:rFonts w:ascii="Times New Roman" w:hAnsi="Times New Roman"/>
          <w:sz w:val="28"/>
          <w:szCs w:val="28"/>
        </w:rPr>
      </w:pPr>
      <w:r w:rsidRPr="00BB11DC">
        <w:rPr>
          <w:rFonts w:ascii="Times New Roman" w:hAnsi="Times New Roman"/>
          <w:sz w:val="28"/>
          <w:szCs w:val="28"/>
        </w:rPr>
        <w:t>Будничные дни – с 18.00 до 2</w:t>
      </w:r>
      <w:r>
        <w:rPr>
          <w:rFonts w:ascii="Times New Roman" w:hAnsi="Times New Roman"/>
          <w:sz w:val="28"/>
          <w:szCs w:val="28"/>
        </w:rPr>
        <w:t>4</w:t>
      </w:r>
      <w:r w:rsidRPr="00BB11DC">
        <w:rPr>
          <w:rFonts w:ascii="Times New Roman" w:hAnsi="Times New Roman"/>
          <w:sz w:val="28"/>
          <w:szCs w:val="28"/>
        </w:rPr>
        <w:t>.00</w:t>
      </w:r>
    </w:p>
    <w:p w:rsidR="001F4E58" w:rsidRPr="00BB11DC" w:rsidRDefault="001F4E58" w:rsidP="001F4E58">
      <w:pPr>
        <w:pStyle w:val="aff9"/>
        <w:ind w:firstLine="709"/>
        <w:jc w:val="both"/>
        <w:rPr>
          <w:rFonts w:ascii="Times New Roman" w:hAnsi="Times New Roman"/>
          <w:sz w:val="28"/>
          <w:szCs w:val="28"/>
        </w:rPr>
      </w:pPr>
      <w:r w:rsidRPr="00BB11DC">
        <w:rPr>
          <w:rFonts w:ascii="Times New Roman" w:hAnsi="Times New Roman"/>
          <w:sz w:val="28"/>
          <w:szCs w:val="28"/>
        </w:rPr>
        <w:t>Выходные и праздничные дни – с 08.00 до 2</w:t>
      </w:r>
      <w:r>
        <w:rPr>
          <w:rFonts w:ascii="Times New Roman" w:hAnsi="Times New Roman"/>
          <w:sz w:val="28"/>
          <w:szCs w:val="28"/>
        </w:rPr>
        <w:t>4</w:t>
      </w:r>
      <w:r w:rsidRPr="00BB11DC">
        <w:rPr>
          <w:rFonts w:ascii="Times New Roman" w:hAnsi="Times New Roman"/>
          <w:sz w:val="28"/>
          <w:szCs w:val="28"/>
        </w:rPr>
        <w:t>.00</w:t>
      </w:r>
    </w:p>
    <w:p w:rsidR="001F4E58" w:rsidRDefault="001F4E58" w:rsidP="001F4E58">
      <w:pPr>
        <w:pStyle w:val="aff9"/>
        <w:ind w:firstLine="709"/>
        <w:jc w:val="both"/>
        <w:rPr>
          <w:rFonts w:ascii="Times New Roman" w:hAnsi="Times New Roman"/>
          <w:sz w:val="28"/>
          <w:szCs w:val="28"/>
        </w:rPr>
      </w:pPr>
      <w:r>
        <w:rPr>
          <w:rFonts w:ascii="Times New Roman" w:hAnsi="Times New Roman"/>
          <w:sz w:val="28"/>
          <w:szCs w:val="28"/>
        </w:rPr>
        <w:t>Выполнение работ в иное время запрещено.</w:t>
      </w:r>
    </w:p>
    <w:p w:rsidR="001F4E58" w:rsidRDefault="001F4E58" w:rsidP="001F4E58">
      <w:pPr>
        <w:pStyle w:val="aff9"/>
        <w:ind w:firstLine="709"/>
        <w:jc w:val="both"/>
        <w:rPr>
          <w:rFonts w:ascii="Times New Roman" w:hAnsi="Times New Roman"/>
          <w:sz w:val="28"/>
          <w:szCs w:val="28"/>
        </w:rPr>
      </w:pPr>
    </w:p>
    <w:p w:rsidR="001F4E58" w:rsidRDefault="001F4E58" w:rsidP="001F4E58">
      <w:pPr>
        <w:pStyle w:val="aff6"/>
        <w:numPr>
          <w:ilvl w:val="1"/>
          <w:numId w:val="45"/>
        </w:numPr>
        <w:ind w:left="0" w:firstLine="709"/>
        <w:jc w:val="both"/>
        <w:rPr>
          <w:rFonts w:eastAsia="MS Mincho"/>
          <w:b/>
          <w:sz w:val="28"/>
          <w:szCs w:val="28"/>
        </w:rPr>
      </w:pPr>
      <w:r>
        <w:rPr>
          <w:rFonts w:eastAsia="MS Mincho"/>
          <w:b/>
          <w:sz w:val="28"/>
          <w:szCs w:val="28"/>
        </w:rPr>
        <w:t xml:space="preserve">Порядок формирования цены договора </w:t>
      </w:r>
    </w:p>
    <w:p w:rsidR="001F4E58" w:rsidRDefault="001F4E58" w:rsidP="001F4E58">
      <w:pPr>
        <w:ind w:firstLine="709"/>
        <w:jc w:val="both"/>
        <w:rPr>
          <w:sz w:val="28"/>
          <w:szCs w:val="28"/>
        </w:rPr>
      </w:pPr>
      <w:r w:rsidRPr="006D265F">
        <w:rPr>
          <w:sz w:val="28"/>
          <w:szCs w:val="28"/>
        </w:rPr>
        <w:t xml:space="preserve">Цена договора формируется Участником на основе </w:t>
      </w:r>
      <w:r w:rsidRPr="0033574C">
        <w:rPr>
          <w:sz w:val="28"/>
          <w:szCs w:val="28"/>
        </w:rPr>
        <w:t>проектной документации и пункта 4.12 настоящего технического задания.</w:t>
      </w:r>
    </w:p>
    <w:p w:rsidR="001F4E58" w:rsidRPr="00740F37" w:rsidRDefault="001F4E58" w:rsidP="001F4E58">
      <w:pPr>
        <w:pStyle w:val="Default"/>
        <w:ind w:firstLine="709"/>
        <w:jc w:val="both"/>
        <w:rPr>
          <w:b/>
          <w:i/>
          <w:color w:val="auto"/>
          <w:sz w:val="28"/>
          <w:szCs w:val="28"/>
        </w:rPr>
      </w:pPr>
      <w:proofErr w:type="gramStart"/>
      <w:r w:rsidRPr="00740F37">
        <w:rPr>
          <w:b/>
          <w:i/>
          <w:color w:val="auto"/>
          <w:sz w:val="28"/>
          <w:szCs w:val="28"/>
        </w:rPr>
        <w:t>Проектная документация</w:t>
      </w:r>
      <w:r>
        <w:rPr>
          <w:b/>
          <w:i/>
          <w:color w:val="auto"/>
          <w:sz w:val="28"/>
          <w:szCs w:val="28"/>
        </w:rPr>
        <w:t xml:space="preserve"> </w:t>
      </w:r>
      <w:r w:rsidRPr="00740F37">
        <w:rPr>
          <w:b/>
          <w:i/>
          <w:color w:val="auto"/>
          <w:sz w:val="28"/>
          <w:szCs w:val="28"/>
        </w:rPr>
        <w:t xml:space="preserve">представлена в Приложении №1 к техническому заданию (указанное приложение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14" w:history="1">
        <w:r w:rsidRPr="00740F37">
          <w:rPr>
            <w:rStyle w:val="a7"/>
            <w:b/>
            <w:i/>
            <w:color w:val="auto"/>
            <w:sz w:val="28"/>
            <w:szCs w:val="28"/>
          </w:rPr>
          <w:t>www.zakupki.gov.ru</w:t>
        </w:r>
      </w:hyperlink>
      <w:r w:rsidRPr="00740F37">
        <w:rPr>
          <w:b/>
          <w:i/>
          <w:color w:val="auto"/>
          <w:sz w:val="28"/>
          <w:szCs w:val="28"/>
        </w:rPr>
        <w:t xml:space="preserve"> (далее – официальный сайт)</w:t>
      </w:r>
      <w:r>
        <w:rPr>
          <w:b/>
          <w:i/>
          <w:color w:val="auto"/>
          <w:sz w:val="28"/>
          <w:szCs w:val="28"/>
        </w:rPr>
        <w:t xml:space="preserve"> и</w:t>
      </w:r>
      <w:r w:rsidRPr="00740F37">
        <w:rPr>
          <w:b/>
          <w:i/>
          <w:color w:val="auto"/>
          <w:sz w:val="28"/>
          <w:szCs w:val="28"/>
        </w:rPr>
        <w:t xml:space="preserve"> на сайте ПАО «ТрансКонтейнер» </w:t>
      </w:r>
      <w:hyperlink r:id="rId15" w:history="1">
        <w:r w:rsidRPr="00740F37">
          <w:rPr>
            <w:rStyle w:val="a7"/>
            <w:b/>
            <w:i/>
            <w:color w:val="auto"/>
            <w:sz w:val="28"/>
            <w:szCs w:val="28"/>
          </w:rPr>
          <w:t>www.trcont.ru</w:t>
        </w:r>
      </w:hyperlink>
      <w:r w:rsidRPr="00740F37">
        <w:rPr>
          <w:b/>
          <w:i/>
          <w:color w:val="auto"/>
          <w:sz w:val="28"/>
          <w:szCs w:val="28"/>
        </w:rPr>
        <w:t xml:space="preserve"> (раздел Компания/Закупки).</w:t>
      </w:r>
      <w:proofErr w:type="gramEnd"/>
    </w:p>
    <w:p w:rsidR="001F4E58" w:rsidRDefault="001F4E58" w:rsidP="001F4E58">
      <w:pPr>
        <w:pStyle w:val="aff6"/>
        <w:ind w:left="709"/>
        <w:jc w:val="both"/>
        <w:rPr>
          <w:rFonts w:eastAsia="MS Mincho"/>
          <w:b/>
          <w:sz w:val="28"/>
          <w:szCs w:val="28"/>
        </w:rPr>
      </w:pPr>
    </w:p>
    <w:p w:rsidR="001F4E58" w:rsidRDefault="001F4E58" w:rsidP="001F4E58">
      <w:pPr>
        <w:pStyle w:val="aff6"/>
        <w:numPr>
          <w:ilvl w:val="1"/>
          <w:numId w:val="45"/>
        </w:numPr>
        <w:ind w:left="0" w:firstLine="709"/>
        <w:jc w:val="both"/>
        <w:rPr>
          <w:rFonts w:eastAsia="MS Mincho"/>
          <w:b/>
          <w:sz w:val="28"/>
          <w:szCs w:val="28"/>
        </w:rPr>
      </w:pPr>
      <w:r w:rsidRPr="00475D28">
        <w:rPr>
          <w:rFonts w:eastAsia="MS Mincho"/>
          <w:b/>
          <w:sz w:val="28"/>
          <w:szCs w:val="28"/>
        </w:rPr>
        <w:t>Прочие условия.</w:t>
      </w:r>
    </w:p>
    <w:p w:rsidR="001F4E58" w:rsidRPr="008441AE" w:rsidRDefault="001F4E58" w:rsidP="001F4E58">
      <w:pPr>
        <w:ind w:firstLine="709"/>
        <w:jc w:val="both"/>
        <w:rPr>
          <w:sz w:val="28"/>
          <w:szCs w:val="28"/>
        </w:rPr>
      </w:pPr>
      <w:r w:rsidRPr="008441AE">
        <w:rPr>
          <w:sz w:val="28"/>
          <w:szCs w:val="28"/>
        </w:rPr>
        <w:t>Цена договора формируется Участником на основе пункта 4.12 настоящего технического задания.</w:t>
      </w:r>
    </w:p>
    <w:p w:rsidR="001F4E58" w:rsidRPr="008441AE" w:rsidRDefault="001F4E58" w:rsidP="001F4E58">
      <w:pPr>
        <w:pStyle w:val="Default"/>
        <w:numPr>
          <w:ilvl w:val="2"/>
          <w:numId w:val="45"/>
        </w:numPr>
        <w:tabs>
          <w:tab w:val="left" w:pos="1701"/>
        </w:tabs>
        <w:ind w:left="0" w:firstLine="709"/>
        <w:jc w:val="both"/>
        <w:rPr>
          <w:color w:val="auto"/>
          <w:sz w:val="28"/>
          <w:szCs w:val="28"/>
        </w:rPr>
      </w:pPr>
      <w:r w:rsidRPr="008441AE">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8441AE">
        <w:rPr>
          <w:sz w:val="28"/>
          <w:szCs w:val="28"/>
        </w:rPr>
        <w:t xml:space="preserve"> Ф</w:t>
      </w:r>
      <w:proofErr w:type="gramEnd"/>
      <w:r w:rsidRPr="008441AE">
        <w:rPr>
          <w:sz w:val="28"/>
          <w:szCs w:val="28"/>
        </w:rPr>
        <w:t xml:space="preserve">инансово - коммерческому предложению. </w:t>
      </w:r>
    </w:p>
    <w:p w:rsidR="001F4E58" w:rsidRPr="008441AE" w:rsidRDefault="001F4E58" w:rsidP="001F4E58">
      <w:pPr>
        <w:pStyle w:val="Default"/>
        <w:tabs>
          <w:tab w:val="left" w:pos="1701"/>
        </w:tabs>
        <w:ind w:firstLine="709"/>
        <w:jc w:val="both"/>
        <w:rPr>
          <w:color w:val="auto"/>
          <w:sz w:val="28"/>
          <w:szCs w:val="28"/>
        </w:rPr>
      </w:pPr>
      <w:r>
        <w:rPr>
          <w:sz w:val="28"/>
          <w:szCs w:val="28"/>
        </w:rPr>
        <w:t xml:space="preserve">В течение 5 (пяти) рабочих дней после опубликования протокола заседания Конкурсной </w:t>
      </w:r>
      <w:r w:rsidR="006F1BD6">
        <w:rPr>
          <w:sz w:val="28"/>
          <w:szCs w:val="28"/>
        </w:rPr>
        <w:t>комиссии</w:t>
      </w:r>
      <w:r>
        <w:rPr>
          <w:sz w:val="28"/>
          <w:szCs w:val="28"/>
        </w:rPr>
        <w:t xml:space="preserve">,  </w:t>
      </w:r>
      <w:r w:rsidRPr="008441AE">
        <w:rPr>
          <w:sz w:val="28"/>
          <w:szCs w:val="28"/>
        </w:rPr>
        <w:t xml:space="preserve"> победител</w:t>
      </w:r>
      <w:r>
        <w:rPr>
          <w:sz w:val="28"/>
          <w:szCs w:val="28"/>
        </w:rPr>
        <w:t>ь</w:t>
      </w:r>
      <w:r w:rsidRPr="008441AE">
        <w:rPr>
          <w:sz w:val="28"/>
          <w:szCs w:val="28"/>
        </w:rPr>
        <w:t xml:space="preserve"> </w:t>
      </w:r>
      <w:r w:rsidR="00347B48">
        <w:rPr>
          <w:sz w:val="28"/>
          <w:szCs w:val="28"/>
        </w:rPr>
        <w:t xml:space="preserve">запроса предложений </w:t>
      </w:r>
      <w:r>
        <w:rPr>
          <w:sz w:val="28"/>
          <w:szCs w:val="28"/>
        </w:rPr>
        <w:t>обязан</w:t>
      </w:r>
      <w:r w:rsidRPr="008441AE">
        <w:rPr>
          <w:sz w:val="28"/>
          <w:szCs w:val="28"/>
        </w:rPr>
        <w:t xml:space="preserve"> пред</w:t>
      </w:r>
      <w:r>
        <w:rPr>
          <w:sz w:val="28"/>
          <w:szCs w:val="28"/>
        </w:rPr>
        <w:t>о</w:t>
      </w:r>
      <w:r w:rsidRPr="008441AE">
        <w:rPr>
          <w:sz w:val="28"/>
          <w:szCs w:val="28"/>
        </w:rPr>
        <w:t>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(приложение №7 к документации о закупке</w:t>
      </w:r>
      <w:r w:rsidRPr="008441AE">
        <w:rPr>
          <w:color w:val="auto"/>
          <w:sz w:val="28"/>
          <w:szCs w:val="28"/>
        </w:rPr>
        <w:t xml:space="preserve">). </w:t>
      </w:r>
    </w:p>
    <w:p w:rsidR="001F4E58" w:rsidRPr="00697FCC" w:rsidRDefault="001F4E58" w:rsidP="001F4E58">
      <w:pPr>
        <w:pStyle w:val="Default"/>
        <w:numPr>
          <w:ilvl w:val="2"/>
          <w:numId w:val="45"/>
        </w:numPr>
        <w:tabs>
          <w:tab w:val="left" w:pos="1701"/>
        </w:tabs>
        <w:ind w:left="0" w:firstLine="709"/>
        <w:jc w:val="both"/>
        <w:rPr>
          <w:color w:val="auto"/>
          <w:sz w:val="28"/>
          <w:szCs w:val="28"/>
        </w:rPr>
      </w:pPr>
      <w:r w:rsidRPr="00697FCC">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w:t>
      </w:r>
      <w:r w:rsidR="00FD320B">
        <w:rPr>
          <w:rFonts w:eastAsia="MS Mincho"/>
          <w:color w:val="auto"/>
          <w:sz w:val="28"/>
          <w:szCs w:val="28"/>
          <w:lang w:eastAsia="ru-RU"/>
        </w:rPr>
        <w:t xml:space="preserve">настоящем </w:t>
      </w:r>
      <w:r w:rsidRPr="00697FCC">
        <w:rPr>
          <w:rFonts w:eastAsia="MS Mincho"/>
          <w:color w:val="auto"/>
          <w:sz w:val="28"/>
          <w:szCs w:val="28"/>
          <w:lang w:eastAsia="ru-RU"/>
        </w:rPr>
        <w:t>Техническом задании</w:t>
      </w:r>
      <w:proofErr w:type="gramStart"/>
      <w:r>
        <w:rPr>
          <w:rFonts w:eastAsia="MS Mincho"/>
          <w:color w:val="auto"/>
          <w:sz w:val="28"/>
          <w:szCs w:val="28"/>
          <w:lang w:eastAsia="ru-RU"/>
        </w:rPr>
        <w:t xml:space="preserve"> </w:t>
      </w:r>
      <w:r w:rsidRPr="00697FCC">
        <w:rPr>
          <w:rFonts w:eastAsia="MS Mincho"/>
          <w:color w:val="auto"/>
          <w:sz w:val="28"/>
          <w:szCs w:val="28"/>
          <w:lang w:eastAsia="ru-RU"/>
        </w:rPr>
        <w:t>.</w:t>
      </w:r>
      <w:proofErr w:type="gramEnd"/>
      <w:r w:rsidRPr="00697FCC">
        <w:rPr>
          <w:rFonts w:eastAsia="MS Mincho"/>
          <w:color w:val="auto"/>
          <w:sz w:val="28"/>
          <w:szCs w:val="28"/>
          <w:lang w:eastAsia="ru-RU"/>
        </w:rPr>
        <w:t xml:space="preserve"> </w:t>
      </w:r>
    </w:p>
    <w:p w:rsidR="001F4E58" w:rsidRDefault="001F4E58" w:rsidP="001F4E58">
      <w:pPr>
        <w:pStyle w:val="Default"/>
        <w:numPr>
          <w:ilvl w:val="2"/>
          <w:numId w:val="45"/>
        </w:numPr>
        <w:tabs>
          <w:tab w:val="left" w:pos="1701"/>
        </w:tabs>
        <w:ind w:left="0" w:firstLine="709"/>
        <w:jc w:val="both"/>
        <w:rPr>
          <w:color w:val="auto"/>
          <w:sz w:val="28"/>
          <w:szCs w:val="28"/>
        </w:rPr>
      </w:pPr>
      <w:r w:rsidRPr="00697FCC">
        <w:rPr>
          <w:color w:val="auto"/>
          <w:sz w:val="28"/>
          <w:szCs w:val="28"/>
        </w:rPr>
        <w:t xml:space="preserve">Для обеспечения доступа работников и </w:t>
      </w:r>
      <w:r>
        <w:rPr>
          <w:color w:val="auto"/>
          <w:sz w:val="28"/>
          <w:szCs w:val="28"/>
        </w:rPr>
        <w:t xml:space="preserve">завоза </w:t>
      </w:r>
      <w:r w:rsidRPr="00697FCC">
        <w:rPr>
          <w:color w:val="auto"/>
          <w:sz w:val="28"/>
          <w:szCs w:val="28"/>
        </w:rPr>
        <w:t xml:space="preserve">строительного инвентаря на объект производства работ </w:t>
      </w:r>
      <w:r>
        <w:rPr>
          <w:color w:val="auto"/>
          <w:sz w:val="28"/>
          <w:szCs w:val="28"/>
        </w:rPr>
        <w:t>исполнитель</w:t>
      </w:r>
      <w:r w:rsidRPr="00697FCC">
        <w:rPr>
          <w:color w:val="auto"/>
          <w:sz w:val="28"/>
          <w:szCs w:val="28"/>
        </w:rPr>
        <w:t xml:space="preserve"> обязан своевременно информировать Заказчика о</w:t>
      </w:r>
      <w:r>
        <w:rPr>
          <w:color w:val="auto"/>
          <w:sz w:val="28"/>
          <w:szCs w:val="28"/>
        </w:rPr>
        <w:t xml:space="preserve"> необходимости прохода</w:t>
      </w:r>
      <w:r w:rsidRPr="00697FCC">
        <w:rPr>
          <w:color w:val="auto"/>
          <w:sz w:val="28"/>
          <w:szCs w:val="28"/>
        </w:rPr>
        <w:t xml:space="preserve"> занят</w:t>
      </w:r>
      <w:r>
        <w:rPr>
          <w:color w:val="auto"/>
          <w:sz w:val="28"/>
          <w:szCs w:val="28"/>
        </w:rPr>
        <w:t>ого</w:t>
      </w:r>
      <w:r w:rsidRPr="00697FCC">
        <w:rPr>
          <w:color w:val="auto"/>
          <w:sz w:val="28"/>
          <w:szCs w:val="28"/>
        </w:rPr>
        <w:t xml:space="preserve"> персонал</w:t>
      </w:r>
      <w:r>
        <w:rPr>
          <w:color w:val="auto"/>
          <w:sz w:val="28"/>
          <w:szCs w:val="28"/>
        </w:rPr>
        <w:t>а</w:t>
      </w:r>
      <w:r w:rsidRPr="00697FCC">
        <w:rPr>
          <w:color w:val="auto"/>
          <w:sz w:val="28"/>
          <w:szCs w:val="28"/>
        </w:rPr>
        <w:t>, используемо</w:t>
      </w:r>
      <w:r>
        <w:rPr>
          <w:color w:val="auto"/>
          <w:sz w:val="28"/>
          <w:szCs w:val="28"/>
        </w:rPr>
        <w:t>го</w:t>
      </w:r>
      <w:r w:rsidRPr="00697FCC">
        <w:rPr>
          <w:color w:val="auto"/>
          <w:sz w:val="28"/>
          <w:szCs w:val="28"/>
        </w:rPr>
        <w:t xml:space="preserve"> для обеспечения производства ремонтных работ.</w:t>
      </w:r>
    </w:p>
    <w:p w:rsidR="001F4E58" w:rsidRPr="008D7370" w:rsidRDefault="001F4E58" w:rsidP="001F4E58">
      <w:pPr>
        <w:pStyle w:val="Default"/>
        <w:tabs>
          <w:tab w:val="left" w:pos="1701"/>
        </w:tabs>
        <w:ind w:firstLine="709"/>
        <w:jc w:val="both"/>
        <w:rPr>
          <w:color w:val="auto"/>
          <w:sz w:val="28"/>
          <w:szCs w:val="28"/>
        </w:rPr>
      </w:pPr>
      <w:r w:rsidRPr="008D7370">
        <w:rPr>
          <w:color w:val="auto"/>
          <w:sz w:val="28"/>
          <w:szCs w:val="28"/>
        </w:rPr>
        <w:t>В случае привлечения на Работы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 xml:space="preserve">я.  </w:t>
      </w:r>
    </w:p>
    <w:p w:rsidR="001F4E58" w:rsidRPr="00697FCC" w:rsidRDefault="001F4E58" w:rsidP="001F4E58">
      <w:pPr>
        <w:pStyle w:val="Default"/>
        <w:numPr>
          <w:ilvl w:val="2"/>
          <w:numId w:val="45"/>
        </w:numPr>
        <w:tabs>
          <w:tab w:val="left" w:pos="1701"/>
        </w:tabs>
        <w:ind w:left="0" w:firstLine="709"/>
        <w:jc w:val="both"/>
        <w:rPr>
          <w:color w:val="auto"/>
          <w:sz w:val="28"/>
          <w:szCs w:val="28"/>
        </w:rPr>
      </w:pP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1F4E58" w:rsidRDefault="001F4E58" w:rsidP="001F4E58">
      <w:pPr>
        <w:pStyle w:val="Default"/>
        <w:numPr>
          <w:ilvl w:val="2"/>
          <w:numId w:val="45"/>
        </w:numPr>
        <w:tabs>
          <w:tab w:val="left" w:pos="1701"/>
        </w:tabs>
        <w:ind w:left="0" w:firstLine="709"/>
        <w:jc w:val="both"/>
        <w:rPr>
          <w:color w:val="auto"/>
          <w:sz w:val="28"/>
          <w:szCs w:val="28"/>
        </w:rPr>
      </w:pPr>
      <w:r w:rsidRPr="00697FCC">
        <w:rPr>
          <w:color w:val="auto"/>
          <w:sz w:val="28"/>
          <w:szCs w:val="28"/>
        </w:rPr>
        <w:t xml:space="preserve">Работы производятся в существующем здании, в помещениях, освобожденных от оборудования и других предметов, мешающих нормальному производству работ. </w:t>
      </w:r>
    </w:p>
    <w:p w:rsidR="001F4E58" w:rsidRPr="00347B48" w:rsidRDefault="001F4E58" w:rsidP="001F4E58">
      <w:pPr>
        <w:pStyle w:val="Default"/>
        <w:numPr>
          <w:ilvl w:val="2"/>
          <w:numId w:val="45"/>
        </w:numPr>
        <w:tabs>
          <w:tab w:val="left" w:pos="1701"/>
        </w:tabs>
        <w:ind w:left="0" w:firstLine="709"/>
        <w:jc w:val="both"/>
        <w:rPr>
          <w:color w:val="auto"/>
          <w:sz w:val="28"/>
          <w:szCs w:val="28"/>
        </w:rPr>
      </w:pPr>
      <w:r w:rsidRPr="00347B48">
        <w:rPr>
          <w:color w:val="auto"/>
          <w:sz w:val="28"/>
          <w:szCs w:val="28"/>
        </w:rPr>
        <w:t xml:space="preserve">Победитель </w:t>
      </w:r>
      <w:r w:rsidR="00347B48" w:rsidRPr="00347B48">
        <w:rPr>
          <w:color w:val="auto"/>
          <w:sz w:val="28"/>
          <w:szCs w:val="28"/>
        </w:rPr>
        <w:t>запроса предложений</w:t>
      </w:r>
      <w:r w:rsidRPr="00347B48">
        <w:rPr>
          <w:color w:val="auto"/>
          <w:sz w:val="28"/>
          <w:szCs w:val="28"/>
        </w:rPr>
        <w:t xml:space="preserve"> обязан ежедневно вывозить строительный мусор с территории офисного здания, который образуется в результате выполнения Работ. </w:t>
      </w:r>
    </w:p>
    <w:p w:rsidR="00347B48" w:rsidRDefault="00347B48" w:rsidP="001F4E58">
      <w:pPr>
        <w:pStyle w:val="af9"/>
        <w:ind w:firstLine="851"/>
        <w:rPr>
          <w:rFonts w:eastAsia="Times New Roman"/>
          <w:sz w:val="28"/>
          <w:szCs w:val="28"/>
        </w:rPr>
      </w:pPr>
    </w:p>
    <w:p w:rsidR="000D1FB5" w:rsidRDefault="000D1FB5" w:rsidP="001F4E58">
      <w:pPr>
        <w:pStyle w:val="af9"/>
        <w:ind w:firstLine="851"/>
        <w:rPr>
          <w:rFonts w:eastAsia="Times New Roman"/>
          <w:sz w:val="28"/>
          <w:szCs w:val="28"/>
        </w:rPr>
      </w:pPr>
    </w:p>
    <w:p w:rsidR="000D1FB5" w:rsidRDefault="000D1FB5" w:rsidP="001F4E58">
      <w:pPr>
        <w:pStyle w:val="af9"/>
        <w:ind w:firstLine="851"/>
        <w:rPr>
          <w:rFonts w:eastAsia="Times New Roman"/>
          <w:sz w:val="28"/>
          <w:szCs w:val="28"/>
        </w:rPr>
      </w:pPr>
    </w:p>
    <w:p w:rsidR="000D1FB5" w:rsidRDefault="000D1FB5" w:rsidP="001F4E58">
      <w:pPr>
        <w:pStyle w:val="af9"/>
        <w:ind w:firstLine="851"/>
        <w:rPr>
          <w:rFonts w:eastAsia="Times New Roman"/>
          <w:sz w:val="28"/>
          <w:szCs w:val="28"/>
        </w:rPr>
      </w:pPr>
    </w:p>
    <w:p w:rsidR="000D1FB5" w:rsidRDefault="000D1FB5" w:rsidP="001F4E58">
      <w:pPr>
        <w:pStyle w:val="af9"/>
        <w:ind w:firstLine="851"/>
        <w:rPr>
          <w:rFonts w:eastAsia="Times New Roman"/>
          <w:sz w:val="28"/>
          <w:szCs w:val="28"/>
        </w:rPr>
      </w:pPr>
    </w:p>
    <w:p w:rsidR="000D1FB5" w:rsidRPr="00475D28" w:rsidRDefault="000D1FB5" w:rsidP="001F4E58">
      <w:pPr>
        <w:pStyle w:val="af9"/>
        <w:ind w:firstLine="851"/>
        <w:rPr>
          <w:rFonts w:eastAsia="Times New Roman"/>
          <w:sz w:val="28"/>
          <w:szCs w:val="28"/>
        </w:rPr>
      </w:pPr>
    </w:p>
    <w:p w:rsidR="001F4E58" w:rsidRPr="00475D28" w:rsidRDefault="001F4E58" w:rsidP="001F4E58">
      <w:pPr>
        <w:ind w:firstLine="709"/>
        <w:jc w:val="both"/>
        <w:rPr>
          <w:rFonts w:eastAsia="MS Mincho"/>
          <w:b/>
          <w:sz w:val="28"/>
          <w:szCs w:val="28"/>
        </w:rPr>
      </w:pPr>
      <w:r>
        <w:rPr>
          <w:rFonts w:eastAsia="MS Mincho"/>
          <w:b/>
          <w:sz w:val="28"/>
          <w:szCs w:val="28"/>
        </w:rPr>
        <w:lastRenderedPageBreak/>
        <w:t>4.12</w:t>
      </w:r>
      <w:r w:rsidRPr="00475D28">
        <w:rPr>
          <w:rFonts w:eastAsia="MS Mincho"/>
          <w:b/>
          <w:sz w:val="28"/>
          <w:szCs w:val="28"/>
        </w:rPr>
        <w:t xml:space="preserve">.  Наименования и виды работ </w:t>
      </w:r>
    </w:p>
    <w:p w:rsidR="001F4E58" w:rsidRDefault="001F4E58" w:rsidP="001F4E58"/>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5834"/>
        <w:gridCol w:w="1985"/>
        <w:gridCol w:w="1417"/>
      </w:tblGrid>
      <w:tr w:rsidR="001F4E58" w:rsidRPr="000D1FB5" w:rsidTr="00B2672A">
        <w:trPr>
          <w:trHeight w:val="639"/>
        </w:trPr>
        <w:tc>
          <w:tcPr>
            <w:tcW w:w="702" w:type="dxa"/>
            <w:shd w:val="clear" w:color="auto" w:fill="auto"/>
            <w:vAlign w:val="center"/>
            <w:hideMark/>
          </w:tcPr>
          <w:p w:rsidR="001F4E58" w:rsidRPr="000D1FB5" w:rsidRDefault="001F4E58" w:rsidP="006F1BD6">
            <w:pPr>
              <w:suppressAutoHyphens w:val="0"/>
              <w:jc w:val="center"/>
              <w:rPr>
                <w:color w:val="000000"/>
                <w:sz w:val="22"/>
                <w:szCs w:val="22"/>
                <w:lang w:eastAsia="ru-RU"/>
              </w:rPr>
            </w:pPr>
            <w:r w:rsidRPr="000D1FB5">
              <w:rPr>
                <w:color w:val="000000"/>
                <w:sz w:val="22"/>
                <w:szCs w:val="22"/>
                <w:lang w:eastAsia="ru-RU"/>
              </w:rPr>
              <w:t>№</w:t>
            </w:r>
            <w:proofErr w:type="spellStart"/>
            <w:r w:rsidRPr="000D1FB5">
              <w:rPr>
                <w:color w:val="000000"/>
                <w:sz w:val="22"/>
                <w:szCs w:val="22"/>
                <w:lang w:eastAsia="ru-RU"/>
              </w:rPr>
              <w:t>пп</w:t>
            </w:r>
            <w:proofErr w:type="spellEnd"/>
          </w:p>
        </w:tc>
        <w:tc>
          <w:tcPr>
            <w:tcW w:w="5834" w:type="dxa"/>
            <w:shd w:val="clear" w:color="auto" w:fill="auto"/>
            <w:vAlign w:val="center"/>
            <w:hideMark/>
          </w:tcPr>
          <w:p w:rsidR="001F4E58" w:rsidRPr="000D1FB5" w:rsidRDefault="001F4E58" w:rsidP="006F1BD6">
            <w:pPr>
              <w:suppressAutoHyphens w:val="0"/>
              <w:jc w:val="center"/>
              <w:rPr>
                <w:color w:val="000000"/>
                <w:sz w:val="22"/>
                <w:szCs w:val="22"/>
                <w:lang w:eastAsia="ru-RU"/>
              </w:rPr>
            </w:pPr>
            <w:r w:rsidRPr="000D1FB5">
              <w:rPr>
                <w:color w:val="000000"/>
                <w:sz w:val="22"/>
                <w:szCs w:val="22"/>
                <w:lang w:eastAsia="ru-RU"/>
              </w:rPr>
              <w:t>Наименование работ и затрат, характеристика оборудования и его масса</w:t>
            </w:r>
          </w:p>
        </w:tc>
        <w:tc>
          <w:tcPr>
            <w:tcW w:w="1985" w:type="dxa"/>
            <w:shd w:val="clear" w:color="auto" w:fill="auto"/>
            <w:vAlign w:val="center"/>
            <w:hideMark/>
          </w:tcPr>
          <w:p w:rsidR="001F4E58" w:rsidRPr="000D1FB5" w:rsidRDefault="001F4E58" w:rsidP="006F1BD6">
            <w:pPr>
              <w:suppressAutoHyphens w:val="0"/>
              <w:jc w:val="center"/>
              <w:rPr>
                <w:color w:val="000000"/>
                <w:sz w:val="22"/>
                <w:szCs w:val="22"/>
                <w:lang w:eastAsia="ru-RU"/>
              </w:rPr>
            </w:pPr>
            <w:r w:rsidRPr="000D1FB5">
              <w:rPr>
                <w:color w:val="000000"/>
                <w:sz w:val="22"/>
                <w:szCs w:val="22"/>
                <w:lang w:eastAsia="ru-RU"/>
              </w:rPr>
              <w:t>Единица измерения</w:t>
            </w:r>
          </w:p>
        </w:tc>
        <w:tc>
          <w:tcPr>
            <w:tcW w:w="1417" w:type="dxa"/>
            <w:shd w:val="clear" w:color="auto" w:fill="auto"/>
            <w:vAlign w:val="center"/>
            <w:hideMark/>
          </w:tcPr>
          <w:p w:rsidR="001F4E58" w:rsidRPr="000D1FB5" w:rsidRDefault="001F4E58" w:rsidP="006F1BD6">
            <w:pPr>
              <w:suppressAutoHyphens w:val="0"/>
              <w:jc w:val="center"/>
              <w:rPr>
                <w:color w:val="000000"/>
                <w:sz w:val="22"/>
                <w:szCs w:val="22"/>
                <w:lang w:eastAsia="ru-RU"/>
              </w:rPr>
            </w:pPr>
            <w:r w:rsidRPr="000D1FB5">
              <w:rPr>
                <w:color w:val="000000"/>
                <w:sz w:val="22"/>
                <w:szCs w:val="22"/>
                <w:lang w:eastAsia="ru-RU"/>
              </w:rPr>
              <w:t>Количество</w:t>
            </w:r>
          </w:p>
        </w:tc>
      </w:tr>
      <w:tr w:rsidR="001F4E58" w:rsidRPr="000D1FB5" w:rsidTr="00B2672A">
        <w:trPr>
          <w:trHeight w:val="338"/>
        </w:trPr>
        <w:tc>
          <w:tcPr>
            <w:tcW w:w="702" w:type="dxa"/>
            <w:shd w:val="clear" w:color="auto" w:fill="auto"/>
            <w:vAlign w:val="center"/>
            <w:hideMark/>
          </w:tcPr>
          <w:p w:rsidR="001F4E58" w:rsidRPr="000D1FB5" w:rsidRDefault="001F4E58" w:rsidP="006F1BD6">
            <w:pPr>
              <w:suppressAutoHyphens w:val="0"/>
              <w:jc w:val="center"/>
              <w:rPr>
                <w:color w:val="000000"/>
                <w:sz w:val="22"/>
                <w:szCs w:val="22"/>
                <w:lang w:eastAsia="ru-RU"/>
              </w:rPr>
            </w:pPr>
            <w:r w:rsidRPr="000D1FB5">
              <w:rPr>
                <w:color w:val="000000"/>
                <w:sz w:val="22"/>
                <w:szCs w:val="22"/>
                <w:lang w:eastAsia="ru-RU"/>
              </w:rPr>
              <w:t>1</w:t>
            </w:r>
          </w:p>
        </w:tc>
        <w:tc>
          <w:tcPr>
            <w:tcW w:w="5834" w:type="dxa"/>
            <w:shd w:val="clear" w:color="auto" w:fill="auto"/>
            <w:vAlign w:val="center"/>
            <w:hideMark/>
          </w:tcPr>
          <w:p w:rsidR="001F4E58" w:rsidRPr="000D1FB5" w:rsidRDefault="001F4E58" w:rsidP="006F1BD6">
            <w:pPr>
              <w:suppressAutoHyphens w:val="0"/>
              <w:jc w:val="center"/>
              <w:rPr>
                <w:color w:val="000000"/>
                <w:sz w:val="22"/>
                <w:szCs w:val="22"/>
                <w:lang w:eastAsia="ru-RU"/>
              </w:rPr>
            </w:pPr>
            <w:r w:rsidRPr="000D1FB5">
              <w:rPr>
                <w:color w:val="000000"/>
                <w:sz w:val="22"/>
                <w:szCs w:val="22"/>
                <w:lang w:eastAsia="ru-RU"/>
              </w:rPr>
              <w:t>2</w:t>
            </w:r>
          </w:p>
        </w:tc>
        <w:tc>
          <w:tcPr>
            <w:tcW w:w="1985" w:type="dxa"/>
            <w:shd w:val="clear" w:color="auto" w:fill="auto"/>
            <w:vAlign w:val="center"/>
            <w:hideMark/>
          </w:tcPr>
          <w:p w:rsidR="001F4E58" w:rsidRPr="000D1FB5" w:rsidRDefault="001F4E58" w:rsidP="006F1BD6">
            <w:pPr>
              <w:suppressAutoHyphens w:val="0"/>
              <w:jc w:val="center"/>
              <w:rPr>
                <w:color w:val="000000"/>
                <w:sz w:val="22"/>
                <w:szCs w:val="22"/>
                <w:lang w:eastAsia="ru-RU"/>
              </w:rPr>
            </w:pPr>
            <w:r w:rsidRPr="000D1FB5">
              <w:rPr>
                <w:color w:val="000000"/>
                <w:sz w:val="22"/>
                <w:szCs w:val="22"/>
                <w:lang w:eastAsia="ru-RU"/>
              </w:rPr>
              <w:t>3</w:t>
            </w:r>
          </w:p>
        </w:tc>
        <w:tc>
          <w:tcPr>
            <w:tcW w:w="1417" w:type="dxa"/>
            <w:shd w:val="clear" w:color="auto" w:fill="auto"/>
            <w:vAlign w:val="center"/>
            <w:hideMark/>
          </w:tcPr>
          <w:p w:rsidR="001F4E58" w:rsidRPr="000D1FB5" w:rsidRDefault="001F4E58" w:rsidP="006F1BD6">
            <w:pPr>
              <w:suppressAutoHyphens w:val="0"/>
              <w:jc w:val="center"/>
              <w:rPr>
                <w:color w:val="000000"/>
                <w:sz w:val="22"/>
                <w:szCs w:val="22"/>
                <w:lang w:eastAsia="ru-RU"/>
              </w:rPr>
            </w:pPr>
            <w:r w:rsidRPr="000D1FB5">
              <w:rPr>
                <w:color w:val="000000"/>
                <w:sz w:val="22"/>
                <w:szCs w:val="22"/>
                <w:lang w:eastAsia="ru-RU"/>
              </w:rPr>
              <w:t>4</w:t>
            </w:r>
          </w:p>
        </w:tc>
      </w:tr>
      <w:tr w:rsidR="001F4E58" w:rsidRPr="000D1FB5" w:rsidTr="00B2672A">
        <w:trPr>
          <w:trHeight w:val="225"/>
        </w:trPr>
        <w:tc>
          <w:tcPr>
            <w:tcW w:w="9938" w:type="dxa"/>
            <w:gridSpan w:val="4"/>
            <w:shd w:val="clear" w:color="auto" w:fill="auto"/>
            <w:vAlign w:val="center"/>
            <w:hideMark/>
          </w:tcPr>
          <w:p w:rsidR="001F4E58" w:rsidRPr="000D1FB5" w:rsidRDefault="001F4E58" w:rsidP="006F1BD6">
            <w:pPr>
              <w:suppressAutoHyphens w:val="0"/>
              <w:rPr>
                <w:b/>
                <w:bCs/>
                <w:color w:val="000000"/>
                <w:sz w:val="22"/>
                <w:szCs w:val="22"/>
                <w:lang w:eastAsia="ru-RU"/>
              </w:rPr>
            </w:pPr>
            <w:r w:rsidRPr="000D1FB5">
              <w:rPr>
                <w:b/>
                <w:bCs/>
                <w:color w:val="000000"/>
                <w:sz w:val="22"/>
                <w:szCs w:val="22"/>
                <w:lang w:eastAsia="ru-RU"/>
              </w:rPr>
              <w:t>Раздел 1.</w:t>
            </w:r>
          </w:p>
        </w:tc>
      </w:tr>
      <w:tr w:rsidR="001F4E58" w:rsidRPr="000D1FB5" w:rsidTr="00B2672A">
        <w:trPr>
          <w:trHeight w:val="908"/>
        </w:trPr>
        <w:tc>
          <w:tcPr>
            <w:tcW w:w="702" w:type="dxa"/>
            <w:shd w:val="clear" w:color="auto" w:fill="auto"/>
            <w:noWrap/>
            <w:hideMark/>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1</w:t>
            </w:r>
          </w:p>
        </w:tc>
        <w:tc>
          <w:tcPr>
            <w:tcW w:w="5834" w:type="dxa"/>
            <w:shd w:val="clear" w:color="auto" w:fill="auto"/>
            <w:hideMark/>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 xml:space="preserve">Установка и разборка наружных инвентарных лесов высотой до 16 м трубчатых </w:t>
            </w:r>
          </w:p>
        </w:tc>
        <w:tc>
          <w:tcPr>
            <w:tcW w:w="1985" w:type="dxa"/>
            <w:shd w:val="clear" w:color="auto" w:fill="auto"/>
            <w:hideMark/>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м</w:t>
            </w:r>
            <w:proofErr w:type="gramStart"/>
            <w:r w:rsidRPr="000D1FB5">
              <w:rPr>
                <w:color w:val="000000"/>
                <w:sz w:val="22"/>
                <w:szCs w:val="22"/>
                <w:lang w:eastAsia="ru-RU"/>
              </w:rPr>
              <w:t>2</w:t>
            </w:r>
            <w:proofErr w:type="gramEnd"/>
            <w:r w:rsidRPr="000D1FB5">
              <w:rPr>
                <w:color w:val="000000"/>
                <w:sz w:val="22"/>
                <w:szCs w:val="22"/>
                <w:lang w:eastAsia="ru-RU"/>
              </w:rPr>
              <w:t xml:space="preserve"> вертикальной проекции для наружных лесов</w:t>
            </w:r>
          </w:p>
        </w:tc>
        <w:tc>
          <w:tcPr>
            <w:tcW w:w="1417" w:type="dxa"/>
            <w:shd w:val="clear" w:color="auto" w:fill="auto"/>
            <w:noWrap/>
            <w:hideMark/>
          </w:tcPr>
          <w:p w:rsidR="001F4E58" w:rsidRPr="000D1FB5" w:rsidRDefault="001F4E58" w:rsidP="006F1BD6">
            <w:pPr>
              <w:suppressAutoHyphens w:val="0"/>
              <w:jc w:val="right"/>
              <w:rPr>
                <w:color w:val="000000"/>
                <w:sz w:val="22"/>
                <w:szCs w:val="22"/>
                <w:lang w:eastAsia="ru-RU"/>
              </w:rPr>
            </w:pPr>
            <w:r w:rsidRPr="000D1FB5">
              <w:rPr>
                <w:color w:val="000000"/>
                <w:sz w:val="22"/>
                <w:szCs w:val="22"/>
                <w:lang w:eastAsia="ru-RU"/>
              </w:rPr>
              <w:t>1027</w:t>
            </w:r>
          </w:p>
        </w:tc>
      </w:tr>
      <w:tr w:rsidR="001F4E58" w:rsidRPr="000D1FB5" w:rsidTr="00B2672A">
        <w:trPr>
          <w:trHeight w:val="840"/>
        </w:trPr>
        <w:tc>
          <w:tcPr>
            <w:tcW w:w="702" w:type="dxa"/>
            <w:shd w:val="clear" w:color="auto" w:fill="auto"/>
            <w:noWrap/>
            <w:hideMark/>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2</w:t>
            </w:r>
          </w:p>
        </w:tc>
        <w:tc>
          <w:tcPr>
            <w:tcW w:w="5834" w:type="dxa"/>
            <w:shd w:val="clear" w:color="auto" w:fill="auto"/>
            <w:hideMark/>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Устройство тепл</w:t>
            </w:r>
            <w:proofErr w:type="gramStart"/>
            <w:r w:rsidRPr="000D1FB5">
              <w:rPr>
                <w:color w:val="000000"/>
                <w:sz w:val="22"/>
                <w:szCs w:val="22"/>
                <w:lang w:eastAsia="ru-RU"/>
              </w:rPr>
              <w:t>о-</w:t>
            </w:r>
            <w:proofErr w:type="gramEnd"/>
            <w:r w:rsidRPr="000D1FB5">
              <w:rPr>
                <w:color w:val="000000"/>
                <w:sz w:val="22"/>
                <w:szCs w:val="22"/>
                <w:lang w:eastAsia="ru-RU"/>
              </w:rPr>
              <w:t xml:space="preserve"> и звукоизоляции сплошной из плит древесноволокнистых ( защитное укрытие пола)</w:t>
            </w:r>
          </w:p>
        </w:tc>
        <w:tc>
          <w:tcPr>
            <w:tcW w:w="1985" w:type="dxa"/>
            <w:shd w:val="clear" w:color="auto" w:fill="auto"/>
            <w:hideMark/>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м</w:t>
            </w:r>
            <w:proofErr w:type="gramStart"/>
            <w:r w:rsidRPr="000D1FB5">
              <w:rPr>
                <w:color w:val="000000"/>
                <w:sz w:val="22"/>
                <w:szCs w:val="22"/>
                <w:lang w:eastAsia="ru-RU"/>
              </w:rPr>
              <w:t>2</w:t>
            </w:r>
            <w:proofErr w:type="gramEnd"/>
            <w:r w:rsidRPr="000D1FB5">
              <w:rPr>
                <w:color w:val="000000"/>
                <w:sz w:val="22"/>
                <w:szCs w:val="22"/>
                <w:lang w:eastAsia="ru-RU"/>
              </w:rPr>
              <w:t xml:space="preserve"> изолируемой поверхности</w:t>
            </w:r>
          </w:p>
        </w:tc>
        <w:tc>
          <w:tcPr>
            <w:tcW w:w="1417" w:type="dxa"/>
            <w:shd w:val="clear" w:color="auto" w:fill="auto"/>
            <w:noWrap/>
            <w:hideMark/>
          </w:tcPr>
          <w:p w:rsidR="001F4E58" w:rsidRPr="000D1FB5" w:rsidRDefault="001F4E58" w:rsidP="006F1BD6">
            <w:pPr>
              <w:suppressAutoHyphens w:val="0"/>
              <w:jc w:val="right"/>
              <w:rPr>
                <w:color w:val="000000"/>
                <w:sz w:val="22"/>
                <w:szCs w:val="22"/>
                <w:lang w:eastAsia="ru-RU"/>
              </w:rPr>
            </w:pPr>
            <w:r w:rsidRPr="000D1FB5">
              <w:rPr>
                <w:color w:val="000000"/>
                <w:sz w:val="22"/>
                <w:szCs w:val="22"/>
                <w:lang w:eastAsia="ru-RU"/>
              </w:rPr>
              <w:t>56</w:t>
            </w:r>
          </w:p>
        </w:tc>
      </w:tr>
      <w:tr w:rsidR="001F4E58" w:rsidRPr="000D1FB5" w:rsidTr="00B2672A">
        <w:trPr>
          <w:trHeight w:val="447"/>
        </w:trPr>
        <w:tc>
          <w:tcPr>
            <w:tcW w:w="702" w:type="dxa"/>
            <w:shd w:val="clear" w:color="auto" w:fill="auto"/>
            <w:noWrap/>
            <w:hideMark/>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3</w:t>
            </w:r>
          </w:p>
        </w:tc>
        <w:tc>
          <w:tcPr>
            <w:tcW w:w="5834" w:type="dxa"/>
            <w:shd w:val="clear" w:color="auto" w:fill="auto"/>
            <w:hideMark/>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Изоляция изделиями из пенопласта насухо холодных поверхностей (защитное укрытие окон) 55 м</w:t>
            </w:r>
            <w:proofErr w:type="gramStart"/>
            <w:r w:rsidRPr="000D1FB5">
              <w:rPr>
                <w:color w:val="000000"/>
                <w:sz w:val="22"/>
                <w:szCs w:val="22"/>
                <w:lang w:eastAsia="ru-RU"/>
              </w:rPr>
              <w:t>2</w:t>
            </w:r>
            <w:proofErr w:type="gramEnd"/>
            <w:r w:rsidRPr="000D1FB5">
              <w:rPr>
                <w:color w:val="000000"/>
                <w:sz w:val="22"/>
                <w:szCs w:val="22"/>
                <w:lang w:eastAsia="ru-RU"/>
              </w:rPr>
              <w:t>*0,02м=1.1 м3</w:t>
            </w:r>
          </w:p>
        </w:tc>
        <w:tc>
          <w:tcPr>
            <w:tcW w:w="1985" w:type="dxa"/>
            <w:shd w:val="clear" w:color="auto" w:fill="auto"/>
            <w:hideMark/>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м3 изоляции</w:t>
            </w:r>
          </w:p>
        </w:tc>
        <w:tc>
          <w:tcPr>
            <w:tcW w:w="1417" w:type="dxa"/>
            <w:shd w:val="clear" w:color="auto" w:fill="auto"/>
            <w:noWrap/>
            <w:hideMark/>
          </w:tcPr>
          <w:p w:rsidR="001F4E58" w:rsidRPr="000D1FB5" w:rsidRDefault="001F4E58" w:rsidP="006F1BD6">
            <w:pPr>
              <w:suppressAutoHyphens w:val="0"/>
              <w:jc w:val="right"/>
              <w:rPr>
                <w:color w:val="000000"/>
                <w:sz w:val="22"/>
                <w:szCs w:val="22"/>
                <w:lang w:eastAsia="ru-RU"/>
              </w:rPr>
            </w:pPr>
            <w:r w:rsidRPr="000D1FB5">
              <w:rPr>
                <w:color w:val="000000"/>
                <w:sz w:val="22"/>
                <w:szCs w:val="22"/>
                <w:lang w:eastAsia="ru-RU"/>
              </w:rPr>
              <w:t>1,1</w:t>
            </w:r>
          </w:p>
        </w:tc>
      </w:tr>
      <w:tr w:rsidR="001F4E58" w:rsidRPr="000D1FB5" w:rsidTr="00B2672A">
        <w:trPr>
          <w:trHeight w:val="447"/>
        </w:trPr>
        <w:tc>
          <w:tcPr>
            <w:tcW w:w="702" w:type="dxa"/>
            <w:shd w:val="clear" w:color="auto" w:fill="auto"/>
            <w:noWrap/>
            <w:hideMark/>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4</w:t>
            </w:r>
          </w:p>
        </w:tc>
        <w:tc>
          <w:tcPr>
            <w:tcW w:w="5834" w:type="dxa"/>
            <w:shd w:val="clear" w:color="auto" w:fill="auto"/>
            <w:hideMark/>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Устройство вентилируемых фасадов с облицовкой панелями из композитных материало</w:t>
            </w:r>
            <w:r w:rsidR="00562F0F" w:rsidRPr="000D1FB5">
              <w:rPr>
                <w:color w:val="000000"/>
                <w:sz w:val="22"/>
                <w:szCs w:val="22"/>
                <w:lang w:eastAsia="ru-RU"/>
              </w:rPr>
              <w:t>в без теплоизоляционного слоя (</w:t>
            </w:r>
            <w:r w:rsidRPr="000D1FB5">
              <w:rPr>
                <w:color w:val="000000"/>
                <w:sz w:val="22"/>
                <w:szCs w:val="22"/>
                <w:lang w:eastAsia="ru-RU"/>
              </w:rPr>
              <w:t>атриум)</w:t>
            </w:r>
          </w:p>
          <w:p w:rsidR="001F4E58" w:rsidRPr="000D1FB5" w:rsidRDefault="001F4E58" w:rsidP="006F1BD6">
            <w:pPr>
              <w:suppressAutoHyphens w:val="0"/>
              <w:rPr>
                <w:color w:val="000000"/>
                <w:sz w:val="22"/>
                <w:szCs w:val="22"/>
                <w:lang w:eastAsia="ru-RU"/>
              </w:rPr>
            </w:pPr>
            <w:r w:rsidRPr="000D1FB5">
              <w:rPr>
                <w:color w:val="000000"/>
                <w:sz w:val="22"/>
                <w:szCs w:val="22"/>
                <w:lang w:eastAsia="ru-RU"/>
              </w:rPr>
              <w:t>При устройстве фасадов использовать</w:t>
            </w:r>
            <w:r w:rsidR="009F40DE" w:rsidRPr="000D1FB5">
              <w:rPr>
                <w:color w:val="000000"/>
                <w:sz w:val="22"/>
                <w:szCs w:val="22"/>
                <w:lang w:eastAsia="ru-RU"/>
              </w:rPr>
              <w:t xml:space="preserve"> систему крепления фасадов </w:t>
            </w:r>
            <w:r w:rsidR="009F40DE" w:rsidRPr="000D1FB5">
              <w:rPr>
                <w:color w:val="000000"/>
                <w:sz w:val="22"/>
                <w:szCs w:val="22"/>
                <w:lang w:val="en-US" w:eastAsia="ru-RU"/>
              </w:rPr>
              <w:t>Crocodile</w:t>
            </w:r>
            <w:r w:rsidR="009F40DE" w:rsidRPr="000D1FB5">
              <w:rPr>
                <w:color w:val="000000"/>
                <w:sz w:val="22"/>
                <w:szCs w:val="22"/>
                <w:lang w:eastAsia="ru-RU"/>
              </w:rPr>
              <w:t xml:space="preserve"> (либо аналогичную систему, соответствующую характеристикам, указанным в </w:t>
            </w:r>
            <w:proofErr w:type="gramStart"/>
            <w:r w:rsidR="009F40DE" w:rsidRPr="000D1FB5">
              <w:rPr>
                <w:color w:val="000000"/>
                <w:sz w:val="22"/>
                <w:szCs w:val="22"/>
                <w:lang w:eastAsia="ru-RU"/>
              </w:rPr>
              <w:t>п</w:t>
            </w:r>
            <w:proofErr w:type="gramEnd"/>
            <w:r w:rsidR="009F40DE" w:rsidRPr="000D1FB5">
              <w:rPr>
                <w:color w:val="000000"/>
                <w:sz w:val="22"/>
                <w:szCs w:val="22"/>
                <w:lang w:eastAsia="ru-RU"/>
              </w:rPr>
              <w:t xml:space="preserve"> 4.14. документации о закупке) и облицовочные панели TRESPA METEON FR (либо аналогичные панели, соответствующие характеристикам, указанным в п. 4.13. документации о закупке)</w:t>
            </w:r>
            <w:r w:rsidRPr="000D1FB5">
              <w:rPr>
                <w:color w:val="000000"/>
                <w:sz w:val="22"/>
                <w:szCs w:val="22"/>
                <w:lang w:eastAsia="ru-RU"/>
              </w:rPr>
              <w:t>:</w:t>
            </w:r>
          </w:p>
          <w:p w:rsidR="001F4E58" w:rsidRPr="000D1FB5" w:rsidRDefault="001F4E58" w:rsidP="001F4E58">
            <w:pPr>
              <w:pStyle w:val="aff6"/>
              <w:numPr>
                <w:ilvl w:val="0"/>
                <w:numId w:val="46"/>
              </w:numPr>
              <w:suppressAutoHyphens w:val="0"/>
              <w:ind w:left="198" w:hanging="198"/>
              <w:rPr>
                <w:color w:val="000000"/>
                <w:sz w:val="22"/>
                <w:szCs w:val="22"/>
                <w:lang w:eastAsia="ru-RU"/>
              </w:rPr>
            </w:pPr>
            <w:r w:rsidRPr="000D1FB5">
              <w:rPr>
                <w:color w:val="000000"/>
                <w:sz w:val="22"/>
                <w:szCs w:val="22"/>
                <w:lang w:eastAsia="ru-RU"/>
              </w:rPr>
              <w:t xml:space="preserve">конструкции металлические  вентилируемых фасадов - профиль вертикальный </w:t>
            </w:r>
            <w:proofErr w:type="spellStart"/>
            <w:r w:rsidRPr="000D1FB5">
              <w:rPr>
                <w:color w:val="000000"/>
                <w:sz w:val="22"/>
                <w:szCs w:val="22"/>
                <w:lang w:eastAsia="ru-RU"/>
              </w:rPr>
              <w:t>Crocodile</w:t>
            </w:r>
            <w:proofErr w:type="spellEnd"/>
            <w:r w:rsidRPr="000D1FB5">
              <w:rPr>
                <w:color w:val="000000"/>
                <w:sz w:val="22"/>
                <w:szCs w:val="22"/>
                <w:lang w:eastAsia="ru-RU"/>
              </w:rPr>
              <w:t xml:space="preserve"> U-3.78 (либо эквивалент) – </w:t>
            </w:r>
            <w:r w:rsidRPr="000D1FB5">
              <w:rPr>
                <w:i/>
                <w:color w:val="000000"/>
                <w:sz w:val="22"/>
                <w:szCs w:val="22"/>
                <w:u w:val="single"/>
                <w:lang w:eastAsia="ru-RU"/>
              </w:rPr>
              <w:t>1150 метров погонных</w:t>
            </w:r>
            <w:r w:rsidRPr="000D1FB5">
              <w:rPr>
                <w:color w:val="000000"/>
                <w:sz w:val="22"/>
                <w:szCs w:val="22"/>
                <w:lang w:eastAsia="ru-RU"/>
              </w:rPr>
              <w:t xml:space="preserve">; </w:t>
            </w:r>
          </w:p>
          <w:p w:rsidR="000D1FB5" w:rsidRPr="000D1FB5" w:rsidRDefault="000D1FB5" w:rsidP="000D1FB5">
            <w:pPr>
              <w:pStyle w:val="aff6"/>
              <w:suppressAutoHyphens w:val="0"/>
              <w:ind w:left="198"/>
              <w:rPr>
                <w:b/>
                <w:color w:val="000000"/>
                <w:sz w:val="22"/>
                <w:szCs w:val="22"/>
                <w:u w:val="single"/>
                <w:lang w:eastAsia="ru-RU"/>
              </w:rPr>
            </w:pPr>
            <w:r w:rsidRPr="000D1FB5">
              <w:rPr>
                <w:b/>
                <w:color w:val="000000"/>
                <w:sz w:val="22"/>
                <w:szCs w:val="22"/>
                <w:u w:val="single"/>
                <w:lang w:eastAsia="ru-RU"/>
              </w:rPr>
              <w:t>Требуемые характеристики материала указаны в пункт 4.1</w:t>
            </w:r>
            <w:r w:rsidR="00AD4AD0">
              <w:rPr>
                <w:b/>
                <w:color w:val="000000"/>
                <w:sz w:val="22"/>
                <w:szCs w:val="22"/>
                <w:u w:val="single"/>
                <w:lang w:eastAsia="ru-RU"/>
              </w:rPr>
              <w:t>4</w:t>
            </w:r>
            <w:r w:rsidRPr="000D1FB5">
              <w:rPr>
                <w:b/>
                <w:color w:val="000000"/>
                <w:sz w:val="22"/>
                <w:szCs w:val="22"/>
                <w:u w:val="single"/>
                <w:lang w:eastAsia="ru-RU"/>
              </w:rPr>
              <w:t>. Технического задания.</w:t>
            </w:r>
          </w:p>
          <w:p w:rsidR="001F4E58" w:rsidRPr="000D1FB5" w:rsidRDefault="001F4E58" w:rsidP="001F4E58">
            <w:pPr>
              <w:pStyle w:val="aff6"/>
              <w:numPr>
                <w:ilvl w:val="0"/>
                <w:numId w:val="46"/>
              </w:numPr>
              <w:suppressAutoHyphens w:val="0"/>
              <w:ind w:left="198" w:hanging="198"/>
              <w:rPr>
                <w:color w:val="000000"/>
                <w:sz w:val="22"/>
                <w:szCs w:val="22"/>
                <w:lang w:eastAsia="ru-RU"/>
              </w:rPr>
            </w:pPr>
            <w:r w:rsidRPr="000D1FB5">
              <w:rPr>
                <w:color w:val="000000"/>
                <w:sz w:val="22"/>
                <w:szCs w:val="22"/>
                <w:lang w:eastAsia="ru-RU"/>
              </w:rPr>
              <w:t xml:space="preserve">конструкции металлические вентилируемых фасадов - профиль горизонтальный </w:t>
            </w:r>
            <w:proofErr w:type="spellStart"/>
            <w:r w:rsidRPr="000D1FB5">
              <w:rPr>
                <w:color w:val="000000"/>
                <w:sz w:val="22"/>
                <w:szCs w:val="22"/>
                <w:lang w:eastAsia="ru-RU"/>
              </w:rPr>
              <w:t>Crocodile</w:t>
            </w:r>
            <w:proofErr w:type="spellEnd"/>
            <w:r w:rsidRPr="000D1FB5">
              <w:rPr>
                <w:color w:val="000000"/>
                <w:sz w:val="22"/>
                <w:szCs w:val="22"/>
                <w:lang w:eastAsia="ru-RU"/>
              </w:rPr>
              <w:t xml:space="preserve"> U-3.78 (либо эквивалент)   – </w:t>
            </w:r>
            <w:r w:rsidRPr="000D1FB5">
              <w:rPr>
                <w:i/>
                <w:color w:val="000000"/>
                <w:sz w:val="22"/>
                <w:szCs w:val="22"/>
                <w:u w:val="single"/>
                <w:lang w:eastAsia="ru-RU"/>
              </w:rPr>
              <w:t>2271 погонных метра</w:t>
            </w:r>
            <w:r w:rsidRPr="000D1FB5">
              <w:rPr>
                <w:color w:val="000000"/>
                <w:sz w:val="22"/>
                <w:szCs w:val="22"/>
                <w:lang w:eastAsia="ru-RU"/>
              </w:rPr>
              <w:t>;</w:t>
            </w:r>
          </w:p>
          <w:p w:rsidR="000D1FB5" w:rsidRPr="000D1FB5" w:rsidRDefault="000D1FB5" w:rsidP="000D1FB5">
            <w:pPr>
              <w:pStyle w:val="aff6"/>
              <w:suppressAutoHyphens w:val="0"/>
              <w:ind w:left="198"/>
              <w:rPr>
                <w:b/>
                <w:color w:val="000000"/>
                <w:sz w:val="22"/>
                <w:szCs w:val="22"/>
                <w:u w:val="single"/>
                <w:lang w:eastAsia="ru-RU"/>
              </w:rPr>
            </w:pPr>
            <w:r w:rsidRPr="000D1FB5">
              <w:rPr>
                <w:b/>
                <w:color w:val="000000"/>
                <w:sz w:val="22"/>
                <w:szCs w:val="22"/>
                <w:u w:val="single"/>
                <w:lang w:eastAsia="ru-RU"/>
              </w:rPr>
              <w:t>Требуемые характеристики материала указаны в пункт 4.14. Технического задания.</w:t>
            </w:r>
          </w:p>
          <w:p w:rsidR="001F4E58" w:rsidRPr="000D1FB5" w:rsidRDefault="001F4E58" w:rsidP="001F4E58">
            <w:pPr>
              <w:pStyle w:val="aff6"/>
              <w:numPr>
                <w:ilvl w:val="0"/>
                <w:numId w:val="46"/>
              </w:numPr>
              <w:suppressAutoHyphens w:val="0"/>
              <w:ind w:left="198" w:hanging="198"/>
              <w:rPr>
                <w:color w:val="000000"/>
                <w:sz w:val="22"/>
                <w:szCs w:val="22"/>
                <w:lang w:eastAsia="ru-RU"/>
              </w:rPr>
            </w:pPr>
            <w:r w:rsidRPr="000D1FB5">
              <w:rPr>
                <w:color w:val="000000"/>
                <w:sz w:val="22"/>
                <w:szCs w:val="22"/>
                <w:lang w:eastAsia="ru-RU"/>
              </w:rPr>
              <w:t xml:space="preserve"> облицовочные панели (стены + откосы)  НPL TRESPA METEON FR  размером 3650*1860*8 мм  (либо эквивалент) – 667 м</w:t>
            </w:r>
            <w:proofErr w:type="gramStart"/>
            <w:r w:rsidRPr="000D1FB5">
              <w:rPr>
                <w:color w:val="000000"/>
                <w:sz w:val="22"/>
                <w:szCs w:val="22"/>
                <w:lang w:eastAsia="ru-RU"/>
              </w:rPr>
              <w:t>2</w:t>
            </w:r>
            <w:proofErr w:type="gramEnd"/>
            <w:r w:rsidRPr="000D1FB5">
              <w:rPr>
                <w:color w:val="000000"/>
                <w:sz w:val="22"/>
                <w:szCs w:val="22"/>
                <w:lang w:eastAsia="ru-RU"/>
              </w:rPr>
              <w:t xml:space="preserve"> * 1,14 = </w:t>
            </w:r>
            <w:r w:rsidRPr="000D1FB5">
              <w:rPr>
                <w:i/>
                <w:color w:val="000000"/>
                <w:sz w:val="22"/>
                <w:szCs w:val="22"/>
                <w:u w:val="single"/>
                <w:lang w:eastAsia="ru-RU"/>
              </w:rPr>
              <w:t>760 м2</w:t>
            </w:r>
            <w:r w:rsidRPr="000D1FB5">
              <w:rPr>
                <w:color w:val="000000"/>
                <w:sz w:val="22"/>
                <w:szCs w:val="22"/>
                <w:lang w:eastAsia="ru-RU"/>
              </w:rPr>
              <w:t>;</w:t>
            </w:r>
          </w:p>
          <w:p w:rsidR="00347B48" w:rsidRPr="000D1FB5" w:rsidRDefault="000D1FB5" w:rsidP="00347B48">
            <w:pPr>
              <w:pStyle w:val="aff6"/>
              <w:suppressAutoHyphens w:val="0"/>
              <w:ind w:left="198"/>
              <w:rPr>
                <w:b/>
                <w:color w:val="000000"/>
                <w:sz w:val="22"/>
                <w:szCs w:val="22"/>
                <w:u w:val="single"/>
                <w:lang w:eastAsia="ru-RU"/>
              </w:rPr>
            </w:pPr>
            <w:r w:rsidRPr="000D1FB5">
              <w:rPr>
                <w:b/>
                <w:color w:val="000000"/>
                <w:sz w:val="22"/>
                <w:szCs w:val="22"/>
                <w:u w:val="single"/>
                <w:lang w:eastAsia="ru-RU"/>
              </w:rPr>
              <w:t>Требуемые х</w:t>
            </w:r>
            <w:r w:rsidR="00347B48" w:rsidRPr="000D1FB5">
              <w:rPr>
                <w:b/>
                <w:color w:val="000000"/>
                <w:sz w:val="22"/>
                <w:szCs w:val="22"/>
                <w:u w:val="single"/>
                <w:lang w:eastAsia="ru-RU"/>
              </w:rPr>
              <w:t xml:space="preserve">арактеристики материала указаны </w:t>
            </w:r>
            <w:r w:rsidRPr="000D1FB5">
              <w:rPr>
                <w:b/>
                <w:color w:val="000000"/>
                <w:sz w:val="22"/>
                <w:szCs w:val="22"/>
                <w:u w:val="single"/>
                <w:lang w:eastAsia="ru-RU"/>
              </w:rPr>
              <w:t>в пункт 4.13</w:t>
            </w:r>
            <w:r w:rsidR="00347B48" w:rsidRPr="000D1FB5">
              <w:rPr>
                <w:b/>
                <w:color w:val="000000"/>
                <w:sz w:val="22"/>
                <w:szCs w:val="22"/>
                <w:u w:val="single"/>
                <w:lang w:eastAsia="ru-RU"/>
              </w:rPr>
              <w:t>.</w:t>
            </w:r>
            <w:r w:rsidRPr="000D1FB5">
              <w:rPr>
                <w:b/>
                <w:color w:val="000000"/>
                <w:sz w:val="22"/>
                <w:szCs w:val="22"/>
                <w:u w:val="single"/>
                <w:lang w:eastAsia="ru-RU"/>
              </w:rPr>
              <w:t xml:space="preserve"> Технического задания.</w:t>
            </w:r>
          </w:p>
          <w:p w:rsidR="001F4E58" w:rsidRPr="000D1FB5" w:rsidRDefault="001F4E58" w:rsidP="001F4E58">
            <w:pPr>
              <w:pStyle w:val="aff6"/>
              <w:numPr>
                <w:ilvl w:val="0"/>
                <w:numId w:val="46"/>
              </w:numPr>
              <w:suppressAutoHyphens w:val="0"/>
              <w:ind w:left="198" w:hanging="198"/>
              <w:rPr>
                <w:color w:val="000000"/>
                <w:sz w:val="22"/>
                <w:szCs w:val="22"/>
                <w:lang w:eastAsia="ru-RU"/>
              </w:rPr>
            </w:pPr>
            <w:r w:rsidRPr="000D1FB5">
              <w:rPr>
                <w:color w:val="000000"/>
                <w:sz w:val="22"/>
                <w:szCs w:val="22"/>
                <w:lang w:eastAsia="ru-RU"/>
              </w:rPr>
              <w:t>алюминиевый  уголок (20х15 х</w:t>
            </w:r>
            <w:proofErr w:type="gramStart"/>
            <w:r w:rsidRPr="000D1FB5">
              <w:rPr>
                <w:color w:val="000000"/>
                <w:sz w:val="22"/>
                <w:szCs w:val="22"/>
                <w:lang w:eastAsia="ru-RU"/>
              </w:rPr>
              <w:t>1</w:t>
            </w:r>
            <w:proofErr w:type="gramEnd"/>
            <w:r w:rsidRPr="000D1FB5">
              <w:rPr>
                <w:color w:val="000000"/>
                <w:sz w:val="22"/>
                <w:szCs w:val="22"/>
                <w:lang w:eastAsia="ru-RU"/>
              </w:rPr>
              <w:t xml:space="preserve">,5 мм)  - </w:t>
            </w:r>
            <w:r w:rsidRPr="000D1FB5">
              <w:rPr>
                <w:i/>
                <w:color w:val="000000"/>
                <w:sz w:val="22"/>
                <w:szCs w:val="22"/>
                <w:u w:val="single"/>
                <w:lang w:eastAsia="ru-RU"/>
              </w:rPr>
              <w:t>560 м</w:t>
            </w:r>
            <w:r w:rsidRPr="000D1FB5">
              <w:rPr>
                <w:color w:val="000000"/>
                <w:sz w:val="22"/>
                <w:szCs w:val="22"/>
                <w:lang w:eastAsia="ru-RU"/>
              </w:rPr>
              <w:t>;</w:t>
            </w:r>
          </w:p>
          <w:p w:rsidR="001F4E58" w:rsidRPr="000D1FB5" w:rsidRDefault="001F4E58" w:rsidP="001F4E58">
            <w:pPr>
              <w:pStyle w:val="aff6"/>
              <w:numPr>
                <w:ilvl w:val="0"/>
                <w:numId w:val="46"/>
              </w:numPr>
              <w:suppressAutoHyphens w:val="0"/>
              <w:ind w:left="198" w:hanging="198"/>
              <w:rPr>
                <w:color w:val="000000"/>
                <w:sz w:val="22"/>
                <w:szCs w:val="22"/>
                <w:lang w:eastAsia="ru-RU"/>
              </w:rPr>
            </w:pPr>
            <w:r w:rsidRPr="000D1FB5">
              <w:rPr>
                <w:color w:val="000000"/>
                <w:sz w:val="22"/>
                <w:szCs w:val="22"/>
                <w:lang w:eastAsia="ru-RU"/>
              </w:rPr>
              <w:t xml:space="preserve">алюминиевый  уголок (50х50х2 мм) – </w:t>
            </w:r>
            <w:r w:rsidRPr="000D1FB5">
              <w:rPr>
                <w:i/>
                <w:color w:val="000000"/>
                <w:sz w:val="22"/>
                <w:szCs w:val="22"/>
                <w:u w:val="single"/>
                <w:lang w:eastAsia="ru-RU"/>
              </w:rPr>
              <w:t>560 м</w:t>
            </w:r>
            <w:r w:rsidRPr="000D1FB5">
              <w:rPr>
                <w:color w:val="000000"/>
                <w:sz w:val="22"/>
                <w:szCs w:val="22"/>
                <w:lang w:eastAsia="ru-RU"/>
              </w:rPr>
              <w:t>;</w:t>
            </w:r>
          </w:p>
          <w:p w:rsidR="001F4E58" w:rsidRPr="000D1FB5" w:rsidRDefault="001F4E58" w:rsidP="001F4E58">
            <w:pPr>
              <w:pStyle w:val="aff6"/>
              <w:numPr>
                <w:ilvl w:val="0"/>
                <w:numId w:val="46"/>
              </w:numPr>
              <w:suppressAutoHyphens w:val="0"/>
              <w:ind w:left="198" w:hanging="198"/>
              <w:rPr>
                <w:color w:val="000000"/>
                <w:sz w:val="22"/>
                <w:szCs w:val="22"/>
                <w:lang w:eastAsia="ru-RU"/>
              </w:rPr>
            </w:pPr>
            <w:proofErr w:type="spellStart"/>
            <w:r w:rsidRPr="000D1FB5">
              <w:rPr>
                <w:color w:val="000000"/>
                <w:sz w:val="22"/>
                <w:szCs w:val="22"/>
                <w:lang w:eastAsia="ru-RU"/>
              </w:rPr>
              <w:t>термопрокладка</w:t>
            </w:r>
            <w:proofErr w:type="spellEnd"/>
            <w:r w:rsidRPr="000D1FB5">
              <w:rPr>
                <w:color w:val="000000"/>
                <w:sz w:val="22"/>
                <w:szCs w:val="22"/>
                <w:lang w:eastAsia="ru-RU"/>
              </w:rPr>
              <w:t xml:space="preserve"> – </w:t>
            </w:r>
            <w:r w:rsidRPr="000D1FB5">
              <w:rPr>
                <w:i/>
                <w:color w:val="000000"/>
                <w:sz w:val="22"/>
                <w:szCs w:val="22"/>
                <w:u w:val="single"/>
                <w:lang w:eastAsia="ru-RU"/>
              </w:rPr>
              <w:t>2110 шт.</w:t>
            </w:r>
            <w:r w:rsidRPr="000D1FB5">
              <w:rPr>
                <w:color w:val="000000"/>
                <w:sz w:val="22"/>
                <w:szCs w:val="22"/>
                <w:lang w:eastAsia="ru-RU"/>
              </w:rPr>
              <w:t>;</w:t>
            </w:r>
          </w:p>
          <w:p w:rsidR="001F4E58" w:rsidRPr="000D1FB5" w:rsidRDefault="001F4E58" w:rsidP="001F4E58">
            <w:pPr>
              <w:pStyle w:val="aff6"/>
              <w:numPr>
                <w:ilvl w:val="0"/>
                <w:numId w:val="46"/>
              </w:numPr>
              <w:suppressAutoHyphens w:val="0"/>
              <w:ind w:left="198" w:hanging="198"/>
              <w:rPr>
                <w:color w:val="000000"/>
                <w:sz w:val="22"/>
                <w:szCs w:val="22"/>
                <w:lang w:eastAsia="ru-RU"/>
              </w:rPr>
            </w:pPr>
            <w:r w:rsidRPr="000D1FB5">
              <w:rPr>
                <w:color w:val="000000"/>
                <w:sz w:val="22"/>
                <w:szCs w:val="22"/>
                <w:lang w:eastAsia="ru-RU"/>
              </w:rPr>
              <w:t xml:space="preserve">анкер  М8х80  – </w:t>
            </w:r>
            <w:r w:rsidRPr="000D1FB5">
              <w:rPr>
                <w:i/>
                <w:color w:val="000000"/>
                <w:sz w:val="22"/>
                <w:szCs w:val="22"/>
                <w:u w:val="single"/>
                <w:lang w:eastAsia="ru-RU"/>
              </w:rPr>
              <w:t>2110 шт.</w:t>
            </w:r>
          </w:p>
        </w:tc>
        <w:tc>
          <w:tcPr>
            <w:tcW w:w="1985" w:type="dxa"/>
            <w:shd w:val="clear" w:color="auto" w:fill="auto"/>
            <w:hideMark/>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м</w:t>
            </w:r>
            <w:proofErr w:type="gramStart"/>
            <w:r w:rsidRPr="000D1FB5">
              <w:rPr>
                <w:color w:val="000000"/>
                <w:sz w:val="22"/>
                <w:szCs w:val="22"/>
                <w:lang w:eastAsia="ru-RU"/>
              </w:rPr>
              <w:t>2</w:t>
            </w:r>
            <w:proofErr w:type="gramEnd"/>
            <w:r w:rsidRPr="000D1FB5">
              <w:rPr>
                <w:color w:val="000000"/>
                <w:sz w:val="22"/>
                <w:szCs w:val="22"/>
                <w:lang w:eastAsia="ru-RU"/>
              </w:rPr>
              <w:t xml:space="preserve"> облицовки</w:t>
            </w:r>
          </w:p>
        </w:tc>
        <w:tc>
          <w:tcPr>
            <w:tcW w:w="1417" w:type="dxa"/>
            <w:shd w:val="clear" w:color="auto" w:fill="auto"/>
            <w:noWrap/>
            <w:hideMark/>
          </w:tcPr>
          <w:p w:rsidR="001F4E58" w:rsidRPr="000D1FB5" w:rsidRDefault="001F4E58" w:rsidP="006F1BD6">
            <w:pPr>
              <w:suppressAutoHyphens w:val="0"/>
              <w:jc w:val="right"/>
              <w:rPr>
                <w:color w:val="000000"/>
                <w:sz w:val="22"/>
                <w:szCs w:val="22"/>
                <w:lang w:eastAsia="ru-RU"/>
              </w:rPr>
            </w:pPr>
            <w:r w:rsidRPr="000D1FB5">
              <w:rPr>
                <w:color w:val="000000"/>
                <w:sz w:val="22"/>
                <w:szCs w:val="22"/>
                <w:lang w:eastAsia="ru-RU"/>
              </w:rPr>
              <w:t>599</w:t>
            </w:r>
          </w:p>
        </w:tc>
      </w:tr>
      <w:tr w:rsidR="001F4E58" w:rsidRPr="000D1FB5" w:rsidTr="00B2672A">
        <w:trPr>
          <w:trHeight w:val="225"/>
        </w:trPr>
        <w:tc>
          <w:tcPr>
            <w:tcW w:w="702" w:type="dxa"/>
            <w:shd w:val="clear" w:color="auto" w:fill="auto"/>
            <w:noWrap/>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5</w:t>
            </w:r>
          </w:p>
        </w:tc>
        <w:tc>
          <w:tcPr>
            <w:tcW w:w="5834" w:type="dxa"/>
            <w:shd w:val="clear" w:color="auto" w:fill="auto"/>
            <w:hideMark/>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Резка облицовочных панелей  под проектный размер и шлифовка кромок</w:t>
            </w:r>
          </w:p>
        </w:tc>
        <w:tc>
          <w:tcPr>
            <w:tcW w:w="1985" w:type="dxa"/>
            <w:shd w:val="clear" w:color="auto" w:fill="auto"/>
            <w:hideMark/>
          </w:tcPr>
          <w:p w:rsidR="001F4E58" w:rsidRPr="000D1FB5" w:rsidRDefault="001F4E58" w:rsidP="006F1BD6">
            <w:pPr>
              <w:suppressAutoHyphens w:val="0"/>
              <w:rPr>
                <w:color w:val="000000"/>
                <w:sz w:val="22"/>
                <w:szCs w:val="22"/>
                <w:lang w:eastAsia="ru-RU"/>
              </w:rPr>
            </w:pPr>
            <w:proofErr w:type="gramStart"/>
            <w:r w:rsidRPr="000D1FB5">
              <w:rPr>
                <w:color w:val="000000"/>
                <w:sz w:val="22"/>
                <w:szCs w:val="22"/>
                <w:lang w:eastAsia="ru-RU"/>
              </w:rPr>
              <w:t>м</w:t>
            </w:r>
            <w:proofErr w:type="gramEnd"/>
            <w:r w:rsidRPr="000D1FB5">
              <w:rPr>
                <w:color w:val="000000"/>
                <w:sz w:val="22"/>
                <w:szCs w:val="22"/>
                <w:lang w:eastAsia="ru-RU"/>
              </w:rPr>
              <w:t xml:space="preserve"> реза</w:t>
            </w:r>
          </w:p>
        </w:tc>
        <w:tc>
          <w:tcPr>
            <w:tcW w:w="1417" w:type="dxa"/>
            <w:shd w:val="clear" w:color="auto" w:fill="auto"/>
            <w:noWrap/>
            <w:hideMark/>
          </w:tcPr>
          <w:p w:rsidR="001F4E58" w:rsidRPr="000D1FB5" w:rsidRDefault="001F4E58" w:rsidP="006F1BD6">
            <w:pPr>
              <w:suppressAutoHyphens w:val="0"/>
              <w:jc w:val="right"/>
              <w:rPr>
                <w:color w:val="000000"/>
                <w:sz w:val="22"/>
                <w:szCs w:val="22"/>
                <w:lang w:eastAsia="ru-RU"/>
              </w:rPr>
            </w:pPr>
            <w:r w:rsidRPr="000D1FB5">
              <w:rPr>
                <w:color w:val="000000"/>
                <w:sz w:val="22"/>
                <w:szCs w:val="22"/>
                <w:lang w:eastAsia="ru-RU"/>
              </w:rPr>
              <w:t>1730</w:t>
            </w:r>
          </w:p>
        </w:tc>
      </w:tr>
      <w:tr w:rsidR="001F4E58" w:rsidRPr="000D1FB5" w:rsidTr="00B2672A">
        <w:trPr>
          <w:trHeight w:val="447"/>
        </w:trPr>
        <w:tc>
          <w:tcPr>
            <w:tcW w:w="702" w:type="dxa"/>
            <w:shd w:val="clear" w:color="auto" w:fill="auto"/>
            <w:noWrap/>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6</w:t>
            </w:r>
          </w:p>
        </w:tc>
        <w:tc>
          <w:tcPr>
            <w:tcW w:w="5834" w:type="dxa"/>
            <w:shd w:val="clear" w:color="auto" w:fill="auto"/>
            <w:hideMark/>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Облицовка оконных проемов в наружных стенах откосной планкой  - обделка оконных проемов атриума</w:t>
            </w:r>
          </w:p>
        </w:tc>
        <w:tc>
          <w:tcPr>
            <w:tcW w:w="1985" w:type="dxa"/>
            <w:shd w:val="clear" w:color="auto" w:fill="auto"/>
            <w:hideMark/>
          </w:tcPr>
          <w:p w:rsidR="001F4E58" w:rsidRPr="000D1FB5" w:rsidRDefault="001F4E58" w:rsidP="006F1BD6">
            <w:pPr>
              <w:suppressAutoHyphens w:val="0"/>
              <w:rPr>
                <w:color w:val="000000"/>
                <w:sz w:val="22"/>
                <w:szCs w:val="22"/>
                <w:lang w:eastAsia="ru-RU"/>
              </w:rPr>
            </w:pPr>
            <w:r w:rsidRPr="000D1FB5">
              <w:rPr>
                <w:color w:val="000000"/>
                <w:sz w:val="22"/>
                <w:szCs w:val="22"/>
                <w:lang w:eastAsia="ru-RU"/>
              </w:rPr>
              <w:t>м</w:t>
            </w:r>
            <w:proofErr w:type="gramStart"/>
            <w:r w:rsidRPr="000D1FB5">
              <w:rPr>
                <w:color w:val="000000"/>
                <w:sz w:val="22"/>
                <w:szCs w:val="22"/>
                <w:lang w:eastAsia="ru-RU"/>
              </w:rPr>
              <w:t>2</w:t>
            </w:r>
            <w:proofErr w:type="gramEnd"/>
            <w:r w:rsidRPr="000D1FB5">
              <w:rPr>
                <w:color w:val="000000"/>
                <w:sz w:val="22"/>
                <w:szCs w:val="22"/>
                <w:lang w:eastAsia="ru-RU"/>
              </w:rPr>
              <w:t xml:space="preserve"> проемов</w:t>
            </w:r>
          </w:p>
        </w:tc>
        <w:tc>
          <w:tcPr>
            <w:tcW w:w="1417" w:type="dxa"/>
            <w:shd w:val="clear" w:color="auto" w:fill="auto"/>
            <w:noWrap/>
            <w:hideMark/>
          </w:tcPr>
          <w:p w:rsidR="001F4E58" w:rsidRPr="000D1FB5" w:rsidRDefault="001F4E58" w:rsidP="006F1BD6">
            <w:pPr>
              <w:suppressAutoHyphens w:val="0"/>
              <w:jc w:val="right"/>
              <w:rPr>
                <w:color w:val="000000"/>
                <w:sz w:val="22"/>
                <w:szCs w:val="22"/>
                <w:lang w:eastAsia="ru-RU"/>
              </w:rPr>
            </w:pPr>
            <w:r w:rsidRPr="000D1FB5">
              <w:rPr>
                <w:color w:val="000000"/>
                <w:sz w:val="22"/>
                <w:szCs w:val="22"/>
                <w:lang w:eastAsia="ru-RU"/>
              </w:rPr>
              <w:t>68,00</w:t>
            </w:r>
          </w:p>
        </w:tc>
      </w:tr>
    </w:tbl>
    <w:p w:rsidR="00BD2E2B" w:rsidRDefault="00BD2E2B" w:rsidP="00347B48">
      <w:pPr>
        <w:ind w:firstLine="709"/>
        <w:jc w:val="both"/>
      </w:pPr>
    </w:p>
    <w:p w:rsidR="000D1FB5" w:rsidRDefault="000D1FB5" w:rsidP="00347B48">
      <w:pPr>
        <w:ind w:firstLine="709"/>
        <w:jc w:val="both"/>
      </w:pPr>
    </w:p>
    <w:p w:rsidR="000D1FB5" w:rsidRDefault="000D1FB5" w:rsidP="00347B48">
      <w:pPr>
        <w:ind w:firstLine="709"/>
        <w:jc w:val="both"/>
      </w:pPr>
    </w:p>
    <w:p w:rsidR="000D1FB5" w:rsidRDefault="000D1FB5" w:rsidP="00347B48">
      <w:pPr>
        <w:ind w:firstLine="709"/>
        <w:jc w:val="both"/>
      </w:pPr>
    </w:p>
    <w:p w:rsidR="00347B48" w:rsidRPr="009F40DE" w:rsidRDefault="009F40DE" w:rsidP="00347B48">
      <w:pPr>
        <w:ind w:firstLine="709"/>
        <w:jc w:val="both"/>
        <w:rPr>
          <w:b/>
          <w:sz w:val="28"/>
          <w:szCs w:val="28"/>
        </w:rPr>
      </w:pPr>
      <w:r w:rsidRPr="009F40DE">
        <w:rPr>
          <w:b/>
          <w:sz w:val="28"/>
          <w:szCs w:val="28"/>
        </w:rPr>
        <w:lastRenderedPageBreak/>
        <w:t>4.13</w:t>
      </w:r>
      <w:r>
        <w:rPr>
          <w:b/>
          <w:sz w:val="28"/>
          <w:szCs w:val="28"/>
        </w:rPr>
        <w:t>.</w:t>
      </w:r>
      <w:r w:rsidRPr="009F40DE">
        <w:rPr>
          <w:b/>
          <w:sz w:val="28"/>
          <w:szCs w:val="28"/>
        </w:rPr>
        <w:t xml:space="preserve"> </w:t>
      </w:r>
      <w:r w:rsidR="00347B48" w:rsidRPr="009F40DE">
        <w:rPr>
          <w:b/>
          <w:sz w:val="28"/>
          <w:szCs w:val="28"/>
        </w:rPr>
        <w:t>Характеристики облицовочных панелей</w:t>
      </w:r>
      <w:r w:rsidR="009D1142" w:rsidRPr="009F40DE">
        <w:rPr>
          <w:b/>
          <w:sz w:val="28"/>
          <w:szCs w:val="28"/>
        </w:rPr>
        <w:t>:</w:t>
      </w:r>
    </w:p>
    <w:p w:rsidR="009D1142" w:rsidRDefault="009D1142" w:rsidP="00347B48">
      <w:pPr>
        <w:ind w:firstLine="709"/>
        <w:jc w:val="both"/>
      </w:pPr>
    </w:p>
    <w:tbl>
      <w:tblPr>
        <w:tblStyle w:val="afff1"/>
        <w:tblW w:w="10271" w:type="dxa"/>
        <w:tblInd w:w="-176" w:type="dxa"/>
        <w:tblLook w:val="04A0" w:firstRow="1" w:lastRow="0" w:firstColumn="1" w:lastColumn="0" w:noHBand="0" w:noVBand="1"/>
      </w:tblPr>
      <w:tblGrid>
        <w:gridCol w:w="675"/>
        <w:gridCol w:w="2977"/>
        <w:gridCol w:w="1594"/>
        <w:gridCol w:w="1985"/>
        <w:gridCol w:w="1842"/>
        <w:gridCol w:w="1198"/>
      </w:tblGrid>
      <w:tr w:rsidR="009D1142" w:rsidRPr="009D1142" w:rsidTr="00B2672A">
        <w:trPr>
          <w:trHeight w:val="144"/>
        </w:trPr>
        <w:tc>
          <w:tcPr>
            <w:tcW w:w="675" w:type="dxa"/>
          </w:tcPr>
          <w:p w:rsidR="009D1142" w:rsidRPr="009D1142" w:rsidRDefault="009D1142" w:rsidP="00347B48">
            <w:pPr>
              <w:jc w:val="both"/>
              <w:rPr>
                <w:sz w:val="20"/>
                <w:szCs w:val="20"/>
              </w:rPr>
            </w:pPr>
            <w:r w:rsidRPr="009D1142">
              <w:rPr>
                <w:sz w:val="20"/>
                <w:szCs w:val="20"/>
              </w:rPr>
              <w:t xml:space="preserve">№ </w:t>
            </w:r>
            <w:proofErr w:type="gramStart"/>
            <w:r w:rsidRPr="009D1142">
              <w:rPr>
                <w:sz w:val="20"/>
                <w:szCs w:val="20"/>
              </w:rPr>
              <w:t>п</w:t>
            </w:r>
            <w:proofErr w:type="gramEnd"/>
            <w:r w:rsidRPr="009D1142">
              <w:rPr>
                <w:sz w:val="20"/>
                <w:szCs w:val="20"/>
              </w:rPr>
              <w:t>/п</w:t>
            </w:r>
          </w:p>
        </w:tc>
        <w:tc>
          <w:tcPr>
            <w:tcW w:w="2977" w:type="dxa"/>
          </w:tcPr>
          <w:p w:rsidR="009D1142" w:rsidRPr="009D1142" w:rsidRDefault="009D1142" w:rsidP="00347B48">
            <w:pPr>
              <w:jc w:val="both"/>
              <w:rPr>
                <w:sz w:val="20"/>
                <w:szCs w:val="20"/>
              </w:rPr>
            </w:pPr>
            <w:r w:rsidRPr="009D1142">
              <w:rPr>
                <w:sz w:val="20"/>
                <w:szCs w:val="20"/>
              </w:rPr>
              <w:t>Свойства</w:t>
            </w:r>
          </w:p>
        </w:tc>
        <w:tc>
          <w:tcPr>
            <w:tcW w:w="1594" w:type="dxa"/>
          </w:tcPr>
          <w:p w:rsidR="009D1142" w:rsidRPr="009D1142" w:rsidRDefault="009D1142" w:rsidP="00347B48">
            <w:pPr>
              <w:jc w:val="both"/>
              <w:rPr>
                <w:sz w:val="20"/>
                <w:szCs w:val="20"/>
              </w:rPr>
            </w:pPr>
            <w:r w:rsidRPr="009D1142">
              <w:rPr>
                <w:sz w:val="20"/>
                <w:szCs w:val="20"/>
              </w:rPr>
              <w:t xml:space="preserve">Метод тестирования согласно </w:t>
            </w:r>
            <w:r w:rsidRPr="009D1142">
              <w:rPr>
                <w:sz w:val="20"/>
                <w:szCs w:val="20"/>
                <w:lang w:val="en-US"/>
              </w:rPr>
              <w:t>DIN</w:t>
            </w:r>
          </w:p>
        </w:tc>
        <w:tc>
          <w:tcPr>
            <w:tcW w:w="1985" w:type="dxa"/>
          </w:tcPr>
          <w:p w:rsidR="009D1142" w:rsidRPr="009D1142" w:rsidRDefault="009D1142" w:rsidP="00347B48">
            <w:pPr>
              <w:jc w:val="both"/>
              <w:rPr>
                <w:sz w:val="20"/>
                <w:szCs w:val="20"/>
              </w:rPr>
            </w:pPr>
            <w:r w:rsidRPr="009D1142">
              <w:rPr>
                <w:sz w:val="20"/>
                <w:szCs w:val="20"/>
              </w:rPr>
              <w:t>Единица измерения</w:t>
            </w:r>
          </w:p>
        </w:tc>
        <w:tc>
          <w:tcPr>
            <w:tcW w:w="1842" w:type="dxa"/>
          </w:tcPr>
          <w:p w:rsidR="009D1142" w:rsidRPr="009D1142" w:rsidRDefault="009D1142" w:rsidP="00347B48">
            <w:pPr>
              <w:jc w:val="both"/>
              <w:rPr>
                <w:sz w:val="20"/>
                <w:szCs w:val="20"/>
              </w:rPr>
            </w:pPr>
            <w:r w:rsidRPr="009D1142">
              <w:rPr>
                <w:sz w:val="20"/>
                <w:szCs w:val="20"/>
              </w:rPr>
              <w:t>Удельное значение</w:t>
            </w:r>
          </w:p>
        </w:tc>
        <w:tc>
          <w:tcPr>
            <w:tcW w:w="1198" w:type="dxa"/>
          </w:tcPr>
          <w:p w:rsidR="009D1142" w:rsidRPr="009D1142" w:rsidRDefault="009D1142" w:rsidP="00347B48">
            <w:pPr>
              <w:jc w:val="both"/>
              <w:rPr>
                <w:sz w:val="20"/>
                <w:szCs w:val="20"/>
              </w:rPr>
            </w:pPr>
            <w:r w:rsidRPr="009D1142">
              <w:rPr>
                <w:sz w:val="20"/>
                <w:szCs w:val="20"/>
              </w:rPr>
              <w:t>Показатели</w:t>
            </w:r>
          </w:p>
        </w:tc>
      </w:tr>
      <w:tr w:rsidR="003A7150" w:rsidRPr="009D1142" w:rsidTr="00B2672A">
        <w:trPr>
          <w:trHeight w:val="144"/>
        </w:trPr>
        <w:tc>
          <w:tcPr>
            <w:tcW w:w="10271" w:type="dxa"/>
            <w:gridSpan w:val="6"/>
          </w:tcPr>
          <w:p w:rsidR="003A7150" w:rsidRPr="003A7150" w:rsidRDefault="003A7150" w:rsidP="003A7150">
            <w:pPr>
              <w:jc w:val="center"/>
              <w:rPr>
                <w:sz w:val="20"/>
                <w:szCs w:val="20"/>
              </w:rPr>
            </w:pPr>
            <w:r>
              <w:rPr>
                <w:sz w:val="20"/>
                <w:szCs w:val="20"/>
              </w:rPr>
              <w:t>Физические свойства</w:t>
            </w:r>
          </w:p>
        </w:tc>
      </w:tr>
      <w:tr w:rsidR="009D1142" w:rsidRPr="009D1142" w:rsidTr="00B2672A">
        <w:trPr>
          <w:trHeight w:val="144"/>
        </w:trPr>
        <w:tc>
          <w:tcPr>
            <w:tcW w:w="675" w:type="dxa"/>
          </w:tcPr>
          <w:p w:rsidR="009D1142" w:rsidRPr="009D1142" w:rsidRDefault="00B2672A" w:rsidP="00347B48">
            <w:pPr>
              <w:jc w:val="both"/>
              <w:rPr>
                <w:sz w:val="20"/>
                <w:szCs w:val="20"/>
              </w:rPr>
            </w:pPr>
            <w:r>
              <w:rPr>
                <w:sz w:val="20"/>
                <w:szCs w:val="20"/>
              </w:rPr>
              <w:t>1</w:t>
            </w:r>
          </w:p>
        </w:tc>
        <w:tc>
          <w:tcPr>
            <w:tcW w:w="2977" w:type="dxa"/>
          </w:tcPr>
          <w:p w:rsidR="009D1142" w:rsidRPr="009D1142" w:rsidRDefault="009D1142" w:rsidP="00352699">
            <w:pPr>
              <w:rPr>
                <w:sz w:val="20"/>
                <w:szCs w:val="20"/>
              </w:rPr>
            </w:pPr>
            <w:r w:rsidRPr="009D1142">
              <w:rPr>
                <w:sz w:val="20"/>
                <w:szCs w:val="20"/>
              </w:rPr>
              <w:t>Устойчивость к поверхностному износу</w:t>
            </w:r>
          </w:p>
        </w:tc>
        <w:tc>
          <w:tcPr>
            <w:tcW w:w="1594" w:type="dxa"/>
          </w:tcPr>
          <w:p w:rsidR="009D1142" w:rsidRPr="009D1142" w:rsidRDefault="00BA4288" w:rsidP="00347B48">
            <w:pPr>
              <w:jc w:val="both"/>
              <w:rPr>
                <w:sz w:val="20"/>
                <w:szCs w:val="20"/>
                <w:lang w:val="en-US"/>
              </w:rPr>
            </w:pPr>
            <w:r>
              <w:rPr>
                <w:sz w:val="20"/>
                <w:szCs w:val="20"/>
                <w:lang w:val="en-US"/>
              </w:rPr>
              <w:t>EN 438-2</w:t>
            </w:r>
            <w:r>
              <w:rPr>
                <w:sz w:val="20"/>
                <w:szCs w:val="20"/>
              </w:rPr>
              <w:t>.</w:t>
            </w:r>
            <w:r w:rsidR="009D1142">
              <w:rPr>
                <w:sz w:val="20"/>
                <w:szCs w:val="20"/>
                <w:lang w:val="en-US"/>
              </w:rPr>
              <w:t>10</w:t>
            </w:r>
          </w:p>
        </w:tc>
        <w:tc>
          <w:tcPr>
            <w:tcW w:w="1985" w:type="dxa"/>
          </w:tcPr>
          <w:p w:rsidR="009D1142" w:rsidRPr="009D1142" w:rsidRDefault="009D1142" w:rsidP="00347B48">
            <w:pPr>
              <w:jc w:val="both"/>
              <w:rPr>
                <w:sz w:val="20"/>
                <w:szCs w:val="20"/>
              </w:rPr>
            </w:pPr>
            <w:r>
              <w:rPr>
                <w:sz w:val="20"/>
                <w:szCs w:val="20"/>
              </w:rPr>
              <w:t>Число оборотов</w:t>
            </w:r>
          </w:p>
        </w:tc>
        <w:tc>
          <w:tcPr>
            <w:tcW w:w="1842" w:type="dxa"/>
          </w:tcPr>
          <w:p w:rsidR="009D1142" w:rsidRPr="009D1142" w:rsidRDefault="009D1142" w:rsidP="00347B48">
            <w:pPr>
              <w:jc w:val="both"/>
              <w:rPr>
                <w:sz w:val="20"/>
                <w:szCs w:val="20"/>
              </w:rPr>
            </w:pPr>
            <w:r>
              <w:rPr>
                <w:sz w:val="20"/>
                <w:szCs w:val="20"/>
              </w:rPr>
              <w:t>350 (</w:t>
            </w:r>
            <w:r>
              <w:rPr>
                <w:sz w:val="20"/>
                <w:szCs w:val="20"/>
                <w:lang w:val="en-US"/>
              </w:rPr>
              <w:t>min</w:t>
            </w:r>
            <w:r>
              <w:rPr>
                <w:sz w:val="20"/>
                <w:szCs w:val="20"/>
              </w:rPr>
              <w:t>)</w:t>
            </w:r>
          </w:p>
        </w:tc>
        <w:tc>
          <w:tcPr>
            <w:tcW w:w="1198" w:type="dxa"/>
          </w:tcPr>
          <w:p w:rsidR="009D1142" w:rsidRPr="009D1142" w:rsidRDefault="009D1142" w:rsidP="00347B48">
            <w:pPr>
              <w:jc w:val="both"/>
              <w:rPr>
                <w:sz w:val="20"/>
                <w:szCs w:val="20"/>
                <w:lang w:val="en-US"/>
              </w:rPr>
            </w:pPr>
            <w:r>
              <w:rPr>
                <w:sz w:val="20"/>
                <w:szCs w:val="20"/>
                <w:lang w:val="en-US"/>
              </w:rPr>
              <w:t>≥ 450</w:t>
            </w:r>
          </w:p>
        </w:tc>
      </w:tr>
      <w:tr w:rsidR="009D1142" w:rsidRPr="009D1142" w:rsidTr="00B2672A">
        <w:trPr>
          <w:trHeight w:val="144"/>
        </w:trPr>
        <w:tc>
          <w:tcPr>
            <w:tcW w:w="675" w:type="dxa"/>
          </w:tcPr>
          <w:p w:rsidR="009D1142" w:rsidRPr="009D1142" w:rsidRDefault="00B2672A" w:rsidP="00347B48">
            <w:pPr>
              <w:jc w:val="both"/>
              <w:rPr>
                <w:sz w:val="20"/>
                <w:szCs w:val="20"/>
              </w:rPr>
            </w:pPr>
            <w:r>
              <w:rPr>
                <w:sz w:val="20"/>
                <w:szCs w:val="20"/>
              </w:rPr>
              <w:t>2</w:t>
            </w:r>
          </w:p>
        </w:tc>
        <w:tc>
          <w:tcPr>
            <w:tcW w:w="2977" w:type="dxa"/>
          </w:tcPr>
          <w:p w:rsidR="009D1142" w:rsidRPr="00BA4288" w:rsidRDefault="009D1142" w:rsidP="00352699">
            <w:pPr>
              <w:rPr>
                <w:sz w:val="20"/>
                <w:szCs w:val="20"/>
                <w:lang w:val="en-US"/>
              </w:rPr>
            </w:pPr>
            <w:r>
              <w:rPr>
                <w:sz w:val="20"/>
                <w:szCs w:val="20"/>
              </w:rPr>
              <w:t>Устойчивость к окрашиванию</w:t>
            </w:r>
            <w:r w:rsidR="00BA4288">
              <w:rPr>
                <w:sz w:val="20"/>
                <w:szCs w:val="20"/>
              </w:rPr>
              <w:t xml:space="preserve"> группа 1 </w:t>
            </w:r>
            <w:r w:rsidR="00BA4288">
              <w:rPr>
                <w:sz w:val="20"/>
                <w:szCs w:val="20"/>
                <w:lang w:val="en-US"/>
              </w:rPr>
              <w:t>&amp; 2</w:t>
            </w:r>
          </w:p>
        </w:tc>
        <w:tc>
          <w:tcPr>
            <w:tcW w:w="1594" w:type="dxa"/>
          </w:tcPr>
          <w:p w:rsidR="009D1142" w:rsidRPr="00BA4288" w:rsidRDefault="00BA4288" w:rsidP="00BA4288">
            <w:pPr>
              <w:jc w:val="both"/>
              <w:rPr>
                <w:sz w:val="20"/>
                <w:szCs w:val="20"/>
              </w:rPr>
            </w:pPr>
            <w:r>
              <w:rPr>
                <w:sz w:val="20"/>
                <w:szCs w:val="20"/>
                <w:lang w:val="en-US"/>
              </w:rPr>
              <w:t>EN 438-2</w:t>
            </w:r>
            <w:r>
              <w:rPr>
                <w:sz w:val="20"/>
                <w:szCs w:val="20"/>
              </w:rPr>
              <w:t>.26</w:t>
            </w:r>
          </w:p>
        </w:tc>
        <w:tc>
          <w:tcPr>
            <w:tcW w:w="1985" w:type="dxa"/>
          </w:tcPr>
          <w:p w:rsidR="009D1142" w:rsidRPr="006E6600" w:rsidRDefault="006E6600" w:rsidP="00347B48">
            <w:pPr>
              <w:jc w:val="both"/>
              <w:rPr>
                <w:sz w:val="20"/>
                <w:szCs w:val="20"/>
                <w:lang w:val="en-US"/>
              </w:rPr>
            </w:pPr>
            <w:r>
              <w:rPr>
                <w:sz w:val="20"/>
                <w:szCs w:val="20"/>
              </w:rPr>
              <w:t>Нормирование (</w:t>
            </w:r>
            <w:r>
              <w:rPr>
                <w:sz w:val="20"/>
                <w:szCs w:val="20"/>
                <w:lang w:val="en-US"/>
              </w:rPr>
              <w:t>min)</w:t>
            </w:r>
          </w:p>
        </w:tc>
        <w:tc>
          <w:tcPr>
            <w:tcW w:w="1842" w:type="dxa"/>
          </w:tcPr>
          <w:p w:rsidR="009D1142" w:rsidRPr="006E6600" w:rsidRDefault="006E6600" w:rsidP="00347B48">
            <w:pPr>
              <w:jc w:val="both"/>
              <w:rPr>
                <w:sz w:val="20"/>
                <w:szCs w:val="20"/>
                <w:lang w:val="en-US"/>
              </w:rPr>
            </w:pPr>
            <w:r>
              <w:rPr>
                <w:sz w:val="20"/>
                <w:szCs w:val="20"/>
                <w:lang w:val="en-US"/>
              </w:rPr>
              <w:t>5</w:t>
            </w:r>
          </w:p>
        </w:tc>
        <w:tc>
          <w:tcPr>
            <w:tcW w:w="1198" w:type="dxa"/>
          </w:tcPr>
          <w:p w:rsidR="009D1142" w:rsidRPr="009D1142" w:rsidRDefault="006E6600" w:rsidP="00347B48">
            <w:pPr>
              <w:jc w:val="both"/>
              <w:rPr>
                <w:sz w:val="20"/>
                <w:szCs w:val="20"/>
              </w:rPr>
            </w:pPr>
            <w:r>
              <w:rPr>
                <w:sz w:val="20"/>
                <w:szCs w:val="20"/>
                <w:lang w:val="en-US"/>
              </w:rPr>
              <w:t>≥5</w:t>
            </w:r>
          </w:p>
        </w:tc>
      </w:tr>
      <w:tr w:rsidR="00BA4288" w:rsidRPr="009D1142" w:rsidTr="00B2672A">
        <w:trPr>
          <w:trHeight w:val="144"/>
        </w:trPr>
        <w:tc>
          <w:tcPr>
            <w:tcW w:w="675" w:type="dxa"/>
          </w:tcPr>
          <w:p w:rsidR="00BA4288" w:rsidRPr="009D1142" w:rsidRDefault="00B2672A" w:rsidP="00347B48">
            <w:pPr>
              <w:jc w:val="both"/>
              <w:rPr>
                <w:sz w:val="20"/>
                <w:szCs w:val="20"/>
              </w:rPr>
            </w:pPr>
            <w:r>
              <w:rPr>
                <w:sz w:val="20"/>
                <w:szCs w:val="20"/>
              </w:rPr>
              <w:t>3</w:t>
            </w:r>
          </w:p>
        </w:tc>
        <w:tc>
          <w:tcPr>
            <w:tcW w:w="2977" w:type="dxa"/>
          </w:tcPr>
          <w:p w:rsidR="00BA4288" w:rsidRPr="009D1142" w:rsidRDefault="00BA4288" w:rsidP="00352699">
            <w:pPr>
              <w:rPr>
                <w:sz w:val="20"/>
                <w:szCs w:val="20"/>
              </w:rPr>
            </w:pPr>
            <w:r>
              <w:rPr>
                <w:sz w:val="20"/>
                <w:szCs w:val="20"/>
              </w:rPr>
              <w:t>Устойчивость к окрашиванию</w:t>
            </w:r>
          </w:p>
        </w:tc>
        <w:tc>
          <w:tcPr>
            <w:tcW w:w="1594" w:type="dxa"/>
          </w:tcPr>
          <w:p w:rsidR="00BA4288" w:rsidRPr="009D1142" w:rsidRDefault="00BA4288" w:rsidP="00347B48">
            <w:pPr>
              <w:jc w:val="both"/>
              <w:rPr>
                <w:sz w:val="20"/>
                <w:szCs w:val="20"/>
              </w:rPr>
            </w:pPr>
            <w:r>
              <w:rPr>
                <w:sz w:val="20"/>
                <w:szCs w:val="20"/>
                <w:lang w:val="en-US"/>
              </w:rPr>
              <w:t>EN 438-2</w:t>
            </w:r>
            <w:r>
              <w:rPr>
                <w:sz w:val="20"/>
                <w:szCs w:val="20"/>
              </w:rPr>
              <w:t>.26</w:t>
            </w:r>
          </w:p>
        </w:tc>
        <w:tc>
          <w:tcPr>
            <w:tcW w:w="1985" w:type="dxa"/>
          </w:tcPr>
          <w:p w:rsidR="00BA4288" w:rsidRPr="009D1142" w:rsidRDefault="006E6600" w:rsidP="00347B48">
            <w:pPr>
              <w:jc w:val="both"/>
              <w:rPr>
                <w:sz w:val="20"/>
                <w:szCs w:val="20"/>
              </w:rPr>
            </w:pPr>
            <w:r>
              <w:rPr>
                <w:sz w:val="20"/>
                <w:szCs w:val="20"/>
              </w:rPr>
              <w:t>Нормирование (</w:t>
            </w:r>
            <w:r>
              <w:rPr>
                <w:sz w:val="20"/>
                <w:szCs w:val="20"/>
                <w:lang w:val="en-US"/>
              </w:rPr>
              <w:t>min)</w:t>
            </w:r>
          </w:p>
        </w:tc>
        <w:tc>
          <w:tcPr>
            <w:tcW w:w="1842" w:type="dxa"/>
          </w:tcPr>
          <w:p w:rsidR="00BA4288" w:rsidRPr="006E6600" w:rsidRDefault="006E6600" w:rsidP="00347B48">
            <w:pPr>
              <w:jc w:val="both"/>
              <w:rPr>
                <w:sz w:val="20"/>
                <w:szCs w:val="20"/>
                <w:lang w:val="en-US"/>
              </w:rPr>
            </w:pPr>
            <w:r>
              <w:rPr>
                <w:sz w:val="20"/>
                <w:szCs w:val="20"/>
                <w:lang w:val="en-US"/>
              </w:rPr>
              <w:t>4</w:t>
            </w:r>
          </w:p>
        </w:tc>
        <w:tc>
          <w:tcPr>
            <w:tcW w:w="1198" w:type="dxa"/>
          </w:tcPr>
          <w:p w:rsidR="00BA4288" w:rsidRPr="009D1142" w:rsidRDefault="006E6600" w:rsidP="00347B48">
            <w:pPr>
              <w:jc w:val="both"/>
              <w:rPr>
                <w:sz w:val="20"/>
                <w:szCs w:val="20"/>
              </w:rPr>
            </w:pPr>
            <w:r>
              <w:rPr>
                <w:sz w:val="20"/>
                <w:szCs w:val="20"/>
                <w:lang w:val="en-US"/>
              </w:rPr>
              <w:t>≥5</w:t>
            </w:r>
          </w:p>
        </w:tc>
      </w:tr>
      <w:tr w:rsidR="00BA4288" w:rsidRPr="009D1142" w:rsidTr="00B2672A">
        <w:trPr>
          <w:trHeight w:val="144"/>
        </w:trPr>
        <w:tc>
          <w:tcPr>
            <w:tcW w:w="675" w:type="dxa"/>
          </w:tcPr>
          <w:p w:rsidR="00BA4288" w:rsidRPr="009D1142" w:rsidRDefault="00B2672A" w:rsidP="00347B48">
            <w:pPr>
              <w:jc w:val="both"/>
              <w:rPr>
                <w:sz w:val="20"/>
                <w:szCs w:val="20"/>
              </w:rPr>
            </w:pPr>
            <w:r>
              <w:rPr>
                <w:sz w:val="20"/>
                <w:szCs w:val="20"/>
              </w:rPr>
              <w:t>4</w:t>
            </w:r>
          </w:p>
        </w:tc>
        <w:tc>
          <w:tcPr>
            <w:tcW w:w="2977" w:type="dxa"/>
          </w:tcPr>
          <w:p w:rsidR="00BA4288" w:rsidRPr="006E6600" w:rsidRDefault="006E6600" w:rsidP="00352699">
            <w:pPr>
              <w:rPr>
                <w:sz w:val="20"/>
                <w:szCs w:val="20"/>
              </w:rPr>
            </w:pPr>
            <w:r>
              <w:rPr>
                <w:sz w:val="20"/>
                <w:szCs w:val="20"/>
              </w:rPr>
              <w:t>Устойчивость к парам воды</w:t>
            </w:r>
          </w:p>
        </w:tc>
        <w:tc>
          <w:tcPr>
            <w:tcW w:w="1594" w:type="dxa"/>
          </w:tcPr>
          <w:p w:rsidR="00BA4288" w:rsidRPr="009D1142" w:rsidRDefault="006E6600" w:rsidP="006E6600">
            <w:pPr>
              <w:jc w:val="both"/>
              <w:rPr>
                <w:sz w:val="20"/>
                <w:szCs w:val="20"/>
              </w:rPr>
            </w:pPr>
            <w:r>
              <w:rPr>
                <w:sz w:val="20"/>
                <w:szCs w:val="20"/>
                <w:lang w:val="en-US"/>
              </w:rPr>
              <w:t>EN 438-2</w:t>
            </w:r>
            <w:r>
              <w:rPr>
                <w:sz w:val="20"/>
                <w:szCs w:val="20"/>
              </w:rPr>
              <w:t>.14</w:t>
            </w:r>
          </w:p>
        </w:tc>
        <w:tc>
          <w:tcPr>
            <w:tcW w:w="1985" w:type="dxa"/>
          </w:tcPr>
          <w:p w:rsidR="00BA4288" w:rsidRPr="009D1142" w:rsidRDefault="006E6600" w:rsidP="00347B48">
            <w:pPr>
              <w:jc w:val="both"/>
              <w:rPr>
                <w:sz w:val="20"/>
                <w:szCs w:val="20"/>
              </w:rPr>
            </w:pPr>
            <w:r>
              <w:rPr>
                <w:sz w:val="20"/>
                <w:szCs w:val="20"/>
              </w:rPr>
              <w:t>Нормирование (</w:t>
            </w:r>
            <w:r>
              <w:rPr>
                <w:sz w:val="20"/>
                <w:szCs w:val="20"/>
                <w:lang w:val="en-US"/>
              </w:rPr>
              <w:t>min)</w:t>
            </w:r>
          </w:p>
        </w:tc>
        <w:tc>
          <w:tcPr>
            <w:tcW w:w="1842" w:type="dxa"/>
          </w:tcPr>
          <w:p w:rsidR="00BA4288" w:rsidRPr="009D1142" w:rsidRDefault="006E6600" w:rsidP="00347B48">
            <w:pPr>
              <w:jc w:val="both"/>
              <w:rPr>
                <w:sz w:val="20"/>
                <w:szCs w:val="20"/>
              </w:rPr>
            </w:pPr>
            <w:r>
              <w:rPr>
                <w:sz w:val="20"/>
                <w:szCs w:val="20"/>
              </w:rPr>
              <w:t>Не меньше 4</w:t>
            </w:r>
          </w:p>
        </w:tc>
        <w:tc>
          <w:tcPr>
            <w:tcW w:w="1198" w:type="dxa"/>
          </w:tcPr>
          <w:p w:rsidR="00BA4288" w:rsidRPr="006E6600" w:rsidRDefault="006E6600" w:rsidP="00347B48">
            <w:pPr>
              <w:jc w:val="both"/>
              <w:rPr>
                <w:sz w:val="20"/>
                <w:szCs w:val="20"/>
              </w:rPr>
            </w:pPr>
            <w:r>
              <w:rPr>
                <w:sz w:val="20"/>
                <w:szCs w:val="20"/>
                <w:lang w:val="en-US"/>
              </w:rPr>
              <w:t>≥</w:t>
            </w:r>
            <w:r>
              <w:rPr>
                <w:sz w:val="20"/>
                <w:szCs w:val="20"/>
              </w:rPr>
              <w:t>4</w:t>
            </w:r>
          </w:p>
        </w:tc>
      </w:tr>
      <w:tr w:rsidR="006E6600" w:rsidRPr="009D1142" w:rsidTr="00B2672A">
        <w:trPr>
          <w:trHeight w:val="144"/>
        </w:trPr>
        <w:tc>
          <w:tcPr>
            <w:tcW w:w="675" w:type="dxa"/>
          </w:tcPr>
          <w:p w:rsidR="006E6600" w:rsidRPr="009D1142" w:rsidRDefault="00B2672A" w:rsidP="00347B48">
            <w:pPr>
              <w:jc w:val="both"/>
              <w:rPr>
                <w:sz w:val="20"/>
                <w:szCs w:val="20"/>
              </w:rPr>
            </w:pPr>
            <w:r>
              <w:rPr>
                <w:sz w:val="20"/>
                <w:szCs w:val="20"/>
              </w:rPr>
              <w:t>5</w:t>
            </w:r>
          </w:p>
        </w:tc>
        <w:tc>
          <w:tcPr>
            <w:tcW w:w="2977" w:type="dxa"/>
          </w:tcPr>
          <w:p w:rsidR="006E6600" w:rsidRPr="009D1142" w:rsidRDefault="006E6600" w:rsidP="00352699">
            <w:pPr>
              <w:rPr>
                <w:sz w:val="20"/>
                <w:szCs w:val="20"/>
              </w:rPr>
            </w:pPr>
            <w:r>
              <w:rPr>
                <w:sz w:val="20"/>
                <w:szCs w:val="20"/>
              </w:rPr>
              <w:t>Устойчивость к образованию трещин</w:t>
            </w:r>
          </w:p>
        </w:tc>
        <w:tc>
          <w:tcPr>
            <w:tcW w:w="1594" w:type="dxa"/>
          </w:tcPr>
          <w:p w:rsidR="006E6600" w:rsidRPr="009D1142" w:rsidRDefault="006E6600" w:rsidP="006E6600">
            <w:pPr>
              <w:jc w:val="both"/>
              <w:rPr>
                <w:sz w:val="20"/>
                <w:szCs w:val="20"/>
              </w:rPr>
            </w:pPr>
            <w:r>
              <w:rPr>
                <w:sz w:val="20"/>
                <w:szCs w:val="20"/>
                <w:lang w:val="en-US"/>
              </w:rPr>
              <w:t>EN 438-2</w:t>
            </w:r>
            <w:r>
              <w:rPr>
                <w:sz w:val="20"/>
                <w:szCs w:val="20"/>
              </w:rPr>
              <w:t>.24</w:t>
            </w:r>
          </w:p>
        </w:tc>
        <w:tc>
          <w:tcPr>
            <w:tcW w:w="1985" w:type="dxa"/>
          </w:tcPr>
          <w:p w:rsidR="006E6600" w:rsidRPr="009D1142" w:rsidRDefault="006E6600" w:rsidP="00347B48">
            <w:pPr>
              <w:jc w:val="both"/>
              <w:rPr>
                <w:sz w:val="20"/>
                <w:szCs w:val="20"/>
              </w:rPr>
            </w:pPr>
            <w:r>
              <w:rPr>
                <w:sz w:val="20"/>
                <w:szCs w:val="20"/>
              </w:rPr>
              <w:t>Отметка (</w:t>
            </w:r>
            <w:r>
              <w:rPr>
                <w:sz w:val="20"/>
                <w:szCs w:val="20"/>
                <w:lang w:val="en-US"/>
              </w:rPr>
              <w:t>min)</w:t>
            </w:r>
          </w:p>
        </w:tc>
        <w:tc>
          <w:tcPr>
            <w:tcW w:w="1842" w:type="dxa"/>
          </w:tcPr>
          <w:p w:rsidR="006E6600" w:rsidRPr="009D1142" w:rsidRDefault="006E6600" w:rsidP="00347B48">
            <w:pPr>
              <w:jc w:val="both"/>
              <w:rPr>
                <w:sz w:val="20"/>
                <w:szCs w:val="20"/>
              </w:rPr>
            </w:pPr>
            <w:r>
              <w:rPr>
                <w:sz w:val="20"/>
                <w:szCs w:val="20"/>
              </w:rPr>
              <w:t>Не меньше 4</w:t>
            </w:r>
          </w:p>
        </w:tc>
        <w:tc>
          <w:tcPr>
            <w:tcW w:w="1198" w:type="dxa"/>
          </w:tcPr>
          <w:p w:rsidR="006E6600" w:rsidRPr="009D1142" w:rsidRDefault="006E6600" w:rsidP="00347B48">
            <w:pPr>
              <w:jc w:val="both"/>
              <w:rPr>
                <w:sz w:val="20"/>
                <w:szCs w:val="20"/>
              </w:rPr>
            </w:pPr>
            <w:r>
              <w:rPr>
                <w:sz w:val="20"/>
                <w:szCs w:val="20"/>
                <w:lang w:val="en-US"/>
              </w:rPr>
              <w:t>≥</w:t>
            </w:r>
            <w:r>
              <w:rPr>
                <w:sz w:val="20"/>
                <w:szCs w:val="20"/>
              </w:rPr>
              <w:t>4</w:t>
            </w:r>
          </w:p>
        </w:tc>
      </w:tr>
      <w:tr w:rsidR="003A7150" w:rsidRPr="009D1142" w:rsidTr="00B2672A">
        <w:trPr>
          <w:trHeight w:val="144"/>
        </w:trPr>
        <w:tc>
          <w:tcPr>
            <w:tcW w:w="10271" w:type="dxa"/>
            <w:gridSpan w:val="6"/>
          </w:tcPr>
          <w:p w:rsidR="003A7150" w:rsidRDefault="003A7150" w:rsidP="003A7150">
            <w:pPr>
              <w:jc w:val="center"/>
              <w:rPr>
                <w:sz w:val="20"/>
                <w:szCs w:val="20"/>
                <w:lang w:val="en-US"/>
              </w:rPr>
            </w:pPr>
            <w:r>
              <w:rPr>
                <w:sz w:val="20"/>
                <w:szCs w:val="20"/>
              </w:rPr>
              <w:t>Механические свойства</w:t>
            </w:r>
          </w:p>
        </w:tc>
      </w:tr>
      <w:tr w:rsidR="006E6600" w:rsidRPr="009D1142" w:rsidTr="00B2672A">
        <w:trPr>
          <w:trHeight w:val="144"/>
        </w:trPr>
        <w:tc>
          <w:tcPr>
            <w:tcW w:w="675" w:type="dxa"/>
          </w:tcPr>
          <w:p w:rsidR="006E6600" w:rsidRPr="009D1142" w:rsidRDefault="00B2672A" w:rsidP="00347B48">
            <w:pPr>
              <w:jc w:val="both"/>
              <w:rPr>
                <w:sz w:val="20"/>
                <w:szCs w:val="20"/>
              </w:rPr>
            </w:pPr>
            <w:r>
              <w:rPr>
                <w:sz w:val="20"/>
                <w:szCs w:val="20"/>
              </w:rPr>
              <w:t>6</w:t>
            </w:r>
          </w:p>
        </w:tc>
        <w:tc>
          <w:tcPr>
            <w:tcW w:w="2977" w:type="dxa"/>
          </w:tcPr>
          <w:p w:rsidR="006E6600" w:rsidRDefault="000612A1" w:rsidP="00352699">
            <w:pPr>
              <w:rPr>
                <w:sz w:val="20"/>
                <w:szCs w:val="20"/>
              </w:rPr>
            </w:pPr>
            <w:r>
              <w:rPr>
                <w:sz w:val="20"/>
                <w:szCs w:val="20"/>
              </w:rPr>
              <w:t>Модуль изгиба (напряжение):</w:t>
            </w:r>
          </w:p>
          <w:p w:rsidR="000612A1" w:rsidRDefault="000612A1" w:rsidP="00352699">
            <w:pPr>
              <w:rPr>
                <w:sz w:val="20"/>
                <w:szCs w:val="20"/>
              </w:rPr>
            </w:pPr>
            <w:r>
              <w:rPr>
                <w:sz w:val="20"/>
                <w:szCs w:val="20"/>
              </w:rPr>
              <w:t>а) продольное направление</w:t>
            </w:r>
          </w:p>
          <w:p w:rsidR="000612A1" w:rsidRPr="009D1142" w:rsidRDefault="000612A1" w:rsidP="00352699">
            <w:pPr>
              <w:rPr>
                <w:sz w:val="20"/>
                <w:szCs w:val="20"/>
              </w:rPr>
            </w:pPr>
            <w:r>
              <w:rPr>
                <w:sz w:val="20"/>
                <w:szCs w:val="20"/>
              </w:rPr>
              <w:t>б) поперечное направление</w:t>
            </w:r>
          </w:p>
        </w:tc>
        <w:tc>
          <w:tcPr>
            <w:tcW w:w="1594" w:type="dxa"/>
          </w:tcPr>
          <w:p w:rsidR="006E6600" w:rsidRDefault="006E6600" w:rsidP="00B2672A">
            <w:pPr>
              <w:rPr>
                <w:sz w:val="20"/>
                <w:szCs w:val="20"/>
              </w:rPr>
            </w:pPr>
          </w:p>
          <w:p w:rsidR="000612A1" w:rsidRPr="000612A1" w:rsidRDefault="000612A1" w:rsidP="00B2672A">
            <w:pPr>
              <w:rPr>
                <w:sz w:val="20"/>
                <w:szCs w:val="20"/>
              </w:rPr>
            </w:pPr>
            <w:r>
              <w:rPr>
                <w:sz w:val="20"/>
                <w:szCs w:val="20"/>
                <w:lang w:val="en-US"/>
              </w:rPr>
              <w:t>EN ISO</w:t>
            </w:r>
            <w:r>
              <w:rPr>
                <w:sz w:val="20"/>
                <w:szCs w:val="20"/>
              </w:rPr>
              <w:t xml:space="preserve"> 178:2003</w:t>
            </w:r>
          </w:p>
        </w:tc>
        <w:tc>
          <w:tcPr>
            <w:tcW w:w="1985" w:type="dxa"/>
          </w:tcPr>
          <w:p w:rsidR="00C8171F" w:rsidRDefault="00C8171F" w:rsidP="00347B48">
            <w:pPr>
              <w:jc w:val="both"/>
              <w:rPr>
                <w:sz w:val="20"/>
                <w:szCs w:val="20"/>
                <w:lang w:val="en-US"/>
              </w:rPr>
            </w:pPr>
          </w:p>
          <w:p w:rsidR="006E6600" w:rsidRPr="009D1142" w:rsidRDefault="000612A1" w:rsidP="00347B48">
            <w:pPr>
              <w:jc w:val="both"/>
              <w:rPr>
                <w:sz w:val="20"/>
                <w:szCs w:val="20"/>
              </w:rPr>
            </w:pPr>
            <w:r>
              <w:rPr>
                <w:sz w:val="20"/>
                <w:szCs w:val="20"/>
              </w:rPr>
              <w:t>МПа</w:t>
            </w:r>
          </w:p>
        </w:tc>
        <w:tc>
          <w:tcPr>
            <w:tcW w:w="1842" w:type="dxa"/>
          </w:tcPr>
          <w:p w:rsidR="00C8171F" w:rsidRDefault="00C8171F" w:rsidP="00347B48">
            <w:pPr>
              <w:jc w:val="both"/>
              <w:rPr>
                <w:sz w:val="20"/>
                <w:szCs w:val="20"/>
                <w:lang w:val="en-US"/>
              </w:rPr>
            </w:pPr>
          </w:p>
          <w:p w:rsidR="006E6600" w:rsidRDefault="000612A1" w:rsidP="00347B48">
            <w:pPr>
              <w:jc w:val="both"/>
              <w:rPr>
                <w:sz w:val="20"/>
                <w:szCs w:val="20"/>
                <w:lang w:val="en-US"/>
              </w:rPr>
            </w:pPr>
            <w:r>
              <w:rPr>
                <w:sz w:val="20"/>
                <w:szCs w:val="20"/>
              </w:rPr>
              <w:t>9000 (</w:t>
            </w:r>
            <w:r>
              <w:rPr>
                <w:sz w:val="20"/>
                <w:szCs w:val="20"/>
                <w:lang w:val="en-US"/>
              </w:rPr>
              <w:t>min</w:t>
            </w:r>
            <w:r>
              <w:rPr>
                <w:sz w:val="20"/>
                <w:szCs w:val="20"/>
              </w:rPr>
              <w:t>)</w:t>
            </w:r>
          </w:p>
          <w:p w:rsidR="000612A1" w:rsidRPr="000612A1" w:rsidRDefault="000612A1" w:rsidP="00347B48">
            <w:pPr>
              <w:jc w:val="both"/>
              <w:rPr>
                <w:sz w:val="20"/>
                <w:szCs w:val="20"/>
                <w:lang w:val="en-US"/>
              </w:rPr>
            </w:pPr>
            <w:r>
              <w:rPr>
                <w:sz w:val="20"/>
                <w:szCs w:val="20"/>
                <w:lang w:val="en-US"/>
              </w:rPr>
              <w:t>8</w:t>
            </w:r>
            <w:r>
              <w:rPr>
                <w:sz w:val="20"/>
                <w:szCs w:val="20"/>
              </w:rPr>
              <w:t>000 (</w:t>
            </w:r>
            <w:r>
              <w:rPr>
                <w:sz w:val="20"/>
                <w:szCs w:val="20"/>
                <w:lang w:val="en-US"/>
              </w:rPr>
              <w:t>min</w:t>
            </w:r>
            <w:r>
              <w:rPr>
                <w:sz w:val="20"/>
                <w:szCs w:val="20"/>
              </w:rPr>
              <w:t>)</w:t>
            </w:r>
          </w:p>
        </w:tc>
        <w:tc>
          <w:tcPr>
            <w:tcW w:w="1198" w:type="dxa"/>
          </w:tcPr>
          <w:p w:rsidR="00C8171F" w:rsidRDefault="00C8171F" w:rsidP="00C8171F">
            <w:pPr>
              <w:jc w:val="both"/>
              <w:rPr>
                <w:sz w:val="20"/>
                <w:szCs w:val="20"/>
                <w:lang w:val="en-US"/>
              </w:rPr>
            </w:pPr>
          </w:p>
          <w:p w:rsidR="00C8171F" w:rsidRDefault="00C8171F" w:rsidP="00C8171F">
            <w:pPr>
              <w:jc w:val="both"/>
              <w:rPr>
                <w:sz w:val="20"/>
                <w:szCs w:val="20"/>
                <w:lang w:val="en-US"/>
              </w:rPr>
            </w:pPr>
            <w:r>
              <w:rPr>
                <w:sz w:val="20"/>
                <w:szCs w:val="20"/>
                <w:lang w:val="en-US"/>
              </w:rPr>
              <w:t>≥</w:t>
            </w:r>
            <w:r>
              <w:rPr>
                <w:sz w:val="20"/>
                <w:szCs w:val="20"/>
              </w:rPr>
              <w:t xml:space="preserve">9000 </w:t>
            </w:r>
          </w:p>
          <w:p w:rsidR="006E6600" w:rsidRPr="00C8171F" w:rsidRDefault="00C8171F" w:rsidP="00C8171F">
            <w:pPr>
              <w:jc w:val="both"/>
              <w:rPr>
                <w:sz w:val="20"/>
                <w:szCs w:val="20"/>
                <w:lang w:val="en-US"/>
              </w:rPr>
            </w:pPr>
            <w:r>
              <w:rPr>
                <w:sz w:val="20"/>
                <w:szCs w:val="20"/>
                <w:lang w:val="en-US"/>
              </w:rPr>
              <w:t>≥8</w:t>
            </w:r>
            <w:r>
              <w:rPr>
                <w:sz w:val="20"/>
                <w:szCs w:val="20"/>
              </w:rPr>
              <w:t xml:space="preserve">000 </w:t>
            </w:r>
          </w:p>
        </w:tc>
      </w:tr>
      <w:tr w:rsidR="006E6600" w:rsidRPr="009D1142" w:rsidTr="00B2672A">
        <w:trPr>
          <w:trHeight w:val="144"/>
        </w:trPr>
        <w:tc>
          <w:tcPr>
            <w:tcW w:w="675" w:type="dxa"/>
          </w:tcPr>
          <w:p w:rsidR="006E6600" w:rsidRPr="009D1142" w:rsidRDefault="00B2672A" w:rsidP="00347B48">
            <w:pPr>
              <w:jc w:val="both"/>
              <w:rPr>
                <w:sz w:val="20"/>
                <w:szCs w:val="20"/>
              </w:rPr>
            </w:pPr>
            <w:r>
              <w:rPr>
                <w:sz w:val="20"/>
                <w:szCs w:val="20"/>
              </w:rPr>
              <w:t>7</w:t>
            </w:r>
          </w:p>
        </w:tc>
        <w:tc>
          <w:tcPr>
            <w:tcW w:w="2977" w:type="dxa"/>
          </w:tcPr>
          <w:p w:rsidR="00C8171F" w:rsidRDefault="00C8171F" w:rsidP="00352699">
            <w:pPr>
              <w:rPr>
                <w:sz w:val="20"/>
                <w:szCs w:val="20"/>
              </w:rPr>
            </w:pPr>
            <w:r>
              <w:rPr>
                <w:sz w:val="20"/>
                <w:szCs w:val="20"/>
              </w:rPr>
              <w:t>Прочность при изгибе (напряжение):</w:t>
            </w:r>
          </w:p>
          <w:p w:rsidR="00C8171F" w:rsidRDefault="00C8171F" w:rsidP="00352699">
            <w:pPr>
              <w:rPr>
                <w:sz w:val="20"/>
                <w:szCs w:val="20"/>
              </w:rPr>
            </w:pPr>
            <w:r>
              <w:rPr>
                <w:sz w:val="20"/>
                <w:szCs w:val="20"/>
              </w:rPr>
              <w:t>а) продольное направление</w:t>
            </w:r>
          </w:p>
          <w:p w:rsidR="000612A1" w:rsidRPr="009D1142" w:rsidRDefault="00C8171F" w:rsidP="00352699">
            <w:pPr>
              <w:rPr>
                <w:sz w:val="20"/>
                <w:szCs w:val="20"/>
              </w:rPr>
            </w:pPr>
            <w:r>
              <w:rPr>
                <w:sz w:val="20"/>
                <w:szCs w:val="20"/>
              </w:rPr>
              <w:t>б) поперечное направление</w:t>
            </w:r>
          </w:p>
        </w:tc>
        <w:tc>
          <w:tcPr>
            <w:tcW w:w="1594" w:type="dxa"/>
          </w:tcPr>
          <w:p w:rsidR="00C8171F" w:rsidRDefault="00C8171F" w:rsidP="00B2672A">
            <w:pPr>
              <w:rPr>
                <w:sz w:val="20"/>
                <w:szCs w:val="20"/>
                <w:lang w:val="en-US"/>
              </w:rPr>
            </w:pPr>
          </w:p>
          <w:p w:rsidR="00C8171F" w:rsidRDefault="00C8171F" w:rsidP="00B2672A">
            <w:pPr>
              <w:rPr>
                <w:sz w:val="20"/>
                <w:szCs w:val="20"/>
              </w:rPr>
            </w:pPr>
          </w:p>
          <w:p w:rsidR="006E6600" w:rsidRPr="009D1142" w:rsidRDefault="00C8171F" w:rsidP="00B2672A">
            <w:pPr>
              <w:rPr>
                <w:sz w:val="20"/>
                <w:szCs w:val="20"/>
              </w:rPr>
            </w:pPr>
            <w:r>
              <w:rPr>
                <w:sz w:val="20"/>
                <w:szCs w:val="20"/>
                <w:lang w:val="en-US"/>
              </w:rPr>
              <w:t>EN ISO</w:t>
            </w:r>
            <w:r>
              <w:rPr>
                <w:sz w:val="20"/>
                <w:szCs w:val="20"/>
              </w:rPr>
              <w:t xml:space="preserve"> 178:2003</w:t>
            </w:r>
          </w:p>
        </w:tc>
        <w:tc>
          <w:tcPr>
            <w:tcW w:w="1985" w:type="dxa"/>
          </w:tcPr>
          <w:p w:rsidR="00C8171F" w:rsidRDefault="00C8171F" w:rsidP="00347B48">
            <w:pPr>
              <w:jc w:val="both"/>
              <w:rPr>
                <w:sz w:val="20"/>
                <w:szCs w:val="20"/>
                <w:lang w:val="en-US"/>
              </w:rPr>
            </w:pPr>
          </w:p>
          <w:p w:rsidR="00C8171F" w:rsidRDefault="00C8171F" w:rsidP="00347B48">
            <w:pPr>
              <w:jc w:val="both"/>
              <w:rPr>
                <w:sz w:val="20"/>
                <w:szCs w:val="20"/>
              </w:rPr>
            </w:pPr>
          </w:p>
          <w:p w:rsidR="006E6600" w:rsidRPr="009D1142" w:rsidRDefault="00C8171F" w:rsidP="00347B48">
            <w:pPr>
              <w:jc w:val="both"/>
              <w:rPr>
                <w:sz w:val="20"/>
                <w:szCs w:val="20"/>
              </w:rPr>
            </w:pPr>
            <w:r>
              <w:rPr>
                <w:sz w:val="20"/>
                <w:szCs w:val="20"/>
              </w:rPr>
              <w:t>МПа</w:t>
            </w:r>
          </w:p>
        </w:tc>
        <w:tc>
          <w:tcPr>
            <w:tcW w:w="1842" w:type="dxa"/>
          </w:tcPr>
          <w:p w:rsidR="006E6600" w:rsidRDefault="006E6600" w:rsidP="00347B48">
            <w:pPr>
              <w:jc w:val="both"/>
              <w:rPr>
                <w:sz w:val="20"/>
                <w:szCs w:val="20"/>
                <w:lang w:val="en-US"/>
              </w:rPr>
            </w:pPr>
          </w:p>
          <w:p w:rsidR="00C8171F" w:rsidRDefault="00C8171F" w:rsidP="00347B48">
            <w:pPr>
              <w:jc w:val="both"/>
              <w:rPr>
                <w:sz w:val="20"/>
                <w:szCs w:val="20"/>
              </w:rPr>
            </w:pPr>
          </w:p>
          <w:p w:rsidR="00C8171F" w:rsidRPr="00C8171F" w:rsidRDefault="00C8171F" w:rsidP="00C8171F">
            <w:pPr>
              <w:jc w:val="both"/>
              <w:rPr>
                <w:sz w:val="20"/>
                <w:szCs w:val="20"/>
                <w:lang w:val="en-US"/>
              </w:rPr>
            </w:pPr>
            <w:r>
              <w:rPr>
                <w:sz w:val="20"/>
                <w:szCs w:val="20"/>
                <w:lang w:val="en-US"/>
              </w:rPr>
              <w:t>8</w:t>
            </w:r>
            <w:r>
              <w:rPr>
                <w:sz w:val="20"/>
                <w:szCs w:val="20"/>
              </w:rPr>
              <w:t>0 (</w:t>
            </w:r>
            <w:r>
              <w:rPr>
                <w:sz w:val="20"/>
                <w:szCs w:val="20"/>
                <w:lang w:val="en-US"/>
              </w:rPr>
              <w:t>min</w:t>
            </w:r>
            <w:r>
              <w:rPr>
                <w:sz w:val="20"/>
                <w:szCs w:val="20"/>
              </w:rPr>
              <w:t>)</w:t>
            </w:r>
          </w:p>
        </w:tc>
        <w:tc>
          <w:tcPr>
            <w:tcW w:w="1198" w:type="dxa"/>
          </w:tcPr>
          <w:p w:rsidR="006E6600" w:rsidRDefault="006E6600" w:rsidP="00347B48">
            <w:pPr>
              <w:jc w:val="both"/>
              <w:rPr>
                <w:sz w:val="20"/>
                <w:szCs w:val="20"/>
                <w:lang w:val="en-US"/>
              </w:rPr>
            </w:pPr>
          </w:p>
          <w:p w:rsidR="00C8171F" w:rsidRDefault="00C8171F" w:rsidP="00C8171F">
            <w:pPr>
              <w:jc w:val="both"/>
              <w:rPr>
                <w:sz w:val="20"/>
                <w:szCs w:val="20"/>
              </w:rPr>
            </w:pPr>
          </w:p>
          <w:p w:rsidR="00C8171F" w:rsidRPr="00C8171F" w:rsidRDefault="00C8171F" w:rsidP="00C8171F">
            <w:pPr>
              <w:jc w:val="both"/>
              <w:rPr>
                <w:sz w:val="20"/>
                <w:szCs w:val="20"/>
                <w:lang w:val="en-US"/>
              </w:rPr>
            </w:pPr>
            <w:r>
              <w:rPr>
                <w:sz w:val="20"/>
                <w:szCs w:val="20"/>
                <w:lang w:val="en-US"/>
              </w:rPr>
              <w:t>≥120</w:t>
            </w:r>
          </w:p>
          <w:p w:rsidR="00C8171F" w:rsidRPr="00C8171F" w:rsidRDefault="00C8171F" w:rsidP="00C8171F">
            <w:pPr>
              <w:jc w:val="both"/>
              <w:rPr>
                <w:sz w:val="20"/>
                <w:szCs w:val="20"/>
                <w:lang w:val="en-US"/>
              </w:rPr>
            </w:pPr>
            <w:r>
              <w:rPr>
                <w:sz w:val="20"/>
                <w:szCs w:val="20"/>
                <w:lang w:val="en-US"/>
              </w:rPr>
              <w:t>≥110</w:t>
            </w:r>
          </w:p>
        </w:tc>
      </w:tr>
      <w:tr w:rsidR="006E6600" w:rsidRPr="009D1142" w:rsidTr="00B2672A">
        <w:trPr>
          <w:trHeight w:val="144"/>
        </w:trPr>
        <w:tc>
          <w:tcPr>
            <w:tcW w:w="675" w:type="dxa"/>
          </w:tcPr>
          <w:p w:rsidR="006E6600" w:rsidRPr="009D1142" w:rsidRDefault="00B2672A" w:rsidP="00347B48">
            <w:pPr>
              <w:jc w:val="both"/>
              <w:rPr>
                <w:sz w:val="20"/>
                <w:szCs w:val="20"/>
              </w:rPr>
            </w:pPr>
            <w:r>
              <w:rPr>
                <w:sz w:val="20"/>
                <w:szCs w:val="20"/>
              </w:rPr>
              <w:t>8</w:t>
            </w:r>
          </w:p>
        </w:tc>
        <w:tc>
          <w:tcPr>
            <w:tcW w:w="2977" w:type="dxa"/>
          </w:tcPr>
          <w:p w:rsidR="006E6600" w:rsidRDefault="00C8171F" w:rsidP="00352699">
            <w:pPr>
              <w:rPr>
                <w:sz w:val="20"/>
                <w:szCs w:val="20"/>
              </w:rPr>
            </w:pPr>
            <w:r>
              <w:rPr>
                <w:sz w:val="20"/>
                <w:szCs w:val="20"/>
              </w:rPr>
              <w:t>Прочность при растяжении (напряжение):</w:t>
            </w:r>
          </w:p>
          <w:p w:rsidR="00C8171F" w:rsidRDefault="00C8171F" w:rsidP="00352699">
            <w:pPr>
              <w:rPr>
                <w:sz w:val="20"/>
                <w:szCs w:val="20"/>
              </w:rPr>
            </w:pPr>
            <w:r>
              <w:rPr>
                <w:sz w:val="20"/>
                <w:szCs w:val="20"/>
              </w:rPr>
              <w:t>а) продольное направление</w:t>
            </w:r>
          </w:p>
          <w:p w:rsidR="00C8171F" w:rsidRPr="009D1142" w:rsidRDefault="00C8171F" w:rsidP="00352699">
            <w:pPr>
              <w:rPr>
                <w:sz w:val="20"/>
                <w:szCs w:val="20"/>
              </w:rPr>
            </w:pPr>
            <w:r>
              <w:rPr>
                <w:sz w:val="20"/>
                <w:szCs w:val="20"/>
              </w:rPr>
              <w:t>б) поперечное направление</w:t>
            </w:r>
          </w:p>
        </w:tc>
        <w:tc>
          <w:tcPr>
            <w:tcW w:w="1594" w:type="dxa"/>
          </w:tcPr>
          <w:p w:rsidR="006E6600" w:rsidRDefault="006E6600" w:rsidP="00B2672A">
            <w:pPr>
              <w:rPr>
                <w:sz w:val="20"/>
                <w:szCs w:val="20"/>
              </w:rPr>
            </w:pPr>
          </w:p>
          <w:p w:rsidR="00C8171F" w:rsidRPr="009D1142" w:rsidRDefault="00C8171F" w:rsidP="00B2672A">
            <w:pPr>
              <w:rPr>
                <w:sz w:val="20"/>
                <w:szCs w:val="20"/>
              </w:rPr>
            </w:pPr>
            <w:r>
              <w:rPr>
                <w:sz w:val="20"/>
                <w:szCs w:val="20"/>
                <w:lang w:val="en-US"/>
              </w:rPr>
              <w:t>EN ISO</w:t>
            </w:r>
            <w:r>
              <w:rPr>
                <w:sz w:val="20"/>
                <w:szCs w:val="20"/>
              </w:rPr>
              <w:t xml:space="preserve"> 527-2:1996</w:t>
            </w:r>
          </w:p>
        </w:tc>
        <w:tc>
          <w:tcPr>
            <w:tcW w:w="1985" w:type="dxa"/>
          </w:tcPr>
          <w:p w:rsidR="006E6600" w:rsidRDefault="006E6600" w:rsidP="00347B48">
            <w:pPr>
              <w:jc w:val="both"/>
              <w:rPr>
                <w:sz w:val="20"/>
                <w:szCs w:val="20"/>
              </w:rPr>
            </w:pPr>
          </w:p>
          <w:p w:rsidR="00C8171F" w:rsidRPr="009D1142" w:rsidRDefault="00C8171F" w:rsidP="00347B48">
            <w:pPr>
              <w:jc w:val="both"/>
              <w:rPr>
                <w:sz w:val="20"/>
                <w:szCs w:val="20"/>
              </w:rPr>
            </w:pPr>
            <w:r>
              <w:rPr>
                <w:sz w:val="20"/>
                <w:szCs w:val="20"/>
              </w:rPr>
              <w:t>МПа</w:t>
            </w:r>
          </w:p>
        </w:tc>
        <w:tc>
          <w:tcPr>
            <w:tcW w:w="1842" w:type="dxa"/>
          </w:tcPr>
          <w:p w:rsidR="006E6600" w:rsidRDefault="006E6600" w:rsidP="00347B48">
            <w:pPr>
              <w:jc w:val="both"/>
              <w:rPr>
                <w:sz w:val="20"/>
                <w:szCs w:val="20"/>
              </w:rPr>
            </w:pPr>
          </w:p>
          <w:p w:rsidR="00C8171F" w:rsidRDefault="00C8171F" w:rsidP="00347B48">
            <w:pPr>
              <w:jc w:val="both"/>
              <w:rPr>
                <w:sz w:val="20"/>
                <w:szCs w:val="20"/>
              </w:rPr>
            </w:pPr>
            <w:r>
              <w:rPr>
                <w:sz w:val="20"/>
                <w:szCs w:val="20"/>
              </w:rPr>
              <w:t>60 (</w:t>
            </w:r>
            <w:r>
              <w:rPr>
                <w:sz w:val="20"/>
                <w:szCs w:val="20"/>
                <w:lang w:val="en-US"/>
              </w:rPr>
              <w:t>min</w:t>
            </w:r>
            <w:r>
              <w:rPr>
                <w:sz w:val="20"/>
                <w:szCs w:val="20"/>
              </w:rPr>
              <w:t>)</w:t>
            </w:r>
          </w:p>
          <w:p w:rsidR="00C8171F" w:rsidRPr="009D1142" w:rsidRDefault="00C8171F" w:rsidP="00347B48">
            <w:pPr>
              <w:jc w:val="both"/>
              <w:rPr>
                <w:sz w:val="20"/>
                <w:szCs w:val="20"/>
              </w:rPr>
            </w:pPr>
          </w:p>
        </w:tc>
        <w:tc>
          <w:tcPr>
            <w:tcW w:w="1198" w:type="dxa"/>
          </w:tcPr>
          <w:p w:rsidR="006E6600" w:rsidRDefault="006E6600" w:rsidP="00347B48">
            <w:pPr>
              <w:jc w:val="both"/>
              <w:rPr>
                <w:sz w:val="20"/>
                <w:szCs w:val="20"/>
                <w:lang w:val="en-US"/>
              </w:rPr>
            </w:pPr>
          </w:p>
          <w:p w:rsidR="00C8171F" w:rsidRDefault="00C8171F" w:rsidP="00347B48">
            <w:pPr>
              <w:jc w:val="both"/>
              <w:rPr>
                <w:sz w:val="20"/>
                <w:szCs w:val="20"/>
                <w:lang w:val="en-US"/>
              </w:rPr>
            </w:pPr>
          </w:p>
          <w:p w:rsidR="00C8171F" w:rsidRDefault="003A7150" w:rsidP="00347B48">
            <w:pPr>
              <w:jc w:val="both"/>
              <w:rPr>
                <w:sz w:val="20"/>
                <w:szCs w:val="20"/>
                <w:lang w:val="en-US"/>
              </w:rPr>
            </w:pPr>
            <w:r>
              <w:rPr>
                <w:sz w:val="20"/>
                <w:szCs w:val="20"/>
                <w:lang w:val="en-US"/>
              </w:rPr>
              <w:t>≥90</w:t>
            </w:r>
          </w:p>
          <w:p w:rsidR="003A7150" w:rsidRPr="00C8171F" w:rsidRDefault="003A7150" w:rsidP="00347B48">
            <w:pPr>
              <w:jc w:val="both"/>
              <w:rPr>
                <w:sz w:val="20"/>
                <w:szCs w:val="20"/>
                <w:lang w:val="en-US"/>
              </w:rPr>
            </w:pPr>
            <w:r>
              <w:rPr>
                <w:sz w:val="20"/>
                <w:szCs w:val="20"/>
                <w:lang w:val="en-US"/>
              </w:rPr>
              <w:t>≥70</w:t>
            </w:r>
          </w:p>
        </w:tc>
      </w:tr>
      <w:tr w:rsidR="006E6600" w:rsidRPr="009D1142" w:rsidTr="00B2672A">
        <w:trPr>
          <w:trHeight w:val="144"/>
        </w:trPr>
        <w:tc>
          <w:tcPr>
            <w:tcW w:w="675" w:type="dxa"/>
          </w:tcPr>
          <w:p w:rsidR="006E6600" w:rsidRPr="009D1142" w:rsidRDefault="00B2672A" w:rsidP="00347B48">
            <w:pPr>
              <w:jc w:val="both"/>
              <w:rPr>
                <w:sz w:val="20"/>
                <w:szCs w:val="20"/>
              </w:rPr>
            </w:pPr>
            <w:r>
              <w:rPr>
                <w:sz w:val="20"/>
                <w:szCs w:val="20"/>
              </w:rPr>
              <w:t>9</w:t>
            </w:r>
          </w:p>
        </w:tc>
        <w:tc>
          <w:tcPr>
            <w:tcW w:w="2977" w:type="dxa"/>
          </w:tcPr>
          <w:p w:rsidR="006E6600" w:rsidRPr="003A7150" w:rsidRDefault="003A7150" w:rsidP="00352699">
            <w:pPr>
              <w:rPr>
                <w:sz w:val="20"/>
                <w:szCs w:val="20"/>
              </w:rPr>
            </w:pPr>
            <w:r>
              <w:rPr>
                <w:sz w:val="20"/>
                <w:szCs w:val="20"/>
              </w:rPr>
              <w:t xml:space="preserve">Плотность </w:t>
            </w:r>
          </w:p>
        </w:tc>
        <w:tc>
          <w:tcPr>
            <w:tcW w:w="1594" w:type="dxa"/>
          </w:tcPr>
          <w:p w:rsidR="006E6600" w:rsidRPr="009D1142" w:rsidRDefault="003A7150" w:rsidP="00B2672A">
            <w:pPr>
              <w:rPr>
                <w:sz w:val="20"/>
                <w:szCs w:val="20"/>
              </w:rPr>
            </w:pPr>
            <w:r>
              <w:rPr>
                <w:sz w:val="20"/>
                <w:szCs w:val="20"/>
                <w:lang w:val="en-US"/>
              </w:rPr>
              <w:t>EN ISO</w:t>
            </w:r>
            <w:r>
              <w:rPr>
                <w:sz w:val="20"/>
                <w:szCs w:val="20"/>
              </w:rPr>
              <w:t xml:space="preserve"> 1183-1:2004</w:t>
            </w:r>
          </w:p>
        </w:tc>
        <w:tc>
          <w:tcPr>
            <w:tcW w:w="1985" w:type="dxa"/>
          </w:tcPr>
          <w:p w:rsidR="006E6600" w:rsidRPr="009D1142" w:rsidRDefault="003A7150" w:rsidP="00347B48">
            <w:pPr>
              <w:jc w:val="both"/>
              <w:rPr>
                <w:sz w:val="20"/>
                <w:szCs w:val="20"/>
              </w:rPr>
            </w:pPr>
            <w:proofErr w:type="gramStart"/>
            <w:r>
              <w:rPr>
                <w:sz w:val="20"/>
                <w:szCs w:val="20"/>
              </w:rPr>
              <w:t>г</w:t>
            </w:r>
            <w:proofErr w:type="gramEnd"/>
            <w:r>
              <w:rPr>
                <w:sz w:val="20"/>
                <w:szCs w:val="20"/>
              </w:rPr>
              <w:t>/см3</w:t>
            </w:r>
          </w:p>
        </w:tc>
        <w:tc>
          <w:tcPr>
            <w:tcW w:w="1842" w:type="dxa"/>
          </w:tcPr>
          <w:p w:rsidR="003A7150" w:rsidRPr="009D1142" w:rsidRDefault="003A7150" w:rsidP="00347B48">
            <w:pPr>
              <w:jc w:val="both"/>
              <w:rPr>
                <w:sz w:val="20"/>
                <w:szCs w:val="20"/>
              </w:rPr>
            </w:pPr>
            <w:r>
              <w:rPr>
                <w:sz w:val="20"/>
                <w:szCs w:val="20"/>
              </w:rPr>
              <w:t>1,35</w:t>
            </w:r>
          </w:p>
        </w:tc>
        <w:tc>
          <w:tcPr>
            <w:tcW w:w="1198" w:type="dxa"/>
          </w:tcPr>
          <w:p w:rsidR="006E6600" w:rsidRPr="003A7150" w:rsidRDefault="003A7150" w:rsidP="00347B48">
            <w:pPr>
              <w:jc w:val="both"/>
              <w:rPr>
                <w:sz w:val="20"/>
                <w:szCs w:val="20"/>
              </w:rPr>
            </w:pPr>
            <w:r>
              <w:rPr>
                <w:sz w:val="20"/>
                <w:szCs w:val="20"/>
                <w:lang w:val="en-US"/>
              </w:rPr>
              <w:t>≥</w:t>
            </w:r>
            <w:r>
              <w:rPr>
                <w:sz w:val="20"/>
                <w:szCs w:val="20"/>
              </w:rPr>
              <w:t>1,35</w:t>
            </w:r>
          </w:p>
        </w:tc>
      </w:tr>
      <w:tr w:rsidR="006E6600" w:rsidRPr="009D1142" w:rsidTr="00B2672A">
        <w:trPr>
          <w:trHeight w:val="144"/>
        </w:trPr>
        <w:tc>
          <w:tcPr>
            <w:tcW w:w="675" w:type="dxa"/>
          </w:tcPr>
          <w:p w:rsidR="006E6600" w:rsidRPr="009D1142" w:rsidRDefault="00B2672A" w:rsidP="00347B48">
            <w:pPr>
              <w:jc w:val="both"/>
              <w:rPr>
                <w:sz w:val="20"/>
                <w:szCs w:val="20"/>
              </w:rPr>
            </w:pPr>
            <w:r>
              <w:rPr>
                <w:sz w:val="20"/>
                <w:szCs w:val="20"/>
              </w:rPr>
              <w:t>10</w:t>
            </w:r>
          </w:p>
        </w:tc>
        <w:tc>
          <w:tcPr>
            <w:tcW w:w="2977" w:type="dxa"/>
          </w:tcPr>
          <w:p w:rsidR="006E6600" w:rsidRPr="009D1142" w:rsidRDefault="003A7150" w:rsidP="00352699">
            <w:pPr>
              <w:rPr>
                <w:sz w:val="20"/>
                <w:szCs w:val="20"/>
              </w:rPr>
            </w:pPr>
            <w:r>
              <w:rPr>
                <w:sz w:val="20"/>
                <w:szCs w:val="20"/>
              </w:rPr>
              <w:t>Устойчивость к влажным тепловым условиям</w:t>
            </w:r>
          </w:p>
        </w:tc>
        <w:tc>
          <w:tcPr>
            <w:tcW w:w="1594" w:type="dxa"/>
          </w:tcPr>
          <w:p w:rsidR="006E6600" w:rsidRPr="003A7150" w:rsidRDefault="003A7150" w:rsidP="00B2672A">
            <w:pPr>
              <w:rPr>
                <w:sz w:val="20"/>
                <w:szCs w:val="20"/>
              </w:rPr>
            </w:pPr>
            <w:r>
              <w:rPr>
                <w:sz w:val="20"/>
                <w:szCs w:val="20"/>
                <w:lang w:val="en-US"/>
              </w:rPr>
              <w:t xml:space="preserve">EN </w:t>
            </w:r>
            <w:r>
              <w:rPr>
                <w:sz w:val="20"/>
                <w:szCs w:val="20"/>
              </w:rPr>
              <w:t>438-2.15</w:t>
            </w:r>
          </w:p>
        </w:tc>
        <w:tc>
          <w:tcPr>
            <w:tcW w:w="1985" w:type="dxa"/>
          </w:tcPr>
          <w:p w:rsidR="006E6600" w:rsidRDefault="003A7150" w:rsidP="00347B48">
            <w:pPr>
              <w:jc w:val="both"/>
              <w:rPr>
                <w:sz w:val="20"/>
                <w:szCs w:val="20"/>
              </w:rPr>
            </w:pPr>
            <w:r>
              <w:rPr>
                <w:sz w:val="20"/>
                <w:szCs w:val="20"/>
              </w:rPr>
              <w:t xml:space="preserve">% </w:t>
            </w:r>
            <w:r>
              <w:rPr>
                <w:sz w:val="20"/>
                <w:szCs w:val="20"/>
                <w:lang w:val="en-US"/>
              </w:rPr>
              <w:t>max</w:t>
            </w:r>
            <w:r w:rsidRPr="003A7150">
              <w:rPr>
                <w:sz w:val="20"/>
                <w:szCs w:val="20"/>
              </w:rPr>
              <w:t xml:space="preserve"> </w:t>
            </w:r>
            <w:r>
              <w:rPr>
                <w:sz w:val="20"/>
                <w:szCs w:val="20"/>
              </w:rPr>
              <w:t xml:space="preserve">в росте по массе </w:t>
            </w:r>
          </w:p>
          <w:p w:rsidR="003A7150" w:rsidRPr="00BD2E2B" w:rsidRDefault="003A7150" w:rsidP="003A7150">
            <w:pPr>
              <w:jc w:val="both"/>
              <w:rPr>
                <w:sz w:val="20"/>
                <w:szCs w:val="20"/>
              </w:rPr>
            </w:pPr>
            <w:r>
              <w:rPr>
                <w:sz w:val="20"/>
                <w:szCs w:val="20"/>
              </w:rPr>
              <w:t>Внешний вид (</w:t>
            </w:r>
            <w:r>
              <w:rPr>
                <w:sz w:val="20"/>
                <w:szCs w:val="20"/>
                <w:lang w:val="en-US"/>
              </w:rPr>
              <w:t>min</w:t>
            </w:r>
            <w:r w:rsidRPr="00BD2E2B">
              <w:rPr>
                <w:sz w:val="20"/>
                <w:szCs w:val="20"/>
              </w:rPr>
              <w:t>)</w:t>
            </w:r>
          </w:p>
        </w:tc>
        <w:tc>
          <w:tcPr>
            <w:tcW w:w="1842" w:type="dxa"/>
          </w:tcPr>
          <w:p w:rsidR="006E6600" w:rsidRPr="009D1142" w:rsidRDefault="006E6600" w:rsidP="00347B48">
            <w:pPr>
              <w:jc w:val="both"/>
              <w:rPr>
                <w:sz w:val="20"/>
                <w:szCs w:val="20"/>
              </w:rPr>
            </w:pPr>
          </w:p>
        </w:tc>
        <w:tc>
          <w:tcPr>
            <w:tcW w:w="1198" w:type="dxa"/>
          </w:tcPr>
          <w:p w:rsidR="006E6600" w:rsidRPr="00BD2E2B" w:rsidRDefault="006E6600" w:rsidP="00347B48">
            <w:pPr>
              <w:jc w:val="both"/>
              <w:rPr>
                <w:sz w:val="20"/>
                <w:szCs w:val="20"/>
              </w:rPr>
            </w:pPr>
          </w:p>
          <w:p w:rsidR="003A7150" w:rsidRDefault="003A7150" w:rsidP="00347B48">
            <w:pPr>
              <w:jc w:val="both"/>
              <w:rPr>
                <w:sz w:val="20"/>
                <w:szCs w:val="20"/>
                <w:lang w:val="en-US"/>
              </w:rPr>
            </w:pPr>
            <w:r>
              <w:rPr>
                <w:sz w:val="20"/>
                <w:szCs w:val="20"/>
                <w:lang w:val="en-US"/>
              </w:rPr>
              <w:t>≤3</w:t>
            </w:r>
          </w:p>
          <w:p w:rsidR="003A7150" w:rsidRPr="003A7150" w:rsidRDefault="003A7150" w:rsidP="00347B48">
            <w:pPr>
              <w:jc w:val="both"/>
              <w:rPr>
                <w:sz w:val="20"/>
                <w:szCs w:val="20"/>
                <w:lang w:val="en-US"/>
              </w:rPr>
            </w:pPr>
            <w:r>
              <w:rPr>
                <w:sz w:val="20"/>
                <w:szCs w:val="20"/>
                <w:lang w:val="en-US"/>
              </w:rPr>
              <w:t>≥4</w:t>
            </w:r>
          </w:p>
        </w:tc>
      </w:tr>
      <w:tr w:rsidR="003A7150" w:rsidRPr="009D1142" w:rsidTr="00B2672A">
        <w:trPr>
          <w:trHeight w:val="144"/>
        </w:trPr>
        <w:tc>
          <w:tcPr>
            <w:tcW w:w="10271" w:type="dxa"/>
            <w:gridSpan w:val="6"/>
          </w:tcPr>
          <w:p w:rsidR="003A7150" w:rsidRPr="009D1142" w:rsidRDefault="003A7150" w:rsidP="003A7150">
            <w:pPr>
              <w:jc w:val="center"/>
              <w:rPr>
                <w:sz w:val="20"/>
                <w:szCs w:val="20"/>
              </w:rPr>
            </w:pPr>
            <w:r>
              <w:rPr>
                <w:sz w:val="20"/>
                <w:szCs w:val="20"/>
              </w:rPr>
              <w:t>Устойчивость к свету и погодным условиям</w:t>
            </w:r>
          </w:p>
        </w:tc>
      </w:tr>
      <w:tr w:rsidR="006E6600" w:rsidRPr="009D1142" w:rsidTr="00B2672A">
        <w:trPr>
          <w:trHeight w:val="144"/>
        </w:trPr>
        <w:tc>
          <w:tcPr>
            <w:tcW w:w="675" w:type="dxa"/>
          </w:tcPr>
          <w:p w:rsidR="006E6600" w:rsidRPr="009D1142" w:rsidRDefault="00B2672A" w:rsidP="00347B48">
            <w:pPr>
              <w:jc w:val="both"/>
              <w:rPr>
                <w:sz w:val="20"/>
                <w:szCs w:val="20"/>
              </w:rPr>
            </w:pPr>
            <w:r>
              <w:rPr>
                <w:sz w:val="20"/>
                <w:szCs w:val="20"/>
              </w:rPr>
              <w:t>11</w:t>
            </w:r>
          </w:p>
        </w:tc>
        <w:tc>
          <w:tcPr>
            <w:tcW w:w="2977" w:type="dxa"/>
          </w:tcPr>
          <w:p w:rsidR="006E6600" w:rsidRPr="009D1142" w:rsidRDefault="003A7150" w:rsidP="00352699">
            <w:pPr>
              <w:rPr>
                <w:sz w:val="20"/>
                <w:szCs w:val="20"/>
              </w:rPr>
            </w:pPr>
            <w:proofErr w:type="gramStart"/>
            <w:r>
              <w:rPr>
                <w:sz w:val="20"/>
                <w:szCs w:val="20"/>
              </w:rPr>
              <w:t>Устойчивость</w:t>
            </w:r>
            <w:proofErr w:type="gramEnd"/>
            <w:r>
              <w:rPr>
                <w:sz w:val="20"/>
                <w:szCs w:val="20"/>
              </w:rPr>
              <w:t xml:space="preserve"> к искусственному климатическому старению включая светостойкость</w:t>
            </w:r>
          </w:p>
        </w:tc>
        <w:tc>
          <w:tcPr>
            <w:tcW w:w="1594" w:type="dxa"/>
          </w:tcPr>
          <w:p w:rsidR="006E6600" w:rsidRPr="009D1142" w:rsidRDefault="003A7150" w:rsidP="003A7150">
            <w:pPr>
              <w:jc w:val="both"/>
              <w:rPr>
                <w:sz w:val="20"/>
                <w:szCs w:val="20"/>
              </w:rPr>
            </w:pPr>
            <w:r>
              <w:rPr>
                <w:sz w:val="20"/>
                <w:szCs w:val="20"/>
                <w:lang w:val="en-US"/>
              </w:rPr>
              <w:t xml:space="preserve">EN </w:t>
            </w:r>
            <w:r>
              <w:rPr>
                <w:sz w:val="20"/>
                <w:szCs w:val="20"/>
              </w:rPr>
              <w:t>438-2.29</w:t>
            </w:r>
          </w:p>
        </w:tc>
        <w:tc>
          <w:tcPr>
            <w:tcW w:w="1985" w:type="dxa"/>
          </w:tcPr>
          <w:p w:rsidR="006E6600" w:rsidRDefault="003A7150" w:rsidP="00347B48">
            <w:pPr>
              <w:jc w:val="both"/>
              <w:rPr>
                <w:sz w:val="20"/>
                <w:szCs w:val="20"/>
              </w:rPr>
            </w:pPr>
            <w:r>
              <w:rPr>
                <w:sz w:val="20"/>
                <w:szCs w:val="20"/>
              </w:rPr>
              <w:t>Контрастность</w:t>
            </w:r>
          </w:p>
          <w:p w:rsidR="003A7150" w:rsidRDefault="003A7150" w:rsidP="00347B48">
            <w:pPr>
              <w:jc w:val="both"/>
              <w:rPr>
                <w:sz w:val="20"/>
                <w:szCs w:val="20"/>
              </w:rPr>
            </w:pPr>
          </w:p>
          <w:p w:rsidR="003A7150" w:rsidRDefault="003A7150" w:rsidP="00347B48">
            <w:pPr>
              <w:jc w:val="both"/>
              <w:rPr>
                <w:sz w:val="20"/>
                <w:szCs w:val="20"/>
              </w:rPr>
            </w:pPr>
          </w:p>
          <w:p w:rsidR="003A7150" w:rsidRDefault="003A7150" w:rsidP="00347B48">
            <w:pPr>
              <w:jc w:val="both"/>
              <w:rPr>
                <w:sz w:val="20"/>
                <w:szCs w:val="20"/>
              </w:rPr>
            </w:pPr>
          </w:p>
          <w:p w:rsidR="003A7150" w:rsidRDefault="003A7150" w:rsidP="00347B48">
            <w:pPr>
              <w:jc w:val="both"/>
              <w:rPr>
                <w:sz w:val="20"/>
                <w:szCs w:val="20"/>
              </w:rPr>
            </w:pPr>
          </w:p>
          <w:p w:rsidR="003A7150" w:rsidRDefault="003A7150" w:rsidP="00347B48">
            <w:pPr>
              <w:jc w:val="both"/>
              <w:rPr>
                <w:sz w:val="20"/>
                <w:szCs w:val="20"/>
              </w:rPr>
            </w:pPr>
          </w:p>
          <w:p w:rsidR="003A7150" w:rsidRPr="009D1142" w:rsidRDefault="003A7150" w:rsidP="00347B48">
            <w:pPr>
              <w:jc w:val="both"/>
              <w:rPr>
                <w:sz w:val="20"/>
                <w:szCs w:val="20"/>
              </w:rPr>
            </w:pPr>
            <w:r>
              <w:rPr>
                <w:sz w:val="20"/>
                <w:szCs w:val="20"/>
              </w:rPr>
              <w:t>Внешний вид</w:t>
            </w:r>
          </w:p>
        </w:tc>
        <w:tc>
          <w:tcPr>
            <w:tcW w:w="1842" w:type="dxa"/>
          </w:tcPr>
          <w:p w:rsidR="006E6600" w:rsidRDefault="003A7150" w:rsidP="00347B48">
            <w:pPr>
              <w:jc w:val="both"/>
              <w:rPr>
                <w:sz w:val="20"/>
                <w:szCs w:val="20"/>
              </w:rPr>
            </w:pPr>
            <w:r>
              <w:rPr>
                <w:sz w:val="20"/>
                <w:szCs w:val="20"/>
              </w:rPr>
              <w:t xml:space="preserve">По шкале </w:t>
            </w:r>
            <w:r>
              <w:rPr>
                <w:sz w:val="20"/>
                <w:szCs w:val="20"/>
                <w:lang w:val="en-US"/>
              </w:rPr>
              <w:t>Grey</w:t>
            </w:r>
            <w:r w:rsidRPr="003A7150">
              <w:rPr>
                <w:sz w:val="20"/>
                <w:szCs w:val="20"/>
              </w:rPr>
              <w:t xml:space="preserve"> </w:t>
            </w:r>
            <w:r>
              <w:rPr>
                <w:sz w:val="20"/>
                <w:szCs w:val="20"/>
                <w:lang w:val="en-US"/>
              </w:rPr>
              <w:t>Scale</w:t>
            </w:r>
            <w:r w:rsidRPr="003A7150">
              <w:rPr>
                <w:sz w:val="20"/>
                <w:szCs w:val="20"/>
              </w:rPr>
              <w:t xml:space="preserve"> </w:t>
            </w:r>
            <w:r>
              <w:rPr>
                <w:sz w:val="20"/>
                <w:szCs w:val="20"/>
              </w:rPr>
              <w:t>не меньше 3, после энергетической экспозиции 650 Дж/м</w:t>
            </w:r>
            <w:proofErr w:type="gramStart"/>
            <w:r>
              <w:rPr>
                <w:sz w:val="20"/>
                <w:szCs w:val="20"/>
              </w:rPr>
              <w:t>2</w:t>
            </w:r>
            <w:proofErr w:type="gramEnd"/>
          </w:p>
          <w:p w:rsidR="003A7150" w:rsidRPr="003A7150" w:rsidRDefault="003A7150" w:rsidP="00347B48">
            <w:pPr>
              <w:jc w:val="both"/>
              <w:rPr>
                <w:sz w:val="20"/>
                <w:szCs w:val="20"/>
              </w:rPr>
            </w:pPr>
            <w:r>
              <w:rPr>
                <w:sz w:val="20"/>
                <w:szCs w:val="20"/>
              </w:rPr>
              <w:t xml:space="preserve">По шкале </w:t>
            </w:r>
            <w:r>
              <w:rPr>
                <w:sz w:val="20"/>
                <w:szCs w:val="20"/>
                <w:lang w:val="en-US"/>
              </w:rPr>
              <w:t>Grey</w:t>
            </w:r>
            <w:r w:rsidRPr="003A7150">
              <w:rPr>
                <w:sz w:val="20"/>
                <w:szCs w:val="20"/>
              </w:rPr>
              <w:t xml:space="preserve"> </w:t>
            </w:r>
            <w:r>
              <w:rPr>
                <w:sz w:val="20"/>
                <w:szCs w:val="20"/>
                <w:lang w:val="en-US"/>
              </w:rPr>
              <w:t>Scale</w:t>
            </w:r>
            <w:r w:rsidRPr="003A7150">
              <w:rPr>
                <w:sz w:val="20"/>
                <w:szCs w:val="20"/>
              </w:rPr>
              <w:t xml:space="preserve"> </w:t>
            </w:r>
            <w:r>
              <w:rPr>
                <w:sz w:val="20"/>
                <w:szCs w:val="20"/>
              </w:rPr>
              <w:t>не меньше 3, после энергетической экспозиции 650 Дж/м</w:t>
            </w:r>
            <w:proofErr w:type="gramStart"/>
            <w:r>
              <w:rPr>
                <w:sz w:val="20"/>
                <w:szCs w:val="20"/>
              </w:rPr>
              <w:t>2</w:t>
            </w:r>
            <w:proofErr w:type="gramEnd"/>
          </w:p>
        </w:tc>
        <w:tc>
          <w:tcPr>
            <w:tcW w:w="1198" w:type="dxa"/>
          </w:tcPr>
          <w:p w:rsidR="003A7150" w:rsidRDefault="003A7150" w:rsidP="00347B48">
            <w:pPr>
              <w:jc w:val="both"/>
              <w:rPr>
                <w:sz w:val="20"/>
                <w:szCs w:val="20"/>
              </w:rPr>
            </w:pPr>
            <w:r>
              <w:rPr>
                <w:sz w:val="20"/>
                <w:szCs w:val="20"/>
              </w:rPr>
              <w:t>4 ~ 5</w:t>
            </w:r>
          </w:p>
          <w:p w:rsidR="003A7150" w:rsidRDefault="003A7150" w:rsidP="00347B48">
            <w:pPr>
              <w:jc w:val="both"/>
              <w:rPr>
                <w:sz w:val="20"/>
                <w:szCs w:val="20"/>
              </w:rPr>
            </w:pPr>
          </w:p>
          <w:p w:rsidR="003A7150" w:rsidRDefault="003A7150" w:rsidP="00347B48">
            <w:pPr>
              <w:jc w:val="both"/>
              <w:rPr>
                <w:sz w:val="20"/>
                <w:szCs w:val="20"/>
              </w:rPr>
            </w:pPr>
          </w:p>
          <w:p w:rsidR="003A7150" w:rsidRDefault="003A7150" w:rsidP="00347B48">
            <w:pPr>
              <w:jc w:val="both"/>
              <w:rPr>
                <w:sz w:val="20"/>
                <w:szCs w:val="20"/>
              </w:rPr>
            </w:pPr>
          </w:p>
          <w:p w:rsidR="003A7150" w:rsidRDefault="003A7150" w:rsidP="00347B48">
            <w:pPr>
              <w:jc w:val="both"/>
              <w:rPr>
                <w:sz w:val="20"/>
                <w:szCs w:val="20"/>
              </w:rPr>
            </w:pPr>
          </w:p>
          <w:p w:rsidR="003A7150" w:rsidRDefault="003A7150" w:rsidP="00347B48">
            <w:pPr>
              <w:jc w:val="both"/>
              <w:rPr>
                <w:sz w:val="20"/>
                <w:szCs w:val="20"/>
              </w:rPr>
            </w:pPr>
          </w:p>
          <w:p w:rsidR="003A7150" w:rsidRDefault="003A7150" w:rsidP="00347B48">
            <w:pPr>
              <w:jc w:val="both"/>
              <w:rPr>
                <w:sz w:val="20"/>
                <w:szCs w:val="20"/>
              </w:rPr>
            </w:pPr>
          </w:p>
          <w:p w:rsidR="003A7150" w:rsidRPr="009D1142" w:rsidRDefault="003A7150" w:rsidP="00347B48">
            <w:pPr>
              <w:jc w:val="both"/>
              <w:rPr>
                <w:sz w:val="20"/>
                <w:szCs w:val="20"/>
              </w:rPr>
            </w:pPr>
            <w:r>
              <w:rPr>
                <w:sz w:val="20"/>
                <w:szCs w:val="20"/>
              </w:rPr>
              <w:t>4 ~ 5</w:t>
            </w:r>
          </w:p>
        </w:tc>
      </w:tr>
      <w:tr w:rsidR="006E6600" w:rsidRPr="009D1142" w:rsidTr="00B2672A">
        <w:trPr>
          <w:trHeight w:val="144"/>
        </w:trPr>
        <w:tc>
          <w:tcPr>
            <w:tcW w:w="675" w:type="dxa"/>
          </w:tcPr>
          <w:p w:rsidR="006E6600" w:rsidRPr="009D1142" w:rsidRDefault="00B2672A" w:rsidP="00347B48">
            <w:pPr>
              <w:jc w:val="both"/>
              <w:rPr>
                <w:sz w:val="20"/>
                <w:szCs w:val="20"/>
              </w:rPr>
            </w:pPr>
            <w:r>
              <w:rPr>
                <w:sz w:val="20"/>
                <w:szCs w:val="20"/>
              </w:rPr>
              <w:t>12</w:t>
            </w:r>
          </w:p>
        </w:tc>
        <w:tc>
          <w:tcPr>
            <w:tcW w:w="2977" w:type="dxa"/>
          </w:tcPr>
          <w:p w:rsidR="006E6600" w:rsidRPr="009D1142" w:rsidRDefault="003A7150" w:rsidP="00352699">
            <w:pPr>
              <w:rPr>
                <w:sz w:val="20"/>
                <w:szCs w:val="20"/>
              </w:rPr>
            </w:pPr>
            <w:r>
              <w:rPr>
                <w:sz w:val="20"/>
                <w:szCs w:val="20"/>
              </w:rPr>
              <w:t>Стойкость к УФ излучению</w:t>
            </w:r>
          </w:p>
        </w:tc>
        <w:tc>
          <w:tcPr>
            <w:tcW w:w="1594" w:type="dxa"/>
          </w:tcPr>
          <w:p w:rsidR="006E6600" w:rsidRPr="009D1142" w:rsidRDefault="003A7150" w:rsidP="00347B48">
            <w:pPr>
              <w:jc w:val="both"/>
              <w:rPr>
                <w:sz w:val="20"/>
                <w:szCs w:val="20"/>
              </w:rPr>
            </w:pPr>
            <w:r>
              <w:rPr>
                <w:sz w:val="20"/>
                <w:szCs w:val="20"/>
                <w:lang w:val="en-US"/>
              </w:rPr>
              <w:t xml:space="preserve">EN </w:t>
            </w:r>
            <w:r>
              <w:rPr>
                <w:sz w:val="20"/>
                <w:szCs w:val="20"/>
              </w:rPr>
              <w:t>438-2.28</w:t>
            </w:r>
          </w:p>
        </w:tc>
        <w:tc>
          <w:tcPr>
            <w:tcW w:w="1985" w:type="dxa"/>
          </w:tcPr>
          <w:p w:rsidR="003A7150" w:rsidRDefault="003A7150" w:rsidP="003A7150">
            <w:pPr>
              <w:jc w:val="both"/>
              <w:rPr>
                <w:sz w:val="20"/>
                <w:szCs w:val="20"/>
              </w:rPr>
            </w:pPr>
            <w:r>
              <w:rPr>
                <w:sz w:val="20"/>
                <w:szCs w:val="20"/>
              </w:rPr>
              <w:t>Контрастность</w:t>
            </w:r>
          </w:p>
          <w:p w:rsidR="003A7150" w:rsidRDefault="003A7150" w:rsidP="003A7150">
            <w:pPr>
              <w:jc w:val="both"/>
              <w:rPr>
                <w:sz w:val="20"/>
                <w:szCs w:val="20"/>
              </w:rPr>
            </w:pPr>
          </w:p>
          <w:p w:rsidR="003A7150" w:rsidRDefault="003A7150" w:rsidP="003A7150">
            <w:pPr>
              <w:jc w:val="both"/>
              <w:rPr>
                <w:sz w:val="20"/>
                <w:szCs w:val="20"/>
              </w:rPr>
            </w:pPr>
          </w:p>
          <w:p w:rsidR="003A7150" w:rsidRDefault="003A7150" w:rsidP="003A7150">
            <w:pPr>
              <w:jc w:val="both"/>
              <w:rPr>
                <w:sz w:val="20"/>
                <w:szCs w:val="20"/>
              </w:rPr>
            </w:pPr>
          </w:p>
          <w:p w:rsidR="003A7150" w:rsidRDefault="003A7150" w:rsidP="003A7150">
            <w:pPr>
              <w:jc w:val="both"/>
              <w:rPr>
                <w:sz w:val="20"/>
                <w:szCs w:val="20"/>
              </w:rPr>
            </w:pPr>
          </w:p>
          <w:p w:rsidR="006E6600" w:rsidRPr="009D1142" w:rsidRDefault="003A7150" w:rsidP="003A7150">
            <w:pPr>
              <w:jc w:val="both"/>
              <w:rPr>
                <w:sz w:val="20"/>
                <w:szCs w:val="20"/>
              </w:rPr>
            </w:pPr>
            <w:r>
              <w:rPr>
                <w:sz w:val="20"/>
                <w:szCs w:val="20"/>
              </w:rPr>
              <w:t>Внешний вид</w:t>
            </w:r>
          </w:p>
        </w:tc>
        <w:tc>
          <w:tcPr>
            <w:tcW w:w="1842" w:type="dxa"/>
          </w:tcPr>
          <w:p w:rsidR="006E6600" w:rsidRDefault="003A7150" w:rsidP="003A7150">
            <w:pPr>
              <w:jc w:val="both"/>
              <w:rPr>
                <w:sz w:val="20"/>
                <w:szCs w:val="20"/>
              </w:rPr>
            </w:pPr>
            <w:r>
              <w:rPr>
                <w:sz w:val="20"/>
                <w:szCs w:val="20"/>
              </w:rPr>
              <w:t xml:space="preserve">По шкале </w:t>
            </w:r>
            <w:r>
              <w:rPr>
                <w:sz w:val="20"/>
                <w:szCs w:val="20"/>
                <w:lang w:val="en-US"/>
              </w:rPr>
              <w:t>Grey</w:t>
            </w:r>
            <w:r w:rsidRPr="003A7150">
              <w:rPr>
                <w:sz w:val="20"/>
                <w:szCs w:val="20"/>
              </w:rPr>
              <w:t xml:space="preserve"> </w:t>
            </w:r>
            <w:r>
              <w:rPr>
                <w:sz w:val="20"/>
                <w:szCs w:val="20"/>
                <w:lang w:val="en-US"/>
              </w:rPr>
              <w:t>Scale</w:t>
            </w:r>
            <w:r w:rsidRPr="003A7150">
              <w:rPr>
                <w:sz w:val="20"/>
                <w:szCs w:val="20"/>
              </w:rPr>
              <w:t xml:space="preserve"> </w:t>
            </w:r>
            <w:r>
              <w:rPr>
                <w:sz w:val="20"/>
                <w:szCs w:val="20"/>
              </w:rPr>
              <w:t>не меньше 3, после воздействия в течени</w:t>
            </w:r>
            <w:proofErr w:type="gramStart"/>
            <w:r>
              <w:rPr>
                <w:sz w:val="20"/>
                <w:szCs w:val="20"/>
              </w:rPr>
              <w:t>и</w:t>
            </w:r>
            <w:proofErr w:type="gramEnd"/>
            <w:r>
              <w:rPr>
                <w:sz w:val="20"/>
                <w:szCs w:val="20"/>
              </w:rPr>
              <w:t xml:space="preserve"> 1500 часов</w:t>
            </w:r>
          </w:p>
          <w:p w:rsidR="003A7150" w:rsidRPr="009D1142" w:rsidRDefault="003A7150" w:rsidP="003A7150">
            <w:pPr>
              <w:jc w:val="both"/>
              <w:rPr>
                <w:sz w:val="20"/>
                <w:szCs w:val="20"/>
              </w:rPr>
            </w:pPr>
            <w:r>
              <w:rPr>
                <w:sz w:val="20"/>
                <w:szCs w:val="20"/>
              </w:rPr>
              <w:t xml:space="preserve">По шкале </w:t>
            </w:r>
            <w:r>
              <w:rPr>
                <w:sz w:val="20"/>
                <w:szCs w:val="20"/>
                <w:lang w:val="en-US"/>
              </w:rPr>
              <w:t>Grey</w:t>
            </w:r>
            <w:r w:rsidRPr="003A7150">
              <w:rPr>
                <w:sz w:val="20"/>
                <w:szCs w:val="20"/>
              </w:rPr>
              <w:t xml:space="preserve"> </w:t>
            </w:r>
            <w:r>
              <w:rPr>
                <w:sz w:val="20"/>
                <w:szCs w:val="20"/>
                <w:lang w:val="en-US"/>
              </w:rPr>
              <w:t>Scale</w:t>
            </w:r>
            <w:r w:rsidRPr="003A7150">
              <w:rPr>
                <w:sz w:val="20"/>
                <w:szCs w:val="20"/>
              </w:rPr>
              <w:t xml:space="preserve"> </w:t>
            </w:r>
            <w:r>
              <w:rPr>
                <w:sz w:val="20"/>
                <w:szCs w:val="20"/>
              </w:rPr>
              <w:t>не меньше 4, после воздействия в течени</w:t>
            </w:r>
            <w:proofErr w:type="gramStart"/>
            <w:r>
              <w:rPr>
                <w:sz w:val="20"/>
                <w:szCs w:val="20"/>
              </w:rPr>
              <w:t>и</w:t>
            </w:r>
            <w:proofErr w:type="gramEnd"/>
            <w:r>
              <w:rPr>
                <w:sz w:val="20"/>
                <w:szCs w:val="20"/>
              </w:rPr>
              <w:t xml:space="preserve"> 1500 часов</w:t>
            </w:r>
          </w:p>
        </w:tc>
        <w:tc>
          <w:tcPr>
            <w:tcW w:w="1198" w:type="dxa"/>
          </w:tcPr>
          <w:p w:rsidR="003A7150" w:rsidRDefault="003A7150" w:rsidP="003A7150">
            <w:pPr>
              <w:jc w:val="both"/>
              <w:rPr>
                <w:sz w:val="20"/>
                <w:szCs w:val="20"/>
              </w:rPr>
            </w:pPr>
            <w:r>
              <w:rPr>
                <w:sz w:val="20"/>
                <w:szCs w:val="20"/>
              </w:rPr>
              <w:t>4 ~ 5</w:t>
            </w:r>
          </w:p>
          <w:p w:rsidR="003A7150" w:rsidRDefault="003A7150" w:rsidP="003A7150">
            <w:pPr>
              <w:jc w:val="both"/>
              <w:rPr>
                <w:sz w:val="20"/>
                <w:szCs w:val="20"/>
              </w:rPr>
            </w:pPr>
          </w:p>
          <w:p w:rsidR="003A7150" w:rsidRDefault="003A7150" w:rsidP="003A7150">
            <w:pPr>
              <w:jc w:val="both"/>
              <w:rPr>
                <w:sz w:val="20"/>
                <w:szCs w:val="20"/>
              </w:rPr>
            </w:pPr>
          </w:p>
          <w:p w:rsidR="003A7150" w:rsidRDefault="003A7150" w:rsidP="003A7150">
            <w:pPr>
              <w:jc w:val="both"/>
              <w:rPr>
                <w:sz w:val="20"/>
                <w:szCs w:val="20"/>
              </w:rPr>
            </w:pPr>
          </w:p>
          <w:p w:rsidR="003A7150" w:rsidRDefault="003A7150" w:rsidP="003A7150">
            <w:pPr>
              <w:jc w:val="both"/>
              <w:rPr>
                <w:sz w:val="20"/>
                <w:szCs w:val="20"/>
              </w:rPr>
            </w:pPr>
          </w:p>
          <w:p w:rsidR="003A7150" w:rsidRDefault="003A7150" w:rsidP="003A7150">
            <w:pPr>
              <w:jc w:val="both"/>
              <w:rPr>
                <w:sz w:val="20"/>
                <w:szCs w:val="20"/>
              </w:rPr>
            </w:pPr>
          </w:p>
          <w:p w:rsidR="003A7150" w:rsidRDefault="003A7150" w:rsidP="003A7150">
            <w:pPr>
              <w:jc w:val="both"/>
              <w:rPr>
                <w:sz w:val="20"/>
                <w:szCs w:val="20"/>
              </w:rPr>
            </w:pPr>
          </w:p>
          <w:p w:rsidR="006E6600" w:rsidRPr="009D1142" w:rsidRDefault="003A7150" w:rsidP="003A7150">
            <w:pPr>
              <w:jc w:val="both"/>
              <w:rPr>
                <w:sz w:val="20"/>
                <w:szCs w:val="20"/>
              </w:rPr>
            </w:pPr>
            <w:r>
              <w:rPr>
                <w:sz w:val="20"/>
                <w:szCs w:val="20"/>
              </w:rPr>
              <w:t>4 ~ 5</w:t>
            </w:r>
          </w:p>
        </w:tc>
      </w:tr>
      <w:tr w:rsidR="000612A1" w:rsidRPr="009D1142" w:rsidTr="00B2672A">
        <w:trPr>
          <w:trHeight w:val="144"/>
        </w:trPr>
        <w:tc>
          <w:tcPr>
            <w:tcW w:w="675" w:type="dxa"/>
          </w:tcPr>
          <w:p w:rsidR="000612A1" w:rsidRPr="009D1142" w:rsidRDefault="00B2672A" w:rsidP="00347B48">
            <w:pPr>
              <w:jc w:val="both"/>
              <w:rPr>
                <w:sz w:val="20"/>
                <w:szCs w:val="20"/>
              </w:rPr>
            </w:pPr>
            <w:r>
              <w:rPr>
                <w:sz w:val="20"/>
                <w:szCs w:val="20"/>
              </w:rPr>
              <w:t>13</w:t>
            </w:r>
          </w:p>
        </w:tc>
        <w:tc>
          <w:tcPr>
            <w:tcW w:w="2977" w:type="dxa"/>
          </w:tcPr>
          <w:p w:rsidR="000612A1" w:rsidRDefault="00B2672A" w:rsidP="00352699">
            <w:pPr>
              <w:rPr>
                <w:sz w:val="20"/>
                <w:szCs w:val="20"/>
              </w:rPr>
            </w:pPr>
            <w:r>
              <w:rPr>
                <w:sz w:val="20"/>
                <w:szCs w:val="20"/>
              </w:rPr>
              <w:t>Устойчивость к климатическому влиянию</w:t>
            </w:r>
          </w:p>
          <w:p w:rsidR="00B2672A" w:rsidRDefault="00B2672A" w:rsidP="00352699">
            <w:pPr>
              <w:rPr>
                <w:sz w:val="20"/>
                <w:szCs w:val="20"/>
              </w:rPr>
            </w:pPr>
            <w:r>
              <w:rPr>
                <w:sz w:val="20"/>
                <w:szCs w:val="20"/>
              </w:rPr>
              <w:t>Показатель прочности на изгиб</w:t>
            </w:r>
          </w:p>
          <w:p w:rsidR="00B2672A" w:rsidRDefault="00B2672A" w:rsidP="00352699">
            <w:pPr>
              <w:rPr>
                <w:sz w:val="20"/>
                <w:szCs w:val="20"/>
              </w:rPr>
            </w:pPr>
            <w:r>
              <w:rPr>
                <w:sz w:val="20"/>
                <w:szCs w:val="20"/>
              </w:rPr>
              <w:t>Показатель изгиба модуля</w:t>
            </w:r>
          </w:p>
          <w:p w:rsidR="00B2672A" w:rsidRPr="009D1142" w:rsidRDefault="00B2672A" w:rsidP="00352699">
            <w:pPr>
              <w:rPr>
                <w:sz w:val="20"/>
                <w:szCs w:val="20"/>
              </w:rPr>
            </w:pPr>
            <w:r>
              <w:rPr>
                <w:sz w:val="20"/>
                <w:szCs w:val="20"/>
              </w:rPr>
              <w:t>Внешний вид</w:t>
            </w:r>
          </w:p>
        </w:tc>
        <w:tc>
          <w:tcPr>
            <w:tcW w:w="1594" w:type="dxa"/>
          </w:tcPr>
          <w:p w:rsidR="000612A1" w:rsidRDefault="000612A1" w:rsidP="00347B48">
            <w:pPr>
              <w:jc w:val="both"/>
              <w:rPr>
                <w:sz w:val="20"/>
                <w:szCs w:val="20"/>
              </w:rPr>
            </w:pPr>
          </w:p>
          <w:p w:rsidR="00B2672A" w:rsidRDefault="00B2672A" w:rsidP="00347B48">
            <w:pPr>
              <w:jc w:val="both"/>
              <w:rPr>
                <w:sz w:val="20"/>
                <w:szCs w:val="20"/>
              </w:rPr>
            </w:pPr>
          </w:p>
          <w:p w:rsidR="00B2672A" w:rsidRDefault="00B2672A" w:rsidP="00347B48">
            <w:pPr>
              <w:jc w:val="both"/>
              <w:rPr>
                <w:sz w:val="20"/>
                <w:szCs w:val="20"/>
              </w:rPr>
            </w:pPr>
          </w:p>
          <w:p w:rsidR="00B2672A" w:rsidRPr="009D1142" w:rsidRDefault="00B2672A" w:rsidP="00347B48">
            <w:pPr>
              <w:jc w:val="both"/>
              <w:rPr>
                <w:sz w:val="20"/>
                <w:szCs w:val="20"/>
              </w:rPr>
            </w:pPr>
            <w:r>
              <w:rPr>
                <w:sz w:val="20"/>
                <w:szCs w:val="20"/>
                <w:lang w:val="en-US"/>
              </w:rPr>
              <w:t xml:space="preserve">EN </w:t>
            </w:r>
            <w:r>
              <w:rPr>
                <w:sz w:val="20"/>
                <w:szCs w:val="20"/>
              </w:rPr>
              <w:t>438-2.29</w:t>
            </w:r>
          </w:p>
        </w:tc>
        <w:tc>
          <w:tcPr>
            <w:tcW w:w="1985" w:type="dxa"/>
          </w:tcPr>
          <w:p w:rsidR="000612A1" w:rsidRDefault="000612A1" w:rsidP="00347B48">
            <w:pPr>
              <w:jc w:val="both"/>
              <w:rPr>
                <w:sz w:val="20"/>
                <w:szCs w:val="20"/>
              </w:rPr>
            </w:pPr>
          </w:p>
          <w:p w:rsidR="00B2672A" w:rsidRDefault="00B2672A" w:rsidP="00347B48">
            <w:pPr>
              <w:jc w:val="both"/>
              <w:rPr>
                <w:sz w:val="20"/>
                <w:szCs w:val="20"/>
              </w:rPr>
            </w:pPr>
          </w:p>
          <w:p w:rsidR="00B2672A" w:rsidRDefault="00B2672A" w:rsidP="00347B48">
            <w:pPr>
              <w:jc w:val="both"/>
              <w:rPr>
                <w:sz w:val="20"/>
                <w:szCs w:val="20"/>
              </w:rPr>
            </w:pPr>
            <w:r>
              <w:rPr>
                <w:sz w:val="20"/>
                <w:szCs w:val="20"/>
              </w:rPr>
              <w:t>Показатель</w:t>
            </w:r>
          </w:p>
          <w:p w:rsidR="00B2672A" w:rsidRDefault="00B2672A" w:rsidP="00347B48">
            <w:pPr>
              <w:jc w:val="both"/>
              <w:rPr>
                <w:sz w:val="20"/>
                <w:szCs w:val="20"/>
              </w:rPr>
            </w:pPr>
            <w:r>
              <w:rPr>
                <w:sz w:val="20"/>
                <w:szCs w:val="20"/>
              </w:rPr>
              <w:t>Показатель</w:t>
            </w:r>
          </w:p>
          <w:p w:rsidR="00B2672A" w:rsidRPr="009D1142" w:rsidRDefault="00B2672A" w:rsidP="00347B48">
            <w:pPr>
              <w:jc w:val="both"/>
              <w:rPr>
                <w:sz w:val="20"/>
                <w:szCs w:val="20"/>
              </w:rPr>
            </w:pPr>
            <w:r>
              <w:rPr>
                <w:sz w:val="20"/>
                <w:szCs w:val="20"/>
              </w:rPr>
              <w:t>Нормирование</w:t>
            </w:r>
          </w:p>
        </w:tc>
        <w:tc>
          <w:tcPr>
            <w:tcW w:w="1842" w:type="dxa"/>
          </w:tcPr>
          <w:p w:rsidR="000612A1" w:rsidRDefault="000612A1" w:rsidP="00347B48">
            <w:pPr>
              <w:jc w:val="both"/>
              <w:rPr>
                <w:sz w:val="20"/>
                <w:szCs w:val="20"/>
              </w:rPr>
            </w:pPr>
          </w:p>
          <w:p w:rsidR="00B2672A" w:rsidRDefault="00B2672A" w:rsidP="00347B48">
            <w:pPr>
              <w:jc w:val="both"/>
              <w:rPr>
                <w:sz w:val="20"/>
                <w:szCs w:val="20"/>
              </w:rPr>
            </w:pPr>
          </w:p>
          <w:p w:rsidR="00B2672A" w:rsidRPr="00B2672A" w:rsidRDefault="00B2672A" w:rsidP="00347B48">
            <w:pPr>
              <w:jc w:val="both"/>
              <w:rPr>
                <w:sz w:val="20"/>
                <w:szCs w:val="20"/>
              </w:rPr>
            </w:pPr>
            <w:r>
              <w:rPr>
                <w:sz w:val="20"/>
                <w:szCs w:val="20"/>
                <w:lang w:val="en-US"/>
              </w:rPr>
              <w:t>≥</w:t>
            </w:r>
            <w:r>
              <w:rPr>
                <w:sz w:val="20"/>
                <w:szCs w:val="20"/>
              </w:rPr>
              <w:t>0,95</w:t>
            </w:r>
          </w:p>
          <w:p w:rsidR="00B2672A" w:rsidRPr="00B2672A" w:rsidRDefault="00B2672A" w:rsidP="00347B48">
            <w:pPr>
              <w:jc w:val="both"/>
              <w:rPr>
                <w:sz w:val="20"/>
                <w:szCs w:val="20"/>
              </w:rPr>
            </w:pPr>
            <w:r>
              <w:rPr>
                <w:sz w:val="20"/>
                <w:szCs w:val="20"/>
                <w:lang w:val="en-US"/>
              </w:rPr>
              <w:t>≥</w:t>
            </w:r>
            <w:r>
              <w:rPr>
                <w:sz w:val="20"/>
                <w:szCs w:val="20"/>
              </w:rPr>
              <w:t>0,95</w:t>
            </w:r>
          </w:p>
          <w:p w:rsidR="00B2672A" w:rsidRPr="009D1142" w:rsidRDefault="00B2672A" w:rsidP="00347B48">
            <w:pPr>
              <w:jc w:val="both"/>
              <w:rPr>
                <w:sz w:val="20"/>
                <w:szCs w:val="20"/>
              </w:rPr>
            </w:pPr>
            <w:r>
              <w:rPr>
                <w:sz w:val="20"/>
                <w:szCs w:val="20"/>
                <w:lang w:val="en-US"/>
              </w:rPr>
              <w:t>≥4</w:t>
            </w:r>
          </w:p>
        </w:tc>
        <w:tc>
          <w:tcPr>
            <w:tcW w:w="1198" w:type="dxa"/>
          </w:tcPr>
          <w:p w:rsidR="000612A1" w:rsidRDefault="000612A1" w:rsidP="00347B48">
            <w:pPr>
              <w:jc w:val="both"/>
              <w:rPr>
                <w:sz w:val="20"/>
                <w:szCs w:val="20"/>
              </w:rPr>
            </w:pPr>
          </w:p>
          <w:p w:rsidR="00B2672A" w:rsidRDefault="00B2672A" w:rsidP="00347B48">
            <w:pPr>
              <w:jc w:val="both"/>
              <w:rPr>
                <w:sz w:val="20"/>
                <w:szCs w:val="20"/>
              </w:rPr>
            </w:pPr>
          </w:p>
          <w:p w:rsidR="00B2672A" w:rsidRPr="00B2672A" w:rsidRDefault="00B2672A" w:rsidP="00B2672A">
            <w:pPr>
              <w:jc w:val="both"/>
              <w:rPr>
                <w:sz w:val="20"/>
                <w:szCs w:val="20"/>
              </w:rPr>
            </w:pPr>
            <w:r>
              <w:rPr>
                <w:sz w:val="20"/>
                <w:szCs w:val="20"/>
                <w:lang w:val="en-US"/>
              </w:rPr>
              <w:t>≥</w:t>
            </w:r>
            <w:r>
              <w:rPr>
                <w:sz w:val="20"/>
                <w:szCs w:val="20"/>
              </w:rPr>
              <w:t>0,95</w:t>
            </w:r>
          </w:p>
          <w:p w:rsidR="00B2672A" w:rsidRPr="00B2672A" w:rsidRDefault="00B2672A" w:rsidP="00B2672A">
            <w:pPr>
              <w:jc w:val="both"/>
              <w:rPr>
                <w:sz w:val="20"/>
                <w:szCs w:val="20"/>
              </w:rPr>
            </w:pPr>
            <w:r>
              <w:rPr>
                <w:sz w:val="20"/>
                <w:szCs w:val="20"/>
                <w:lang w:val="en-US"/>
              </w:rPr>
              <w:t>≥</w:t>
            </w:r>
            <w:r>
              <w:rPr>
                <w:sz w:val="20"/>
                <w:szCs w:val="20"/>
              </w:rPr>
              <w:t>0,95</w:t>
            </w:r>
          </w:p>
          <w:p w:rsidR="00B2672A" w:rsidRDefault="00B2672A" w:rsidP="00B2672A">
            <w:pPr>
              <w:jc w:val="both"/>
              <w:rPr>
                <w:sz w:val="20"/>
                <w:szCs w:val="20"/>
              </w:rPr>
            </w:pPr>
            <w:r>
              <w:rPr>
                <w:sz w:val="20"/>
                <w:szCs w:val="20"/>
                <w:lang w:val="en-US"/>
              </w:rPr>
              <w:t>≥4</w:t>
            </w:r>
          </w:p>
          <w:p w:rsidR="00B2672A" w:rsidRPr="00B2672A" w:rsidRDefault="00B2672A" w:rsidP="00B2672A">
            <w:pPr>
              <w:jc w:val="both"/>
              <w:rPr>
                <w:sz w:val="20"/>
                <w:szCs w:val="20"/>
              </w:rPr>
            </w:pPr>
          </w:p>
        </w:tc>
      </w:tr>
    </w:tbl>
    <w:p w:rsidR="00562F0F" w:rsidRPr="009F40DE" w:rsidRDefault="009F40DE" w:rsidP="00562F0F">
      <w:pPr>
        <w:pStyle w:val="aff9"/>
        <w:ind w:firstLine="709"/>
        <w:jc w:val="both"/>
        <w:rPr>
          <w:rFonts w:ascii="Times New Roman" w:hAnsi="Times New Roman"/>
          <w:b/>
          <w:sz w:val="28"/>
          <w:szCs w:val="28"/>
        </w:rPr>
      </w:pPr>
      <w:r w:rsidRPr="009F40DE">
        <w:rPr>
          <w:rFonts w:ascii="Times New Roman" w:hAnsi="Times New Roman"/>
          <w:b/>
          <w:sz w:val="28"/>
          <w:szCs w:val="28"/>
        </w:rPr>
        <w:lastRenderedPageBreak/>
        <w:t xml:space="preserve">4.14. </w:t>
      </w:r>
      <w:r w:rsidR="00562F0F" w:rsidRPr="009F40DE">
        <w:rPr>
          <w:rFonts w:ascii="Times New Roman" w:hAnsi="Times New Roman"/>
          <w:b/>
          <w:sz w:val="28"/>
          <w:szCs w:val="28"/>
        </w:rPr>
        <w:t>Характеристики скрытых креплений</w:t>
      </w:r>
    </w:p>
    <w:p w:rsidR="00B92D1D" w:rsidRDefault="00B92D1D" w:rsidP="00D1623D">
      <w:pPr>
        <w:pStyle w:val="aff9"/>
        <w:ind w:firstLine="709"/>
        <w:rPr>
          <w:rFonts w:ascii="Times New Roman" w:hAnsi="Times New Roman"/>
          <w:i/>
          <w:sz w:val="28"/>
          <w:szCs w:val="28"/>
          <w:u w:val="single"/>
          <w:lang w:eastAsia="ru-RU"/>
        </w:rPr>
      </w:pPr>
      <w:r>
        <w:rPr>
          <w:rFonts w:ascii="Times New Roman" w:hAnsi="Times New Roman"/>
          <w:i/>
          <w:sz w:val="28"/>
          <w:szCs w:val="28"/>
          <w:u w:val="single"/>
          <w:lang w:eastAsia="ru-RU"/>
        </w:rPr>
        <w:t>Механические свойства:</w:t>
      </w:r>
    </w:p>
    <w:tbl>
      <w:tblPr>
        <w:tblStyle w:val="afff1"/>
        <w:tblW w:w="0" w:type="auto"/>
        <w:tblLook w:val="04A0" w:firstRow="1" w:lastRow="0" w:firstColumn="1" w:lastColumn="0" w:noHBand="0" w:noVBand="1"/>
      </w:tblPr>
      <w:tblGrid>
        <w:gridCol w:w="1635"/>
        <w:gridCol w:w="1704"/>
        <w:gridCol w:w="1634"/>
        <w:gridCol w:w="1704"/>
        <w:gridCol w:w="1593"/>
        <w:gridCol w:w="1584"/>
      </w:tblGrid>
      <w:tr w:rsidR="00B92D1D" w:rsidTr="00CE6F49">
        <w:trPr>
          <w:trHeight w:val="376"/>
        </w:trPr>
        <w:tc>
          <w:tcPr>
            <w:tcW w:w="3339" w:type="dxa"/>
            <w:gridSpan w:val="2"/>
            <w:vAlign w:val="center"/>
          </w:tcPr>
          <w:p w:rsidR="00B92D1D" w:rsidRPr="00CE6F49" w:rsidRDefault="00B92D1D" w:rsidP="00CE6F49">
            <w:pPr>
              <w:pStyle w:val="aff9"/>
              <w:jc w:val="center"/>
              <w:rPr>
                <w:rFonts w:ascii="Times New Roman" w:hAnsi="Times New Roman"/>
                <w:i/>
                <w:u w:val="single"/>
                <w:lang w:eastAsia="ru-RU"/>
              </w:rPr>
            </w:pPr>
            <w:r w:rsidRPr="00CE6F49">
              <w:rPr>
                <w:rFonts w:ascii="Times New Roman" w:hAnsi="Times New Roman"/>
                <w:i/>
                <w:u w:val="single"/>
                <w:lang w:eastAsia="ru-RU"/>
              </w:rPr>
              <w:t>Предел прочности, Мпа</w:t>
            </w:r>
          </w:p>
        </w:tc>
        <w:tc>
          <w:tcPr>
            <w:tcW w:w="3338" w:type="dxa"/>
            <w:gridSpan w:val="2"/>
            <w:vAlign w:val="center"/>
          </w:tcPr>
          <w:p w:rsidR="00B92D1D" w:rsidRPr="00CE6F49" w:rsidRDefault="00B92D1D" w:rsidP="00CE6F49">
            <w:pPr>
              <w:pStyle w:val="aff9"/>
              <w:jc w:val="center"/>
              <w:rPr>
                <w:rFonts w:ascii="Times New Roman" w:hAnsi="Times New Roman"/>
                <w:i/>
                <w:u w:val="single"/>
                <w:lang w:eastAsia="ru-RU"/>
              </w:rPr>
            </w:pPr>
            <w:r w:rsidRPr="00CE6F49">
              <w:rPr>
                <w:rFonts w:ascii="Times New Roman" w:hAnsi="Times New Roman"/>
                <w:i/>
                <w:u w:val="single"/>
                <w:lang w:eastAsia="ru-RU"/>
              </w:rPr>
              <w:t>Предел текучести, Мпа</w:t>
            </w:r>
          </w:p>
        </w:tc>
        <w:tc>
          <w:tcPr>
            <w:tcW w:w="3177" w:type="dxa"/>
            <w:gridSpan w:val="2"/>
            <w:vAlign w:val="center"/>
          </w:tcPr>
          <w:p w:rsidR="00B92D1D" w:rsidRPr="00CE6F49" w:rsidRDefault="00B92D1D" w:rsidP="00CE6F49">
            <w:pPr>
              <w:pStyle w:val="aff9"/>
              <w:jc w:val="center"/>
              <w:rPr>
                <w:rFonts w:ascii="Times New Roman" w:hAnsi="Times New Roman"/>
                <w:i/>
                <w:u w:val="single"/>
                <w:lang w:eastAsia="ru-RU"/>
              </w:rPr>
            </w:pPr>
            <w:r w:rsidRPr="00CE6F49">
              <w:rPr>
                <w:rFonts w:ascii="Times New Roman" w:hAnsi="Times New Roman"/>
                <w:i/>
                <w:u w:val="single"/>
                <w:lang w:eastAsia="ru-RU"/>
              </w:rPr>
              <w:t>Относительное удлинение, %</w:t>
            </w:r>
          </w:p>
        </w:tc>
      </w:tr>
      <w:tr w:rsidR="00B92D1D" w:rsidTr="00B92D1D">
        <w:tc>
          <w:tcPr>
            <w:tcW w:w="1635" w:type="dxa"/>
          </w:tcPr>
          <w:p w:rsidR="00B92D1D" w:rsidRPr="00CE6F49" w:rsidRDefault="00B92D1D" w:rsidP="00CE6F49">
            <w:pPr>
              <w:pStyle w:val="aff9"/>
              <w:jc w:val="center"/>
              <w:rPr>
                <w:rFonts w:ascii="Times New Roman" w:hAnsi="Times New Roman"/>
                <w:i/>
                <w:u w:val="single"/>
                <w:lang w:eastAsia="ru-RU"/>
              </w:rPr>
            </w:pPr>
            <w:r w:rsidRPr="00CE6F49">
              <w:rPr>
                <w:rFonts w:ascii="Times New Roman" w:hAnsi="Times New Roman"/>
                <w:i/>
                <w:u w:val="single"/>
                <w:lang w:eastAsia="ru-RU"/>
              </w:rPr>
              <w:t>Минимальное</w:t>
            </w:r>
          </w:p>
        </w:tc>
        <w:tc>
          <w:tcPr>
            <w:tcW w:w="1704" w:type="dxa"/>
          </w:tcPr>
          <w:p w:rsidR="00B92D1D" w:rsidRPr="00CE6F49" w:rsidRDefault="00B92D1D" w:rsidP="00CE6F49">
            <w:pPr>
              <w:pStyle w:val="aff9"/>
              <w:jc w:val="center"/>
              <w:rPr>
                <w:rFonts w:ascii="Times New Roman" w:hAnsi="Times New Roman"/>
                <w:i/>
                <w:u w:val="single"/>
                <w:lang w:eastAsia="ru-RU"/>
              </w:rPr>
            </w:pPr>
            <w:r w:rsidRPr="00CE6F49">
              <w:rPr>
                <w:rFonts w:ascii="Times New Roman" w:hAnsi="Times New Roman"/>
                <w:i/>
                <w:u w:val="single"/>
                <w:lang w:eastAsia="ru-RU"/>
              </w:rPr>
              <w:t>Максимальное</w:t>
            </w:r>
          </w:p>
        </w:tc>
        <w:tc>
          <w:tcPr>
            <w:tcW w:w="1634" w:type="dxa"/>
          </w:tcPr>
          <w:p w:rsidR="00B92D1D" w:rsidRPr="00CE6F49" w:rsidRDefault="00B92D1D" w:rsidP="00CE6F49">
            <w:pPr>
              <w:pStyle w:val="aff9"/>
              <w:jc w:val="center"/>
              <w:rPr>
                <w:rFonts w:ascii="Times New Roman" w:hAnsi="Times New Roman"/>
                <w:i/>
                <w:u w:val="single"/>
                <w:lang w:eastAsia="ru-RU"/>
              </w:rPr>
            </w:pPr>
            <w:r w:rsidRPr="00CE6F49">
              <w:rPr>
                <w:rFonts w:ascii="Times New Roman" w:hAnsi="Times New Roman"/>
                <w:i/>
                <w:u w:val="single"/>
                <w:lang w:eastAsia="ru-RU"/>
              </w:rPr>
              <w:t>Минимальное</w:t>
            </w:r>
          </w:p>
        </w:tc>
        <w:tc>
          <w:tcPr>
            <w:tcW w:w="1704" w:type="dxa"/>
          </w:tcPr>
          <w:p w:rsidR="00B92D1D" w:rsidRPr="00CE6F49" w:rsidRDefault="00B92D1D" w:rsidP="00CE6F49">
            <w:pPr>
              <w:pStyle w:val="aff9"/>
              <w:jc w:val="center"/>
              <w:rPr>
                <w:rFonts w:ascii="Times New Roman" w:hAnsi="Times New Roman"/>
                <w:i/>
                <w:u w:val="single"/>
                <w:lang w:eastAsia="ru-RU"/>
              </w:rPr>
            </w:pPr>
            <w:r w:rsidRPr="00CE6F49">
              <w:rPr>
                <w:rFonts w:ascii="Times New Roman" w:hAnsi="Times New Roman"/>
                <w:i/>
                <w:u w:val="single"/>
                <w:lang w:eastAsia="ru-RU"/>
              </w:rPr>
              <w:t>Максимальное</w:t>
            </w:r>
          </w:p>
        </w:tc>
        <w:tc>
          <w:tcPr>
            <w:tcW w:w="1593" w:type="dxa"/>
          </w:tcPr>
          <w:p w:rsidR="00B92D1D" w:rsidRPr="00CE6F49" w:rsidRDefault="00B92D1D" w:rsidP="00CE6F49">
            <w:pPr>
              <w:pStyle w:val="aff9"/>
              <w:jc w:val="center"/>
              <w:rPr>
                <w:rFonts w:ascii="Times New Roman" w:hAnsi="Times New Roman"/>
                <w:i/>
                <w:u w:val="single"/>
                <w:lang w:eastAsia="ru-RU"/>
              </w:rPr>
            </w:pPr>
            <w:r w:rsidRPr="00CE6F49">
              <w:rPr>
                <w:rFonts w:ascii="Times New Roman" w:hAnsi="Times New Roman"/>
                <w:i/>
                <w:u w:val="single"/>
                <w:lang w:eastAsia="ru-RU"/>
              </w:rPr>
              <w:t>Минимальное</w:t>
            </w:r>
          </w:p>
        </w:tc>
        <w:tc>
          <w:tcPr>
            <w:tcW w:w="1584" w:type="dxa"/>
          </w:tcPr>
          <w:p w:rsidR="00B92D1D" w:rsidRPr="00CE6F49" w:rsidRDefault="00B92D1D" w:rsidP="00CE6F49">
            <w:pPr>
              <w:pStyle w:val="aff9"/>
              <w:jc w:val="center"/>
              <w:rPr>
                <w:rFonts w:ascii="Times New Roman" w:hAnsi="Times New Roman"/>
                <w:i/>
                <w:u w:val="single"/>
                <w:lang w:eastAsia="ru-RU"/>
              </w:rPr>
            </w:pPr>
            <w:r w:rsidRPr="00CE6F49">
              <w:rPr>
                <w:rFonts w:ascii="Times New Roman" w:hAnsi="Times New Roman"/>
                <w:i/>
                <w:u w:val="single"/>
                <w:lang w:eastAsia="ru-RU"/>
              </w:rPr>
              <w:t>Максимальное</w:t>
            </w:r>
          </w:p>
        </w:tc>
      </w:tr>
      <w:tr w:rsidR="00B92D1D" w:rsidTr="00B92D1D">
        <w:tc>
          <w:tcPr>
            <w:tcW w:w="1635" w:type="dxa"/>
          </w:tcPr>
          <w:p w:rsidR="00B92D1D" w:rsidRPr="00CE6F49" w:rsidRDefault="00B92D1D" w:rsidP="00CE6F49">
            <w:pPr>
              <w:pStyle w:val="aff9"/>
              <w:jc w:val="center"/>
              <w:rPr>
                <w:rFonts w:ascii="Times New Roman" w:hAnsi="Times New Roman"/>
                <w:i/>
                <w:u w:val="single"/>
                <w:lang w:eastAsia="ru-RU"/>
              </w:rPr>
            </w:pPr>
            <w:r>
              <w:rPr>
                <w:rFonts w:ascii="Times New Roman" w:hAnsi="Times New Roman"/>
                <w:i/>
                <w:u w:val="single"/>
                <w:lang w:eastAsia="ru-RU"/>
              </w:rPr>
              <w:t>243,9-246,9</w:t>
            </w:r>
          </w:p>
        </w:tc>
        <w:tc>
          <w:tcPr>
            <w:tcW w:w="1704" w:type="dxa"/>
          </w:tcPr>
          <w:p w:rsidR="00B92D1D" w:rsidRPr="00CE6F49" w:rsidRDefault="00B92D1D" w:rsidP="00CE6F49">
            <w:pPr>
              <w:pStyle w:val="aff9"/>
              <w:jc w:val="center"/>
              <w:rPr>
                <w:rFonts w:ascii="Times New Roman" w:hAnsi="Times New Roman"/>
                <w:i/>
                <w:u w:val="single"/>
                <w:lang w:eastAsia="ru-RU"/>
              </w:rPr>
            </w:pPr>
            <w:r>
              <w:rPr>
                <w:rFonts w:ascii="Times New Roman" w:hAnsi="Times New Roman"/>
                <w:i/>
                <w:u w:val="single"/>
                <w:lang w:eastAsia="ru-RU"/>
              </w:rPr>
              <w:t>246,6-252,4</w:t>
            </w:r>
          </w:p>
        </w:tc>
        <w:tc>
          <w:tcPr>
            <w:tcW w:w="1634" w:type="dxa"/>
          </w:tcPr>
          <w:p w:rsidR="00B92D1D" w:rsidRPr="00CE6F49" w:rsidRDefault="00B92D1D" w:rsidP="00CE6F49">
            <w:pPr>
              <w:pStyle w:val="aff9"/>
              <w:jc w:val="center"/>
              <w:rPr>
                <w:rFonts w:ascii="Times New Roman" w:hAnsi="Times New Roman"/>
                <w:i/>
                <w:u w:val="single"/>
                <w:lang w:eastAsia="ru-RU"/>
              </w:rPr>
            </w:pPr>
            <w:r>
              <w:rPr>
                <w:rFonts w:ascii="Times New Roman" w:hAnsi="Times New Roman"/>
                <w:i/>
                <w:u w:val="single"/>
                <w:lang w:eastAsia="ru-RU"/>
              </w:rPr>
              <w:t>225,1-228,6</w:t>
            </w:r>
          </w:p>
        </w:tc>
        <w:tc>
          <w:tcPr>
            <w:tcW w:w="1704" w:type="dxa"/>
          </w:tcPr>
          <w:p w:rsidR="00B92D1D" w:rsidRPr="00CE6F49" w:rsidRDefault="00B92D1D" w:rsidP="00CE6F49">
            <w:pPr>
              <w:pStyle w:val="aff9"/>
              <w:jc w:val="center"/>
              <w:rPr>
                <w:rFonts w:ascii="Times New Roman" w:hAnsi="Times New Roman"/>
                <w:i/>
                <w:u w:val="single"/>
                <w:lang w:eastAsia="ru-RU"/>
              </w:rPr>
            </w:pPr>
            <w:r>
              <w:rPr>
                <w:rFonts w:ascii="Times New Roman" w:hAnsi="Times New Roman"/>
                <w:i/>
                <w:u w:val="single"/>
                <w:lang w:eastAsia="ru-RU"/>
              </w:rPr>
              <w:t>229,2-234,1</w:t>
            </w:r>
          </w:p>
        </w:tc>
        <w:tc>
          <w:tcPr>
            <w:tcW w:w="1593" w:type="dxa"/>
          </w:tcPr>
          <w:p w:rsidR="00B92D1D" w:rsidRPr="00CE6F49" w:rsidRDefault="00B92D1D" w:rsidP="00CE6F49">
            <w:pPr>
              <w:pStyle w:val="aff9"/>
              <w:jc w:val="center"/>
              <w:rPr>
                <w:rFonts w:ascii="Times New Roman" w:hAnsi="Times New Roman"/>
                <w:i/>
                <w:u w:val="single"/>
                <w:lang w:eastAsia="ru-RU"/>
              </w:rPr>
            </w:pPr>
            <w:r>
              <w:rPr>
                <w:rFonts w:ascii="Times New Roman" w:hAnsi="Times New Roman"/>
                <w:i/>
                <w:u w:val="single"/>
                <w:lang w:eastAsia="ru-RU"/>
              </w:rPr>
              <w:t>15,6</w:t>
            </w:r>
          </w:p>
        </w:tc>
        <w:tc>
          <w:tcPr>
            <w:tcW w:w="1584" w:type="dxa"/>
          </w:tcPr>
          <w:p w:rsidR="00B92D1D" w:rsidRPr="00CE6F49" w:rsidRDefault="00B92D1D" w:rsidP="00CE6F49">
            <w:pPr>
              <w:pStyle w:val="aff9"/>
              <w:jc w:val="center"/>
              <w:rPr>
                <w:rFonts w:ascii="Times New Roman" w:hAnsi="Times New Roman"/>
                <w:i/>
                <w:u w:val="single"/>
                <w:lang w:eastAsia="ru-RU"/>
              </w:rPr>
            </w:pPr>
            <w:r>
              <w:rPr>
                <w:rFonts w:ascii="Times New Roman" w:hAnsi="Times New Roman"/>
                <w:i/>
                <w:u w:val="single"/>
                <w:lang w:eastAsia="ru-RU"/>
              </w:rPr>
              <w:t>17,1-17,9</w:t>
            </w:r>
          </w:p>
        </w:tc>
      </w:tr>
    </w:tbl>
    <w:p w:rsidR="009F40DE" w:rsidRPr="00D1623D" w:rsidRDefault="009F40DE" w:rsidP="00D1623D">
      <w:pPr>
        <w:pStyle w:val="aff9"/>
        <w:ind w:firstLine="709"/>
        <w:rPr>
          <w:rFonts w:ascii="Times New Roman" w:hAnsi="Times New Roman"/>
          <w:sz w:val="28"/>
          <w:szCs w:val="28"/>
          <w:lang w:eastAsia="ru-RU"/>
        </w:rPr>
      </w:pPr>
      <w:r w:rsidRPr="00D1623D">
        <w:rPr>
          <w:rFonts w:ascii="Times New Roman" w:hAnsi="Times New Roman"/>
          <w:i/>
          <w:sz w:val="28"/>
          <w:szCs w:val="28"/>
          <w:u w:val="single"/>
          <w:lang w:eastAsia="ru-RU"/>
        </w:rPr>
        <w:t>Класс пожарной опасности</w:t>
      </w:r>
      <w:r w:rsidRPr="00D1623D">
        <w:rPr>
          <w:rFonts w:ascii="Times New Roman" w:hAnsi="Times New Roman"/>
          <w:sz w:val="28"/>
          <w:szCs w:val="28"/>
          <w:lang w:eastAsia="ru-RU"/>
        </w:rPr>
        <w:t>: К</w:t>
      </w:r>
      <w:proofErr w:type="gramStart"/>
      <w:r w:rsidRPr="00D1623D">
        <w:rPr>
          <w:rFonts w:ascii="Times New Roman" w:hAnsi="Times New Roman"/>
          <w:sz w:val="28"/>
          <w:szCs w:val="28"/>
          <w:lang w:eastAsia="ru-RU"/>
        </w:rPr>
        <w:t>0</w:t>
      </w:r>
      <w:proofErr w:type="gramEnd"/>
    </w:p>
    <w:p w:rsidR="009F40DE" w:rsidRPr="00D1623D" w:rsidRDefault="009F40DE" w:rsidP="00D1623D">
      <w:pPr>
        <w:pStyle w:val="aff9"/>
        <w:ind w:firstLine="709"/>
        <w:rPr>
          <w:rFonts w:ascii="Times New Roman" w:hAnsi="Times New Roman"/>
          <w:sz w:val="28"/>
          <w:szCs w:val="28"/>
          <w:lang w:eastAsia="ru-RU"/>
        </w:rPr>
      </w:pPr>
      <w:proofErr w:type="spellStart"/>
      <w:r w:rsidRPr="00D1623D">
        <w:rPr>
          <w:rFonts w:ascii="Times New Roman" w:hAnsi="Times New Roman"/>
          <w:i/>
          <w:sz w:val="28"/>
          <w:szCs w:val="28"/>
          <w:u w:val="single"/>
          <w:lang w:eastAsia="ru-RU"/>
        </w:rPr>
        <w:t>Сейсмоустойчивость</w:t>
      </w:r>
      <w:proofErr w:type="spellEnd"/>
      <w:r w:rsidRPr="00D1623D">
        <w:rPr>
          <w:rFonts w:ascii="Times New Roman" w:hAnsi="Times New Roman"/>
          <w:sz w:val="28"/>
          <w:szCs w:val="28"/>
          <w:lang w:eastAsia="ru-RU"/>
        </w:rPr>
        <w:t xml:space="preserve">: до 9 баллов </w:t>
      </w:r>
    </w:p>
    <w:p w:rsidR="00562F0F" w:rsidRPr="00D1623D" w:rsidRDefault="00EC6F26" w:rsidP="00562F0F">
      <w:pPr>
        <w:pStyle w:val="aff9"/>
        <w:ind w:firstLine="709"/>
        <w:jc w:val="both"/>
        <w:rPr>
          <w:rFonts w:ascii="Times New Roman" w:hAnsi="Times New Roman"/>
          <w:i/>
          <w:sz w:val="28"/>
          <w:szCs w:val="28"/>
          <w:u w:val="single"/>
        </w:rPr>
      </w:pPr>
      <w:r w:rsidRPr="00D1623D">
        <w:rPr>
          <w:rFonts w:ascii="Times New Roman" w:hAnsi="Times New Roman"/>
          <w:i/>
          <w:sz w:val="28"/>
          <w:szCs w:val="28"/>
          <w:u w:val="single"/>
          <w:lang w:eastAsia="ru-RU"/>
        </w:rPr>
        <w:t>Максимальная нагрузка</w:t>
      </w:r>
    </w:p>
    <w:p w:rsidR="00562F0F" w:rsidRPr="00D1623D" w:rsidRDefault="00562F0F" w:rsidP="00562F0F">
      <w:pPr>
        <w:pStyle w:val="aff9"/>
        <w:ind w:firstLine="709"/>
        <w:jc w:val="both"/>
        <w:rPr>
          <w:rFonts w:ascii="Times New Roman" w:hAnsi="Times New Roman"/>
          <w:sz w:val="28"/>
          <w:szCs w:val="28"/>
        </w:rPr>
      </w:pPr>
      <w:r w:rsidRPr="00D1623D">
        <w:rPr>
          <w:rFonts w:ascii="Times New Roman" w:hAnsi="Times New Roman"/>
          <w:sz w:val="28"/>
          <w:szCs w:val="28"/>
          <w:lang w:eastAsia="ru-RU"/>
        </w:rPr>
        <w:t xml:space="preserve">Система </w:t>
      </w:r>
      <w:r w:rsidR="00EC6F26" w:rsidRPr="00D1623D">
        <w:rPr>
          <w:rFonts w:ascii="Times New Roman" w:hAnsi="Times New Roman"/>
          <w:sz w:val="28"/>
          <w:szCs w:val="28"/>
          <w:lang w:eastAsia="ru-RU"/>
        </w:rPr>
        <w:t>должна</w:t>
      </w:r>
      <w:r w:rsidRPr="00D1623D">
        <w:rPr>
          <w:rFonts w:ascii="Times New Roman" w:hAnsi="Times New Roman"/>
          <w:sz w:val="28"/>
          <w:szCs w:val="28"/>
          <w:lang w:eastAsia="ru-RU"/>
        </w:rPr>
        <w:t xml:space="preserve"> обеспечивает максимальную прочность как для профилей (ZSS-71, ZSS-72, U-1, U-2, U-3), так и для панелей. </w:t>
      </w:r>
    </w:p>
    <w:p w:rsidR="00562F0F" w:rsidRPr="00D1623D" w:rsidRDefault="00562F0F" w:rsidP="00562F0F">
      <w:pPr>
        <w:pStyle w:val="aff9"/>
        <w:ind w:firstLine="709"/>
        <w:jc w:val="both"/>
        <w:rPr>
          <w:rFonts w:ascii="Times New Roman" w:hAnsi="Times New Roman"/>
          <w:sz w:val="28"/>
          <w:szCs w:val="28"/>
        </w:rPr>
      </w:pPr>
      <w:r w:rsidRPr="00D1623D">
        <w:rPr>
          <w:rFonts w:ascii="Times New Roman" w:hAnsi="Times New Roman"/>
          <w:sz w:val="28"/>
          <w:szCs w:val="28"/>
        </w:rPr>
        <w:t xml:space="preserve">Система </w:t>
      </w:r>
      <w:r w:rsidR="00EC6F26" w:rsidRPr="00D1623D">
        <w:rPr>
          <w:rFonts w:ascii="Times New Roman" w:hAnsi="Times New Roman"/>
          <w:sz w:val="28"/>
          <w:szCs w:val="28"/>
        </w:rPr>
        <w:t>крепления</w:t>
      </w:r>
      <w:r w:rsidRPr="00D1623D">
        <w:rPr>
          <w:rFonts w:ascii="Times New Roman" w:hAnsi="Times New Roman"/>
          <w:sz w:val="28"/>
          <w:szCs w:val="28"/>
        </w:rPr>
        <w:t xml:space="preserve"> </w:t>
      </w:r>
      <w:r w:rsidR="00EC6F26" w:rsidRPr="00D1623D">
        <w:rPr>
          <w:rFonts w:ascii="Times New Roman" w:hAnsi="Times New Roman"/>
          <w:sz w:val="28"/>
          <w:szCs w:val="28"/>
        </w:rPr>
        <w:t>должна обеспечивать</w:t>
      </w:r>
      <w:r w:rsidRPr="00D1623D">
        <w:rPr>
          <w:rFonts w:ascii="Times New Roman" w:hAnsi="Times New Roman"/>
          <w:sz w:val="28"/>
          <w:szCs w:val="28"/>
        </w:rPr>
        <w:t xml:space="preserve"> возможность монтажа облицовки любой ширины, где количество вертикальных стоек не связано с шириной материала. </w:t>
      </w:r>
    </w:p>
    <w:p w:rsidR="00562F0F" w:rsidRPr="00D1623D" w:rsidRDefault="00EC6F26" w:rsidP="00562F0F">
      <w:pPr>
        <w:pStyle w:val="aff9"/>
        <w:ind w:firstLine="709"/>
        <w:jc w:val="both"/>
        <w:rPr>
          <w:rFonts w:ascii="Times New Roman" w:hAnsi="Times New Roman"/>
          <w:i/>
          <w:sz w:val="28"/>
          <w:szCs w:val="28"/>
          <w:u w:val="single"/>
        </w:rPr>
      </w:pPr>
      <w:r w:rsidRPr="00D1623D">
        <w:rPr>
          <w:rFonts w:ascii="Times New Roman" w:hAnsi="Times New Roman"/>
          <w:i/>
          <w:sz w:val="28"/>
          <w:szCs w:val="28"/>
          <w:u w:val="single"/>
        </w:rPr>
        <w:t xml:space="preserve">Срок </w:t>
      </w:r>
      <w:r w:rsidR="009F40DE" w:rsidRPr="00D1623D">
        <w:rPr>
          <w:rFonts w:ascii="Times New Roman" w:hAnsi="Times New Roman"/>
          <w:i/>
          <w:sz w:val="28"/>
          <w:szCs w:val="28"/>
          <w:u w:val="single"/>
        </w:rPr>
        <w:t>службы</w:t>
      </w:r>
    </w:p>
    <w:p w:rsidR="00EC6F26" w:rsidRPr="00D1623D" w:rsidRDefault="00562F0F" w:rsidP="00EC6F26">
      <w:pPr>
        <w:pStyle w:val="aff9"/>
        <w:ind w:firstLine="709"/>
        <w:jc w:val="both"/>
        <w:rPr>
          <w:rFonts w:ascii="Times New Roman" w:hAnsi="Times New Roman"/>
          <w:sz w:val="28"/>
          <w:szCs w:val="28"/>
        </w:rPr>
      </w:pPr>
      <w:r w:rsidRPr="00D1623D">
        <w:rPr>
          <w:rFonts w:ascii="Times New Roman" w:hAnsi="Times New Roman"/>
          <w:sz w:val="28"/>
          <w:szCs w:val="28"/>
        </w:rPr>
        <w:t xml:space="preserve">Профили </w:t>
      </w:r>
      <w:r w:rsidR="009F40DE" w:rsidRPr="00D1623D">
        <w:rPr>
          <w:rFonts w:ascii="Times New Roman" w:hAnsi="Times New Roman"/>
          <w:sz w:val="28"/>
          <w:szCs w:val="28"/>
        </w:rPr>
        <w:t xml:space="preserve">должны </w:t>
      </w:r>
      <w:r w:rsidRPr="00D1623D">
        <w:rPr>
          <w:rFonts w:ascii="Times New Roman" w:hAnsi="Times New Roman"/>
          <w:sz w:val="28"/>
          <w:szCs w:val="28"/>
        </w:rPr>
        <w:t>соответств</w:t>
      </w:r>
      <w:r w:rsidR="009F40DE" w:rsidRPr="00D1623D">
        <w:rPr>
          <w:rFonts w:ascii="Times New Roman" w:hAnsi="Times New Roman"/>
          <w:sz w:val="28"/>
          <w:szCs w:val="28"/>
        </w:rPr>
        <w:t xml:space="preserve">овать </w:t>
      </w:r>
      <w:r w:rsidRPr="00D1623D">
        <w:rPr>
          <w:rFonts w:ascii="Times New Roman" w:hAnsi="Times New Roman"/>
          <w:sz w:val="28"/>
          <w:szCs w:val="28"/>
        </w:rPr>
        <w:t>следующим Европейским Стандартам</w:t>
      </w:r>
      <w:r w:rsidR="00EC6F26" w:rsidRPr="00D1623D">
        <w:rPr>
          <w:rFonts w:ascii="Times New Roman" w:hAnsi="Times New Roman"/>
          <w:sz w:val="28"/>
          <w:szCs w:val="28"/>
        </w:rPr>
        <w:t>:</w:t>
      </w:r>
    </w:p>
    <w:p w:rsidR="00EC6F26" w:rsidRPr="00D1623D" w:rsidRDefault="00562F0F" w:rsidP="00EC6F26">
      <w:pPr>
        <w:pStyle w:val="aff9"/>
        <w:ind w:firstLine="709"/>
        <w:jc w:val="both"/>
        <w:rPr>
          <w:rFonts w:ascii="Times New Roman" w:hAnsi="Times New Roman"/>
          <w:sz w:val="28"/>
          <w:szCs w:val="28"/>
          <w:lang w:val="en-US"/>
        </w:rPr>
      </w:pPr>
      <w:r w:rsidRPr="00D1623D">
        <w:rPr>
          <w:rFonts w:ascii="Times New Roman" w:hAnsi="Times New Roman"/>
          <w:sz w:val="28"/>
          <w:szCs w:val="28"/>
          <w:lang w:val="en-US"/>
        </w:rPr>
        <w:t xml:space="preserve">EN 755-2 </w:t>
      </w:r>
      <w:proofErr w:type="spellStart"/>
      <w:r w:rsidRPr="00D1623D">
        <w:rPr>
          <w:rFonts w:ascii="Times New Roman" w:hAnsi="Times New Roman"/>
          <w:sz w:val="28"/>
          <w:szCs w:val="28"/>
          <w:lang w:val="en-US"/>
        </w:rPr>
        <w:t>Aluminium</w:t>
      </w:r>
      <w:proofErr w:type="spellEnd"/>
      <w:r w:rsidRPr="00D1623D">
        <w:rPr>
          <w:rFonts w:ascii="Times New Roman" w:hAnsi="Times New Roman"/>
          <w:sz w:val="28"/>
          <w:szCs w:val="28"/>
          <w:lang w:val="en-US"/>
        </w:rPr>
        <w:t xml:space="preserve"> and </w:t>
      </w:r>
      <w:proofErr w:type="spellStart"/>
      <w:r w:rsidRPr="00D1623D">
        <w:rPr>
          <w:rFonts w:ascii="Times New Roman" w:hAnsi="Times New Roman"/>
          <w:sz w:val="28"/>
          <w:szCs w:val="28"/>
          <w:lang w:val="en-US"/>
        </w:rPr>
        <w:t>aluminium</w:t>
      </w:r>
      <w:proofErr w:type="spellEnd"/>
      <w:r w:rsidRPr="00D1623D">
        <w:rPr>
          <w:rFonts w:ascii="Times New Roman" w:hAnsi="Times New Roman"/>
          <w:sz w:val="28"/>
          <w:szCs w:val="28"/>
          <w:lang w:val="en-US"/>
        </w:rPr>
        <w:t xml:space="preserve"> alloys — Extruded rod/bar, tube and profiles — Part 2: </w:t>
      </w:r>
      <w:r w:rsidR="00EC6F26" w:rsidRPr="00D1623D">
        <w:rPr>
          <w:rFonts w:ascii="Times New Roman" w:hAnsi="Times New Roman"/>
          <w:sz w:val="28"/>
          <w:szCs w:val="28"/>
          <w:lang w:val="en-US"/>
        </w:rPr>
        <w:t>Mechanical properties;</w:t>
      </w:r>
    </w:p>
    <w:p w:rsidR="00EC6F26" w:rsidRPr="00D1623D" w:rsidRDefault="00562F0F" w:rsidP="00EC6F26">
      <w:pPr>
        <w:pStyle w:val="aff9"/>
        <w:ind w:firstLine="709"/>
        <w:jc w:val="both"/>
        <w:rPr>
          <w:rFonts w:ascii="Times New Roman" w:hAnsi="Times New Roman"/>
          <w:sz w:val="28"/>
          <w:szCs w:val="28"/>
          <w:lang w:val="en-US"/>
        </w:rPr>
      </w:pPr>
      <w:r w:rsidRPr="00D1623D">
        <w:rPr>
          <w:rFonts w:ascii="Times New Roman" w:hAnsi="Times New Roman"/>
          <w:sz w:val="28"/>
          <w:szCs w:val="28"/>
          <w:lang w:val="en-US"/>
        </w:rPr>
        <w:t xml:space="preserve">EN 755-9 </w:t>
      </w:r>
      <w:proofErr w:type="spellStart"/>
      <w:r w:rsidRPr="00D1623D">
        <w:rPr>
          <w:rFonts w:ascii="Times New Roman" w:hAnsi="Times New Roman"/>
          <w:sz w:val="28"/>
          <w:szCs w:val="28"/>
          <w:lang w:val="en-US"/>
        </w:rPr>
        <w:t>Aluminium</w:t>
      </w:r>
      <w:proofErr w:type="spellEnd"/>
      <w:r w:rsidRPr="00D1623D">
        <w:rPr>
          <w:rFonts w:ascii="Times New Roman" w:hAnsi="Times New Roman"/>
          <w:sz w:val="28"/>
          <w:szCs w:val="28"/>
          <w:lang w:val="en-US"/>
        </w:rPr>
        <w:t xml:space="preserve"> and </w:t>
      </w:r>
      <w:proofErr w:type="spellStart"/>
      <w:r w:rsidRPr="00D1623D">
        <w:rPr>
          <w:rFonts w:ascii="Times New Roman" w:hAnsi="Times New Roman"/>
          <w:sz w:val="28"/>
          <w:szCs w:val="28"/>
          <w:lang w:val="en-US"/>
        </w:rPr>
        <w:t>aluminium</w:t>
      </w:r>
      <w:proofErr w:type="spellEnd"/>
      <w:r w:rsidRPr="00D1623D">
        <w:rPr>
          <w:rFonts w:ascii="Times New Roman" w:hAnsi="Times New Roman"/>
          <w:sz w:val="28"/>
          <w:szCs w:val="28"/>
          <w:lang w:val="en-US"/>
        </w:rPr>
        <w:t xml:space="preserve"> alloys — Extruded rod/bar, tube and profiles — Part 9: Profiles, tol</w:t>
      </w:r>
      <w:r w:rsidR="00EC6F26" w:rsidRPr="00D1623D">
        <w:rPr>
          <w:rFonts w:ascii="Times New Roman" w:hAnsi="Times New Roman"/>
          <w:sz w:val="28"/>
          <w:szCs w:val="28"/>
          <w:lang w:val="en-US"/>
        </w:rPr>
        <w:t>erances on dimensions and form;</w:t>
      </w:r>
    </w:p>
    <w:p w:rsidR="00EC6F26" w:rsidRPr="00D1623D" w:rsidRDefault="00562F0F" w:rsidP="00EC6F26">
      <w:pPr>
        <w:pStyle w:val="aff9"/>
        <w:ind w:firstLine="709"/>
        <w:jc w:val="both"/>
        <w:rPr>
          <w:rFonts w:ascii="Times New Roman" w:hAnsi="Times New Roman"/>
          <w:sz w:val="28"/>
          <w:szCs w:val="28"/>
          <w:lang w:val="en-US"/>
        </w:rPr>
      </w:pPr>
      <w:r w:rsidRPr="00D1623D">
        <w:rPr>
          <w:rFonts w:ascii="Times New Roman" w:hAnsi="Times New Roman"/>
          <w:sz w:val="28"/>
          <w:szCs w:val="28"/>
          <w:lang w:val="en-US"/>
        </w:rPr>
        <w:t xml:space="preserve">EN 12020-2 </w:t>
      </w:r>
      <w:proofErr w:type="spellStart"/>
      <w:r w:rsidRPr="00D1623D">
        <w:rPr>
          <w:rFonts w:ascii="Times New Roman" w:hAnsi="Times New Roman"/>
          <w:sz w:val="28"/>
          <w:szCs w:val="28"/>
          <w:lang w:val="en-US"/>
        </w:rPr>
        <w:t>Aluminium</w:t>
      </w:r>
      <w:proofErr w:type="spellEnd"/>
      <w:r w:rsidRPr="00D1623D">
        <w:rPr>
          <w:rFonts w:ascii="Times New Roman" w:hAnsi="Times New Roman"/>
          <w:sz w:val="28"/>
          <w:szCs w:val="28"/>
          <w:lang w:val="en-US"/>
        </w:rPr>
        <w:t xml:space="preserve"> and </w:t>
      </w:r>
      <w:proofErr w:type="spellStart"/>
      <w:r w:rsidRPr="00D1623D">
        <w:rPr>
          <w:rFonts w:ascii="Times New Roman" w:hAnsi="Times New Roman"/>
          <w:sz w:val="28"/>
          <w:szCs w:val="28"/>
          <w:lang w:val="en-US"/>
        </w:rPr>
        <w:t>aluminium</w:t>
      </w:r>
      <w:proofErr w:type="spellEnd"/>
      <w:r w:rsidRPr="00D1623D">
        <w:rPr>
          <w:rFonts w:ascii="Times New Roman" w:hAnsi="Times New Roman"/>
          <w:sz w:val="28"/>
          <w:szCs w:val="28"/>
          <w:lang w:val="en-US"/>
        </w:rPr>
        <w:t xml:space="preserve"> alloys — </w:t>
      </w:r>
      <w:proofErr w:type="gramStart"/>
      <w:r w:rsidRPr="00D1623D">
        <w:rPr>
          <w:rFonts w:ascii="Times New Roman" w:hAnsi="Times New Roman"/>
          <w:sz w:val="28"/>
          <w:szCs w:val="28"/>
          <w:lang w:val="en-US"/>
        </w:rPr>
        <w:t>Extruded</w:t>
      </w:r>
      <w:proofErr w:type="gramEnd"/>
      <w:r w:rsidRPr="00D1623D">
        <w:rPr>
          <w:rFonts w:ascii="Times New Roman" w:hAnsi="Times New Roman"/>
          <w:sz w:val="28"/>
          <w:szCs w:val="28"/>
          <w:lang w:val="en-US"/>
        </w:rPr>
        <w:t xml:space="preserve"> precision profiles in alloys EN AW-6060 and EN AW-6063 — Part 2: Tol</w:t>
      </w:r>
      <w:r w:rsidR="00EC6F26" w:rsidRPr="00D1623D">
        <w:rPr>
          <w:rFonts w:ascii="Times New Roman" w:hAnsi="Times New Roman"/>
          <w:sz w:val="28"/>
          <w:szCs w:val="28"/>
          <w:lang w:val="en-US"/>
        </w:rPr>
        <w:t>erances on dimensions and form;</w:t>
      </w:r>
    </w:p>
    <w:p w:rsidR="00EC6F26" w:rsidRPr="00D1623D" w:rsidRDefault="00562F0F" w:rsidP="00EC6F26">
      <w:pPr>
        <w:pStyle w:val="aff9"/>
        <w:ind w:firstLine="709"/>
        <w:jc w:val="both"/>
        <w:rPr>
          <w:rFonts w:ascii="Times New Roman" w:hAnsi="Times New Roman"/>
          <w:sz w:val="28"/>
          <w:szCs w:val="28"/>
          <w:lang w:val="en-US"/>
        </w:rPr>
      </w:pPr>
      <w:r w:rsidRPr="00D1623D">
        <w:rPr>
          <w:rFonts w:ascii="Times New Roman" w:hAnsi="Times New Roman"/>
          <w:sz w:val="28"/>
          <w:szCs w:val="28"/>
          <w:lang w:val="en-US"/>
        </w:rPr>
        <w:t xml:space="preserve">EN 573-3 </w:t>
      </w:r>
      <w:proofErr w:type="spellStart"/>
      <w:r w:rsidRPr="00D1623D">
        <w:rPr>
          <w:rFonts w:ascii="Times New Roman" w:hAnsi="Times New Roman"/>
          <w:sz w:val="28"/>
          <w:szCs w:val="28"/>
          <w:lang w:val="en-US"/>
        </w:rPr>
        <w:t>Aluminium</w:t>
      </w:r>
      <w:proofErr w:type="spellEnd"/>
      <w:r w:rsidRPr="00D1623D">
        <w:rPr>
          <w:rFonts w:ascii="Times New Roman" w:hAnsi="Times New Roman"/>
          <w:sz w:val="28"/>
          <w:szCs w:val="28"/>
          <w:lang w:val="en-US"/>
        </w:rPr>
        <w:t xml:space="preserve"> and </w:t>
      </w:r>
      <w:proofErr w:type="spellStart"/>
      <w:r w:rsidRPr="00D1623D">
        <w:rPr>
          <w:rFonts w:ascii="Times New Roman" w:hAnsi="Times New Roman"/>
          <w:sz w:val="28"/>
          <w:szCs w:val="28"/>
          <w:lang w:val="en-US"/>
        </w:rPr>
        <w:t>aluminium</w:t>
      </w:r>
      <w:proofErr w:type="spellEnd"/>
      <w:r w:rsidRPr="00D1623D">
        <w:rPr>
          <w:rFonts w:ascii="Times New Roman" w:hAnsi="Times New Roman"/>
          <w:sz w:val="28"/>
          <w:szCs w:val="28"/>
          <w:lang w:val="en-US"/>
        </w:rPr>
        <w:t xml:space="preserve"> alloys — Chemical compositions and form of wrought products -Part 3: Chemical composition</w:t>
      </w:r>
      <w:r w:rsidR="00EC6F26" w:rsidRPr="00D1623D">
        <w:rPr>
          <w:rFonts w:ascii="Times New Roman" w:hAnsi="Times New Roman"/>
          <w:sz w:val="28"/>
          <w:szCs w:val="28"/>
          <w:lang w:val="en-US"/>
        </w:rPr>
        <w:t>s and form of wrought products;</w:t>
      </w:r>
    </w:p>
    <w:p w:rsidR="00562F0F" w:rsidRPr="00D1623D" w:rsidRDefault="00562F0F" w:rsidP="00EC6F26">
      <w:pPr>
        <w:pStyle w:val="aff9"/>
        <w:ind w:firstLine="709"/>
        <w:jc w:val="both"/>
        <w:rPr>
          <w:rFonts w:ascii="Times New Roman" w:hAnsi="Times New Roman"/>
          <w:sz w:val="28"/>
          <w:szCs w:val="28"/>
          <w:lang w:val="en-US"/>
        </w:rPr>
      </w:pPr>
      <w:r w:rsidRPr="00D1623D">
        <w:rPr>
          <w:rFonts w:ascii="Times New Roman" w:hAnsi="Times New Roman"/>
          <w:sz w:val="28"/>
          <w:szCs w:val="28"/>
          <w:lang w:val="en-US"/>
        </w:rPr>
        <w:t xml:space="preserve">EN 515 </w:t>
      </w:r>
      <w:proofErr w:type="spellStart"/>
      <w:r w:rsidRPr="00D1623D">
        <w:rPr>
          <w:rFonts w:ascii="Times New Roman" w:hAnsi="Times New Roman"/>
          <w:sz w:val="28"/>
          <w:szCs w:val="28"/>
          <w:lang w:val="en-US"/>
        </w:rPr>
        <w:t>Aluminium</w:t>
      </w:r>
      <w:proofErr w:type="spellEnd"/>
      <w:r w:rsidRPr="00D1623D">
        <w:rPr>
          <w:rFonts w:ascii="Times New Roman" w:hAnsi="Times New Roman"/>
          <w:sz w:val="28"/>
          <w:szCs w:val="28"/>
          <w:lang w:val="en-US"/>
        </w:rPr>
        <w:t xml:space="preserve"> and </w:t>
      </w:r>
      <w:proofErr w:type="spellStart"/>
      <w:r w:rsidRPr="00D1623D">
        <w:rPr>
          <w:rFonts w:ascii="Times New Roman" w:hAnsi="Times New Roman"/>
          <w:sz w:val="28"/>
          <w:szCs w:val="28"/>
          <w:lang w:val="en-US"/>
        </w:rPr>
        <w:t>aluminium</w:t>
      </w:r>
      <w:proofErr w:type="spellEnd"/>
      <w:r w:rsidRPr="00D1623D">
        <w:rPr>
          <w:rFonts w:ascii="Times New Roman" w:hAnsi="Times New Roman"/>
          <w:sz w:val="28"/>
          <w:szCs w:val="28"/>
          <w:lang w:val="en-US"/>
        </w:rPr>
        <w:t xml:space="preserve"> alloys — Wrought product — Temper designations.</w:t>
      </w:r>
    </w:p>
    <w:p w:rsidR="00562F0F" w:rsidRPr="00D1623D" w:rsidRDefault="00562F0F" w:rsidP="00562F0F">
      <w:pPr>
        <w:ind w:firstLine="709"/>
        <w:jc w:val="both"/>
        <w:rPr>
          <w:sz w:val="28"/>
          <w:szCs w:val="28"/>
          <w:lang w:val="en-US"/>
        </w:rPr>
      </w:pPr>
    </w:p>
    <w:p w:rsidR="001B6597" w:rsidRPr="00CE6F49" w:rsidRDefault="002E18D3" w:rsidP="001B6597">
      <w:pPr>
        <w:pStyle w:val="1"/>
        <w:tabs>
          <w:tab w:val="num" w:pos="432"/>
        </w:tabs>
        <w:spacing w:before="0" w:after="0"/>
        <w:jc w:val="center"/>
      </w:pPr>
      <w:r w:rsidRPr="001B6597">
        <w:t>Раздел</w:t>
      </w:r>
      <w:r w:rsidRPr="00CE6F49">
        <w:t xml:space="preserve"> </w:t>
      </w:r>
      <w:r w:rsidR="006400A0" w:rsidRPr="00CE6F49">
        <w:t>5</w:t>
      </w:r>
      <w:r w:rsidRPr="00CE6F49">
        <w:t xml:space="preserve">. </w:t>
      </w:r>
    </w:p>
    <w:p w:rsidR="002E18D3" w:rsidRDefault="002E18D3" w:rsidP="001B6597">
      <w:pPr>
        <w:pStyle w:val="1"/>
        <w:tabs>
          <w:tab w:val="num" w:pos="432"/>
        </w:tabs>
        <w:spacing w:before="0" w:after="0"/>
        <w:jc w:val="center"/>
      </w:pPr>
      <w:r w:rsidRPr="001B6597">
        <w:t xml:space="preserve">Информационная карта </w:t>
      </w:r>
    </w:p>
    <w:p w:rsidR="001B6597" w:rsidRPr="001B6597" w:rsidRDefault="001B6597" w:rsidP="001B6597"/>
    <w:p w:rsidR="002E18D3" w:rsidRPr="001B6597" w:rsidRDefault="002E18D3" w:rsidP="001B6597">
      <w:pPr>
        <w:pStyle w:val="19"/>
        <w:ind w:firstLine="709"/>
        <w:rPr>
          <w:szCs w:val="28"/>
        </w:rPr>
      </w:pPr>
      <w:r w:rsidRPr="001B6597">
        <w:rPr>
          <w:szCs w:val="28"/>
        </w:rPr>
        <w:t xml:space="preserve">Следующие условия проведения </w:t>
      </w:r>
      <w:r w:rsidR="007C51E1" w:rsidRPr="001B6597">
        <w:rPr>
          <w:szCs w:val="28"/>
        </w:rPr>
        <w:t>З</w:t>
      </w:r>
      <w:r w:rsidRPr="001B6597">
        <w:rPr>
          <w:szCs w:val="28"/>
        </w:rPr>
        <w:t xml:space="preserve">апроса предложений являются неотъемлемой частью настоящей документации, уточняют и </w:t>
      </w:r>
      <w:r w:rsidR="00EF779C" w:rsidRPr="001B6597">
        <w:rPr>
          <w:szCs w:val="28"/>
        </w:rPr>
        <w:t>дополняют положения настоящей документации о закупке</w:t>
      </w:r>
      <w:r w:rsidR="00A26820" w:rsidRPr="001B6597">
        <w:rPr>
          <w:szCs w:val="28"/>
        </w:rPr>
        <w:t xml:space="preserve"> (приглашения участия </w:t>
      </w:r>
      <w:r w:rsidR="007C51E1" w:rsidRPr="001B6597">
        <w:rPr>
          <w:szCs w:val="28"/>
        </w:rPr>
        <w:t>в З</w:t>
      </w:r>
      <w:r w:rsidR="00A26820" w:rsidRPr="001B6597">
        <w:rPr>
          <w:szCs w:val="28"/>
        </w:rPr>
        <w:t>апросе предложений)</w:t>
      </w:r>
      <w:r w:rsidR="00EF779C" w:rsidRPr="001B6597">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D320B" w:rsidTr="00EF779C">
        <w:tc>
          <w:tcPr>
            <w:tcW w:w="534" w:type="dxa"/>
            <w:vAlign w:val="center"/>
          </w:tcPr>
          <w:p w:rsidR="002E18D3" w:rsidRPr="00FD320B" w:rsidRDefault="002E18D3" w:rsidP="00804946">
            <w:pPr>
              <w:pStyle w:val="Default"/>
              <w:jc w:val="center"/>
              <w:rPr>
                <w:b/>
                <w:color w:val="auto"/>
              </w:rPr>
            </w:pPr>
            <w:r w:rsidRPr="00FD320B">
              <w:rPr>
                <w:b/>
                <w:color w:val="auto"/>
              </w:rPr>
              <w:t xml:space="preserve">№ </w:t>
            </w:r>
            <w:proofErr w:type="gramStart"/>
            <w:r w:rsidRPr="00FD320B">
              <w:rPr>
                <w:b/>
                <w:color w:val="auto"/>
              </w:rPr>
              <w:t>п</w:t>
            </w:r>
            <w:proofErr w:type="gramEnd"/>
            <w:r w:rsidRPr="00FD320B">
              <w:rPr>
                <w:b/>
                <w:color w:val="auto"/>
              </w:rPr>
              <w:t>/п</w:t>
            </w:r>
          </w:p>
          <w:p w:rsidR="002E18D3" w:rsidRPr="008A3F66" w:rsidRDefault="002E18D3" w:rsidP="00804946">
            <w:pPr>
              <w:pStyle w:val="19"/>
              <w:ind w:firstLine="0"/>
              <w:jc w:val="center"/>
              <w:rPr>
                <w:b/>
                <w:sz w:val="24"/>
                <w:szCs w:val="24"/>
              </w:rPr>
            </w:pPr>
          </w:p>
        </w:tc>
        <w:tc>
          <w:tcPr>
            <w:tcW w:w="2551" w:type="dxa"/>
            <w:vAlign w:val="center"/>
          </w:tcPr>
          <w:p w:rsidR="002E18D3" w:rsidRPr="00B6537C" w:rsidRDefault="002E18D3" w:rsidP="00804946">
            <w:pPr>
              <w:pStyle w:val="Default"/>
              <w:jc w:val="center"/>
              <w:rPr>
                <w:b/>
                <w:color w:val="auto"/>
              </w:rPr>
            </w:pPr>
            <w:r w:rsidRPr="00B6537C">
              <w:rPr>
                <w:b/>
                <w:color w:val="auto"/>
              </w:rPr>
              <w:t xml:space="preserve">Наименование </w:t>
            </w:r>
            <w:proofErr w:type="gramStart"/>
            <w:r w:rsidRPr="00B6537C">
              <w:rPr>
                <w:b/>
                <w:color w:val="auto"/>
              </w:rPr>
              <w:t>п</w:t>
            </w:r>
            <w:proofErr w:type="gramEnd"/>
            <w:r w:rsidRPr="00B6537C">
              <w:rPr>
                <w:b/>
                <w:color w:val="auto"/>
              </w:rPr>
              <w:t>/п</w:t>
            </w:r>
          </w:p>
        </w:tc>
        <w:tc>
          <w:tcPr>
            <w:tcW w:w="6768" w:type="dxa"/>
            <w:vAlign w:val="center"/>
          </w:tcPr>
          <w:p w:rsidR="002E18D3" w:rsidRPr="00FD320B" w:rsidRDefault="002E18D3" w:rsidP="00B2672A">
            <w:pPr>
              <w:pStyle w:val="Default"/>
              <w:jc w:val="center"/>
              <w:rPr>
                <w:b/>
                <w:color w:val="auto"/>
              </w:rPr>
            </w:pPr>
            <w:r w:rsidRPr="00B6537C">
              <w:rPr>
                <w:b/>
                <w:color w:val="auto"/>
              </w:rPr>
              <w:t>Содержание</w:t>
            </w:r>
            <w:r w:rsidR="00733ADD" w:rsidRPr="00FD320B">
              <w:rPr>
                <w:i/>
                <w:color w:val="auto"/>
              </w:rPr>
              <w:t xml:space="preserve"> </w:t>
            </w:r>
          </w:p>
        </w:tc>
      </w:tr>
      <w:tr w:rsidR="002E18D3" w:rsidRPr="00FD320B" w:rsidTr="00EF779C">
        <w:tc>
          <w:tcPr>
            <w:tcW w:w="534" w:type="dxa"/>
          </w:tcPr>
          <w:p w:rsidR="002E18D3" w:rsidRPr="00FD320B" w:rsidRDefault="002E18D3" w:rsidP="00804946">
            <w:pPr>
              <w:pStyle w:val="19"/>
              <w:ind w:firstLine="0"/>
              <w:rPr>
                <w:b/>
                <w:sz w:val="24"/>
                <w:szCs w:val="24"/>
              </w:rPr>
            </w:pPr>
            <w:r w:rsidRPr="00FD320B">
              <w:rPr>
                <w:b/>
                <w:sz w:val="24"/>
                <w:szCs w:val="24"/>
              </w:rPr>
              <w:t>1.</w:t>
            </w:r>
          </w:p>
        </w:tc>
        <w:tc>
          <w:tcPr>
            <w:tcW w:w="2551" w:type="dxa"/>
          </w:tcPr>
          <w:p w:rsidR="002E18D3" w:rsidRPr="00FD320B" w:rsidRDefault="002E18D3">
            <w:pPr>
              <w:pStyle w:val="Default"/>
              <w:rPr>
                <w:b/>
                <w:color w:val="auto"/>
              </w:rPr>
            </w:pPr>
            <w:r w:rsidRPr="00FD320B">
              <w:rPr>
                <w:b/>
                <w:color w:val="auto"/>
              </w:rPr>
              <w:t>Предмет</w:t>
            </w:r>
            <w:r w:rsidR="00723E5E" w:rsidRPr="00FD320B">
              <w:rPr>
                <w:b/>
                <w:color w:val="auto"/>
              </w:rPr>
              <w:t xml:space="preserve"> Запроса предложений.</w:t>
            </w:r>
          </w:p>
          <w:p w:rsidR="002E18D3" w:rsidRPr="00FD320B" w:rsidRDefault="002E18D3">
            <w:pPr>
              <w:pStyle w:val="Default"/>
              <w:rPr>
                <w:b/>
                <w:color w:val="auto"/>
              </w:rPr>
            </w:pPr>
          </w:p>
        </w:tc>
        <w:tc>
          <w:tcPr>
            <w:tcW w:w="6768" w:type="dxa"/>
          </w:tcPr>
          <w:p w:rsidR="002E18D3" w:rsidRPr="00FD320B" w:rsidRDefault="00B4382C" w:rsidP="00777D7F">
            <w:pPr>
              <w:pStyle w:val="19"/>
              <w:ind w:firstLine="0"/>
              <w:rPr>
                <w:sz w:val="24"/>
                <w:szCs w:val="24"/>
              </w:rPr>
            </w:pPr>
            <w:r w:rsidRPr="00FD320B">
              <w:rPr>
                <w:sz w:val="24"/>
                <w:szCs w:val="24"/>
              </w:rPr>
              <w:t xml:space="preserve">Запрос предложений № </w:t>
            </w:r>
            <w:r w:rsidR="00CD4692" w:rsidRPr="00CD4692">
              <w:rPr>
                <w:sz w:val="24"/>
                <w:szCs w:val="24"/>
              </w:rPr>
              <w:t>ЗП-МСП-021-ЦКПЗС-0113</w:t>
            </w:r>
            <w:r w:rsidR="00CD4692">
              <w:rPr>
                <w:sz w:val="24"/>
                <w:szCs w:val="24"/>
              </w:rPr>
              <w:t xml:space="preserve"> </w:t>
            </w:r>
            <w:r w:rsidRPr="00FD320B">
              <w:rPr>
                <w:sz w:val="24"/>
                <w:szCs w:val="24"/>
              </w:rPr>
              <w:t xml:space="preserve">на право заключения договора на </w:t>
            </w:r>
            <w:r w:rsidR="00B2672A" w:rsidRPr="00FD320B">
              <w:rPr>
                <w:sz w:val="24"/>
                <w:szCs w:val="24"/>
              </w:rPr>
              <w:t>выполнение работ по капитальному ремонту помещения офисного здания класса "А" (атриум), расположенного по адресу: г. Москва, Оружейный переулок, д.19.</w:t>
            </w:r>
          </w:p>
        </w:tc>
      </w:tr>
      <w:tr w:rsidR="00EF2E59" w:rsidRPr="00FD320B" w:rsidTr="00EF779C">
        <w:tc>
          <w:tcPr>
            <w:tcW w:w="534" w:type="dxa"/>
          </w:tcPr>
          <w:p w:rsidR="00EF2E59" w:rsidRPr="00FD320B" w:rsidRDefault="00EF2E59" w:rsidP="00804946">
            <w:pPr>
              <w:pStyle w:val="19"/>
              <w:ind w:firstLine="0"/>
              <w:rPr>
                <w:b/>
                <w:sz w:val="24"/>
                <w:szCs w:val="24"/>
              </w:rPr>
            </w:pPr>
            <w:r w:rsidRPr="00FD320B">
              <w:rPr>
                <w:b/>
                <w:sz w:val="24"/>
                <w:szCs w:val="24"/>
              </w:rPr>
              <w:lastRenderedPageBreak/>
              <w:t>2.</w:t>
            </w:r>
          </w:p>
        </w:tc>
        <w:tc>
          <w:tcPr>
            <w:tcW w:w="2551" w:type="dxa"/>
          </w:tcPr>
          <w:p w:rsidR="00EF2E59" w:rsidRPr="00FD320B" w:rsidRDefault="00593786" w:rsidP="008035D3">
            <w:pPr>
              <w:pStyle w:val="Default"/>
              <w:rPr>
                <w:b/>
                <w:color w:val="auto"/>
              </w:rPr>
            </w:pPr>
            <w:r w:rsidRPr="00FD320B">
              <w:rPr>
                <w:b/>
                <w:color w:val="auto"/>
              </w:rPr>
              <w:t>Организатор</w:t>
            </w:r>
            <w:r w:rsidR="004D6625" w:rsidRPr="00FD320B">
              <w:rPr>
                <w:b/>
                <w:color w:val="auto"/>
              </w:rPr>
              <w:t xml:space="preserve"> Запроса предложений</w:t>
            </w:r>
            <w:r w:rsidR="00E14F30" w:rsidRPr="00FD320B">
              <w:rPr>
                <w:b/>
                <w:color w:val="auto"/>
              </w:rPr>
              <w:t>,</w:t>
            </w:r>
            <w:r w:rsidRPr="00FD320B">
              <w:rPr>
                <w:b/>
                <w:color w:val="auto"/>
              </w:rPr>
              <w:t xml:space="preserve"> адрес, контактные лица </w:t>
            </w:r>
            <w:r w:rsidR="006E08A0" w:rsidRPr="00FD320B">
              <w:rPr>
                <w:b/>
                <w:color w:val="auto"/>
              </w:rPr>
              <w:t>и представители</w:t>
            </w:r>
            <w:r w:rsidR="00E14F30" w:rsidRPr="00FD320B">
              <w:rPr>
                <w:b/>
                <w:color w:val="auto"/>
              </w:rPr>
              <w:t xml:space="preserve"> </w:t>
            </w:r>
            <w:r w:rsidR="00521F95" w:rsidRPr="00FD320B">
              <w:rPr>
                <w:b/>
                <w:color w:val="auto"/>
              </w:rPr>
              <w:t>Заказчика</w:t>
            </w:r>
          </w:p>
        </w:tc>
        <w:tc>
          <w:tcPr>
            <w:tcW w:w="6768" w:type="dxa"/>
          </w:tcPr>
          <w:p w:rsidR="00B2672A" w:rsidRPr="00FD320B" w:rsidRDefault="00B2672A" w:rsidP="00B2672A">
            <w:pPr>
              <w:pStyle w:val="19"/>
              <w:ind w:firstLine="0"/>
              <w:rPr>
                <w:sz w:val="24"/>
                <w:szCs w:val="24"/>
              </w:rPr>
            </w:pPr>
            <w:r w:rsidRPr="00FD320B">
              <w:rPr>
                <w:sz w:val="24"/>
                <w:szCs w:val="24"/>
              </w:rPr>
              <w:t xml:space="preserve">Организатором является ПАО «ТрансКонтейнер». Функции Организатора выполняет:  </w:t>
            </w:r>
          </w:p>
          <w:p w:rsidR="00B2672A" w:rsidRPr="00FD320B" w:rsidRDefault="00B2672A" w:rsidP="00B2672A">
            <w:pPr>
              <w:pStyle w:val="19"/>
              <w:ind w:firstLine="0"/>
              <w:rPr>
                <w:sz w:val="24"/>
                <w:szCs w:val="24"/>
              </w:rPr>
            </w:pPr>
            <w:r w:rsidRPr="00FD320B">
              <w:rPr>
                <w:sz w:val="24"/>
                <w:szCs w:val="24"/>
              </w:rPr>
              <w:t>Постоянная рабочая группа Конкурсной комиссии аппарата управления ПАО «ТрансКонтейнер».</w:t>
            </w:r>
          </w:p>
          <w:p w:rsidR="00B2672A" w:rsidRPr="00FD320B" w:rsidRDefault="00B2672A" w:rsidP="00B2672A">
            <w:pPr>
              <w:pStyle w:val="19"/>
              <w:ind w:firstLine="0"/>
              <w:rPr>
                <w:sz w:val="24"/>
                <w:szCs w:val="24"/>
              </w:rPr>
            </w:pPr>
            <w:r w:rsidRPr="00CE6F49">
              <w:rPr>
                <w:rFonts w:eastAsia="Times New Roman"/>
                <w:color w:val="000000"/>
                <w:sz w:val="24"/>
                <w:szCs w:val="24"/>
              </w:rPr>
              <w:t>Адрес: Российская Федерация, 125047, г. Москва, Оружейный пер., д.19.</w:t>
            </w:r>
          </w:p>
          <w:p w:rsidR="00B2672A" w:rsidRPr="00CE6F49" w:rsidRDefault="00B2672A" w:rsidP="00B2672A">
            <w:pPr>
              <w:pStyle w:val="19"/>
              <w:ind w:firstLine="0"/>
              <w:rPr>
                <w:rFonts w:eastAsia="Times New Roman"/>
                <w:color w:val="000000"/>
                <w:sz w:val="24"/>
                <w:szCs w:val="24"/>
              </w:rPr>
            </w:pPr>
            <w:r w:rsidRPr="00CE6F49">
              <w:rPr>
                <w:rFonts w:eastAsia="Times New Roman"/>
                <w:color w:val="000000"/>
                <w:sz w:val="24"/>
                <w:szCs w:val="24"/>
              </w:rPr>
              <w:t>Контактно</w:t>
            </w:r>
            <w:proofErr w:type="gramStart"/>
            <w:r w:rsidRPr="00CE6F49">
              <w:rPr>
                <w:rFonts w:eastAsia="Times New Roman"/>
                <w:color w:val="000000"/>
                <w:sz w:val="24"/>
                <w:szCs w:val="24"/>
              </w:rPr>
              <w:t>е(</w:t>
            </w:r>
            <w:proofErr w:type="spellStart"/>
            <w:proofErr w:type="gramEnd"/>
            <w:r w:rsidRPr="00CE6F49">
              <w:rPr>
                <w:rFonts w:eastAsia="Times New Roman"/>
                <w:color w:val="000000"/>
                <w:sz w:val="24"/>
                <w:szCs w:val="24"/>
              </w:rPr>
              <w:t>ые</w:t>
            </w:r>
            <w:proofErr w:type="spellEnd"/>
            <w:r w:rsidRPr="00CE6F49">
              <w:rPr>
                <w:rFonts w:eastAsia="Times New Roman"/>
                <w:color w:val="000000"/>
                <w:sz w:val="24"/>
                <w:szCs w:val="24"/>
              </w:rPr>
              <w:t xml:space="preserve">) лицо(а) Заказчика: </w:t>
            </w:r>
          </w:p>
          <w:p w:rsidR="00B2672A" w:rsidRPr="00CE6F49" w:rsidRDefault="00B2672A" w:rsidP="00B2672A">
            <w:pPr>
              <w:pStyle w:val="19"/>
              <w:ind w:firstLine="0"/>
              <w:rPr>
                <w:rFonts w:eastAsia="Times New Roman"/>
                <w:color w:val="000000"/>
                <w:sz w:val="24"/>
                <w:szCs w:val="24"/>
              </w:rPr>
            </w:pPr>
            <w:r w:rsidRPr="00CE6F49">
              <w:rPr>
                <w:rFonts w:eastAsia="Times New Roman"/>
                <w:color w:val="000000"/>
                <w:sz w:val="24"/>
                <w:szCs w:val="24"/>
              </w:rPr>
              <w:t xml:space="preserve">Жихорев Николай Николаевич, тел +7 (495) 7881717, доб.: 1510 электронный адрес электронный адрес </w:t>
            </w:r>
            <w:r w:rsidRPr="00FD320B">
              <w:rPr>
                <w:bCs/>
                <w:sz w:val="24"/>
                <w:szCs w:val="24"/>
              </w:rPr>
              <w:t>ZhihorevNN</w:t>
            </w:r>
            <w:r w:rsidRPr="00CE6F49">
              <w:rPr>
                <w:rFonts w:eastAsia="Times New Roman"/>
                <w:color w:val="000000"/>
                <w:sz w:val="24"/>
                <w:szCs w:val="24"/>
              </w:rPr>
              <w:t xml:space="preserve">@trcont.ru </w:t>
            </w:r>
          </w:p>
          <w:p w:rsidR="00B2672A" w:rsidRPr="00CE6F49" w:rsidRDefault="00B2672A" w:rsidP="00B2672A">
            <w:pPr>
              <w:pStyle w:val="19"/>
              <w:ind w:firstLine="0"/>
              <w:rPr>
                <w:rFonts w:eastAsia="Times New Roman"/>
                <w:color w:val="000000"/>
                <w:sz w:val="24"/>
                <w:szCs w:val="24"/>
              </w:rPr>
            </w:pPr>
            <w:r w:rsidRPr="00CE6F49">
              <w:rPr>
                <w:rFonts w:eastAsia="Times New Roman"/>
                <w:color w:val="000000"/>
                <w:sz w:val="24"/>
                <w:szCs w:val="24"/>
              </w:rPr>
              <w:t xml:space="preserve">Перепелица Алексей Александрович, тел +7 (495) 7881717, доб.: 1514, электронный адрес электронный адрес PerepelitsaAA@trcont.ru </w:t>
            </w:r>
          </w:p>
          <w:p w:rsidR="00B2672A" w:rsidRPr="00FD320B" w:rsidRDefault="00B2672A" w:rsidP="00B2672A">
            <w:pPr>
              <w:pStyle w:val="19"/>
              <w:ind w:firstLine="0"/>
              <w:rPr>
                <w:sz w:val="24"/>
                <w:szCs w:val="24"/>
              </w:rPr>
            </w:pPr>
          </w:p>
          <w:p w:rsidR="00B2672A" w:rsidRPr="00CE6F49" w:rsidRDefault="00B2672A" w:rsidP="00B2672A">
            <w:pPr>
              <w:pStyle w:val="19"/>
              <w:ind w:firstLine="0"/>
              <w:rPr>
                <w:sz w:val="24"/>
                <w:szCs w:val="24"/>
              </w:rPr>
            </w:pPr>
            <w:r w:rsidRPr="00FD320B">
              <w:rPr>
                <w:sz w:val="24"/>
                <w:szCs w:val="24"/>
              </w:rPr>
              <w:t>Контактно</w:t>
            </w:r>
            <w:proofErr w:type="gramStart"/>
            <w:r w:rsidRPr="00FD320B">
              <w:rPr>
                <w:sz w:val="24"/>
                <w:szCs w:val="24"/>
              </w:rPr>
              <w:t>е(</w:t>
            </w:r>
            <w:proofErr w:type="spellStart"/>
            <w:proofErr w:type="gramEnd"/>
            <w:r w:rsidRPr="00FD320B">
              <w:rPr>
                <w:sz w:val="24"/>
                <w:szCs w:val="24"/>
              </w:rPr>
              <w:t>ые</w:t>
            </w:r>
            <w:proofErr w:type="spellEnd"/>
            <w:r w:rsidRPr="00FD320B">
              <w:rPr>
                <w:sz w:val="24"/>
                <w:szCs w:val="24"/>
              </w:rPr>
              <w:t>) лицо(а) Организатора:</w:t>
            </w:r>
            <w:r w:rsidRPr="00CE6F49">
              <w:rPr>
                <w:sz w:val="24"/>
                <w:szCs w:val="24"/>
              </w:rPr>
              <w:t xml:space="preserve"> </w:t>
            </w:r>
          </w:p>
          <w:p w:rsidR="00B2672A" w:rsidRPr="00FD320B" w:rsidRDefault="00B2672A" w:rsidP="00B2672A">
            <w:pPr>
              <w:pStyle w:val="19"/>
              <w:ind w:firstLine="0"/>
              <w:rPr>
                <w:sz w:val="24"/>
                <w:szCs w:val="24"/>
              </w:rPr>
            </w:pPr>
            <w:r w:rsidRPr="00FD320B">
              <w:rPr>
                <w:sz w:val="24"/>
                <w:szCs w:val="24"/>
              </w:rPr>
              <w:t>Аксютина Кира Михайловна, тел. +7 (495)</w:t>
            </w:r>
            <w:r w:rsidRPr="00FD320B">
              <w:rPr>
                <w:sz w:val="24"/>
                <w:szCs w:val="24"/>
                <w:lang w:eastAsia="en-US"/>
              </w:rPr>
              <w:t xml:space="preserve"> 788-1717 доб. 16-42</w:t>
            </w:r>
            <w:r w:rsidRPr="00FD320B">
              <w:rPr>
                <w:sz w:val="24"/>
                <w:szCs w:val="24"/>
              </w:rPr>
              <w:t>, электронный адрес</w:t>
            </w:r>
            <w:r w:rsidRPr="00CE6F49">
              <w:rPr>
                <w:sz w:val="24"/>
                <w:szCs w:val="24"/>
              </w:rPr>
              <w:t xml:space="preserve"> </w:t>
            </w:r>
            <w:hyperlink r:id="rId16" w:history="1">
              <w:r w:rsidRPr="00FD320B">
                <w:rPr>
                  <w:rStyle w:val="a7"/>
                  <w:sz w:val="24"/>
                  <w:szCs w:val="24"/>
                </w:rPr>
                <w:t>AksiutinaKM@trcont.ru</w:t>
              </w:r>
            </w:hyperlink>
            <w:r w:rsidRPr="00FD320B">
              <w:rPr>
                <w:sz w:val="24"/>
                <w:szCs w:val="24"/>
              </w:rPr>
              <w:t xml:space="preserve"> </w:t>
            </w:r>
          </w:p>
          <w:p w:rsidR="00B2672A" w:rsidRPr="00FD320B" w:rsidRDefault="00B2672A" w:rsidP="00B2672A">
            <w:pPr>
              <w:pStyle w:val="19"/>
              <w:ind w:firstLine="0"/>
              <w:rPr>
                <w:sz w:val="24"/>
                <w:szCs w:val="24"/>
              </w:rPr>
            </w:pPr>
            <w:r w:rsidRPr="00FD320B">
              <w:rPr>
                <w:sz w:val="24"/>
                <w:szCs w:val="24"/>
              </w:rPr>
              <w:t>Курицын Александр Евгеньевич, тел. +7 (495) 788-1717 доб. 16-41, электронный адрес KuritsynAE@trcont.ru</w:t>
            </w:r>
          </w:p>
          <w:p w:rsidR="00670FD8" w:rsidRPr="00FD320B" w:rsidRDefault="00670FD8" w:rsidP="00511914">
            <w:pPr>
              <w:pStyle w:val="19"/>
              <w:ind w:firstLine="0"/>
              <w:rPr>
                <w:sz w:val="24"/>
                <w:szCs w:val="24"/>
              </w:rPr>
            </w:pPr>
          </w:p>
        </w:tc>
      </w:tr>
      <w:tr w:rsidR="000A679F" w:rsidRPr="00FD320B" w:rsidTr="00EF779C">
        <w:tc>
          <w:tcPr>
            <w:tcW w:w="534" w:type="dxa"/>
          </w:tcPr>
          <w:p w:rsidR="000A679F" w:rsidRPr="00FD320B" w:rsidRDefault="00690B2B" w:rsidP="00736D40">
            <w:pPr>
              <w:pStyle w:val="19"/>
              <w:ind w:firstLine="0"/>
              <w:rPr>
                <w:b/>
                <w:sz w:val="24"/>
                <w:szCs w:val="24"/>
              </w:rPr>
            </w:pPr>
            <w:r w:rsidRPr="00FD320B">
              <w:rPr>
                <w:b/>
                <w:sz w:val="24"/>
                <w:szCs w:val="24"/>
              </w:rPr>
              <w:t>3</w:t>
            </w:r>
            <w:r w:rsidR="000A679F" w:rsidRPr="00FD320B">
              <w:rPr>
                <w:b/>
                <w:sz w:val="24"/>
                <w:szCs w:val="24"/>
              </w:rPr>
              <w:t>.</w:t>
            </w:r>
          </w:p>
        </w:tc>
        <w:tc>
          <w:tcPr>
            <w:tcW w:w="2551" w:type="dxa"/>
          </w:tcPr>
          <w:p w:rsidR="000A679F" w:rsidRPr="00FD320B" w:rsidRDefault="000A679F" w:rsidP="00736D40">
            <w:pPr>
              <w:pStyle w:val="Default"/>
              <w:rPr>
                <w:b/>
                <w:color w:val="auto"/>
              </w:rPr>
            </w:pPr>
            <w:r w:rsidRPr="00FD320B">
              <w:rPr>
                <w:b/>
                <w:color w:val="auto"/>
              </w:rPr>
              <w:t>Дата опубликования извещения о</w:t>
            </w:r>
            <w:r w:rsidR="00E14F30" w:rsidRPr="00FD320B">
              <w:rPr>
                <w:b/>
                <w:color w:val="auto"/>
              </w:rPr>
              <w:t xml:space="preserve"> проведении Запроса предложений</w:t>
            </w:r>
          </w:p>
        </w:tc>
        <w:tc>
          <w:tcPr>
            <w:tcW w:w="6768" w:type="dxa"/>
          </w:tcPr>
          <w:p w:rsidR="000A679F" w:rsidRPr="00CD4692" w:rsidRDefault="00783C46" w:rsidP="00CD4692">
            <w:r>
              <w:t>«03</w:t>
            </w:r>
            <w:bookmarkStart w:id="2" w:name="_GoBack"/>
            <w:bookmarkEnd w:id="2"/>
            <w:r w:rsidR="00FA3C13" w:rsidRPr="00CD4692">
              <w:t xml:space="preserve">» </w:t>
            </w:r>
            <w:r w:rsidR="00CD4692" w:rsidRPr="00CD4692">
              <w:t>декабря</w:t>
            </w:r>
            <w:r w:rsidR="005171A2" w:rsidRPr="00CD4692">
              <w:t xml:space="preserve"> 201</w:t>
            </w:r>
            <w:r w:rsidR="004A64F9" w:rsidRPr="00CD4692">
              <w:t>5</w:t>
            </w:r>
            <w:r w:rsidR="00FA3C13" w:rsidRPr="00CD4692">
              <w:t xml:space="preserve"> г.</w:t>
            </w:r>
          </w:p>
        </w:tc>
      </w:tr>
      <w:tr w:rsidR="00FA3C13" w:rsidRPr="00FD320B" w:rsidTr="00EF779C">
        <w:tc>
          <w:tcPr>
            <w:tcW w:w="534" w:type="dxa"/>
          </w:tcPr>
          <w:p w:rsidR="00FA3C13" w:rsidRPr="00FD320B" w:rsidRDefault="00B02654" w:rsidP="00736D40">
            <w:pPr>
              <w:pStyle w:val="19"/>
              <w:ind w:firstLine="0"/>
              <w:rPr>
                <w:b/>
                <w:sz w:val="24"/>
                <w:szCs w:val="24"/>
              </w:rPr>
            </w:pPr>
            <w:r w:rsidRPr="00FD320B">
              <w:rPr>
                <w:b/>
                <w:sz w:val="24"/>
                <w:szCs w:val="24"/>
              </w:rPr>
              <w:t>4</w:t>
            </w:r>
            <w:r w:rsidR="00FA3C13" w:rsidRPr="00FD320B">
              <w:rPr>
                <w:b/>
                <w:sz w:val="24"/>
                <w:szCs w:val="24"/>
              </w:rPr>
              <w:t>.</w:t>
            </w:r>
          </w:p>
        </w:tc>
        <w:tc>
          <w:tcPr>
            <w:tcW w:w="2551" w:type="dxa"/>
          </w:tcPr>
          <w:p w:rsidR="00FA3C13" w:rsidRPr="00FD320B" w:rsidRDefault="00783AD5" w:rsidP="00736D40">
            <w:pPr>
              <w:pStyle w:val="Default"/>
              <w:rPr>
                <w:b/>
                <w:color w:val="auto"/>
              </w:rPr>
            </w:pPr>
            <w:r w:rsidRPr="00FD320B">
              <w:rPr>
                <w:b/>
                <w:color w:val="auto"/>
              </w:rPr>
              <w:t>Средства массовой информации (СМИ), используемые в целях и</w:t>
            </w:r>
            <w:r w:rsidR="00FA3C13" w:rsidRPr="00FD320B">
              <w:rPr>
                <w:b/>
                <w:color w:val="auto"/>
              </w:rPr>
              <w:t>нформационно</w:t>
            </w:r>
            <w:r w:rsidRPr="00FD320B">
              <w:rPr>
                <w:b/>
                <w:color w:val="auto"/>
              </w:rPr>
              <w:t>го</w:t>
            </w:r>
            <w:r w:rsidR="00FA3C13" w:rsidRPr="00FD320B">
              <w:rPr>
                <w:b/>
                <w:color w:val="auto"/>
              </w:rPr>
              <w:t xml:space="preserve"> </w:t>
            </w:r>
            <w:proofErr w:type="gramStart"/>
            <w:r w:rsidR="00FA3C13" w:rsidRPr="00FD320B">
              <w:rPr>
                <w:b/>
                <w:color w:val="auto"/>
              </w:rPr>
              <w:t>обеспечени</w:t>
            </w:r>
            <w:r w:rsidRPr="00FD320B">
              <w:rPr>
                <w:b/>
                <w:color w:val="auto"/>
              </w:rPr>
              <w:t xml:space="preserve">я </w:t>
            </w:r>
            <w:r w:rsidR="00FA3C13" w:rsidRPr="00FD320B">
              <w:rPr>
                <w:b/>
                <w:color w:val="auto"/>
              </w:rPr>
              <w:t>проведения процедуры Запроса предложений</w:t>
            </w:r>
            <w:proofErr w:type="gramEnd"/>
          </w:p>
          <w:p w:rsidR="00783AD5" w:rsidRPr="00FD320B" w:rsidRDefault="00783AD5" w:rsidP="00783AD5">
            <w:pPr>
              <w:pStyle w:val="Default"/>
              <w:rPr>
                <w:b/>
                <w:color w:val="auto"/>
              </w:rPr>
            </w:pPr>
          </w:p>
        </w:tc>
        <w:tc>
          <w:tcPr>
            <w:tcW w:w="6768" w:type="dxa"/>
          </w:tcPr>
          <w:p w:rsidR="00B2672A" w:rsidRPr="00FD320B" w:rsidRDefault="00B2672A" w:rsidP="00B2672A">
            <w:pPr>
              <w:pStyle w:val="19"/>
              <w:ind w:firstLine="0"/>
              <w:rPr>
                <w:sz w:val="24"/>
                <w:szCs w:val="24"/>
              </w:rPr>
            </w:pPr>
            <w:proofErr w:type="gramStart"/>
            <w:r w:rsidRPr="00FD320B">
              <w:rPr>
                <w:sz w:val="24"/>
                <w:szCs w:val="24"/>
              </w:rPr>
              <w:t xml:space="preserve">Извещение о проведении </w:t>
            </w:r>
            <w:r w:rsidR="007C735C">
              <w:rPr>
                <w:sz w:val="24"/>
                <w:szCs w:val="24"/>
              </w:rPr>
              <w:t>Запроса предложений</w:t>
            </w:r>
            <w:r w:rsidRPr="00FD320B">
              <w:rPr>
                <w:sz w:val="24"/>
                <w:szCs w:val="24"/>
              </w:rPr>
              <w:t xml:space="preserve">, изменения к извещению, настоящая документация о закупке, протоколы, оформляемые в ходе проведения </w:t>
            </w:r>
            <w:r w:rsidR="007C735C">
              <w:rPr>
                <w:sz w:val="24"/>
                <w:szCs w:val="24"/>
              </w:rPr>
              <w:t>Запроса предложений</w:t>
            </w:r>
            <w:r w:rsidRPr="00FD320B">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FD320B">
              <w:rPr>
                <w:sz w:val="24"/>
                <w:szCs w:val="24"/>
              </w:rPr>
              <w:br/>
              <w:t>ПАО «ТрансКонтейнер» (</w:t>
            </w:r>
            <w:hyperlink r:id="rId17" w:history="1">
              <w:r w:rsidRPr="00FD320B">
                <w:rPr>
                  <w:rStyle w:val="a7"/>
                  <w:sz w:val="24"/>
                  <w:szCs w:val="24"/>
                </w:rPr>
                <w:t>http://www.trcont.ru</w:t>
              </w:r>
            </w:hyperlink>
            <w:r w:rsidRPr="00FD320B">
              <w:rPr>
                <w:sz w:val="24"/>
                <w:szCs w:val="24"/>
              </w:rPr>
              <w:t>) и</w:t>
            </w:r>
            <w:r w:rsidRPr="00FD320B">
              <w:rPr>
                <w:color w:val="000000"/>
                <w:sz w:val="24"/>
                <w:szCs w:val="24"/>
                <w:shd w:val="clear" w:color="auto" w:fill="FFFFFF"/>
              </w:rPr>
              <w:t xml:space="preserve"> в единой информационной системе в сфере</w:t>
            </w:r>
            <w:proofErr w:type="gramEnd"/>
            <w:r w:rsidRPr="00FD320B">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Pr="00FD320B">
              <w:rPr>
                <w:sz w:val="24"/>
                <w:szCs w:val="24"/>
              </w:rPr>
              <w:t xml:space="preserve">официальном </w:t>
            </w:r>
            <w:proofErr w:type="gramStart"/>
            <w:r w:rsidRPr="00FD320B">
              <w:rPr>
                <w:sz w:val="24"/>
                <w:szCs w:val="24"/>
              </w:rPr>
              <w:t>сайте</w:t>
            </w:r>
            <w:proofErr w:type="gramEnd"/>
            <w:r w:rsidRPr="00FD320B">
              <w:rPr>
                <w:sz w:val="24"/>
                <w:szCs w:val="24"/>
              </w:rPr>
              <w:t xml:space="preserve"> для размещения информации о размещении заказов на поставку товаров, выполнение работ, оказание услуг (</w:t>
            </w:r>
            <w:hyperlink r:id="rId18" w:history="1">
              <w:r w:rsidRPr="00FD320B">
                <w:rPr>
                  <w:rStyle w:val="a7"/>
                  <w:sz w:val="24"/>
                  <w:szCs w:val="24"/>
                </w:rPr>
                <w:t>www.zakupki.gov.ru</w:t>
              </w:r>
            </w:hyperlink>
            <w:r w:rsidRPr="00FD320B">
              <w:rPr>
                <w:sz w:val="24"/>
                <w:szCs w:val="24"/>
              </w:rPr>
              <w:t>) (далее – Официальный сайт).</w:t>
            </w:r>
          </w:p>
          <w:p w:rsidR="005834BA" w:rsidRPr="00FD320B" w:rsidRDefault="00B2672A" w:rsidP="00B2672A">
            <w:pPr>
              <w:pStyle w:val="19"/>
              <w:rPr>
                <w:i/>
                <w:sz w:val="24"/>
                <w:szCs w:val="24"/>
              </w:rPr>
            </w:pPr>
            <w:proofErr w:type="gramStart"/>
            <w:r w:rsidRPr="00FD320B">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FD320B">
              <w:rPr>
                <w:sz w:val="24"/>
                <w:szCs w:val="24"/>
              </w:rPr>
              <w:t xml:space="preserve"> считается размещенной в установленном порядке.</w:t>
            </w:r>
          </w:p>
        </w:tc>
      </w:tr>
      <w:tr w:rsidR="00C3633B" w:rsidRPr="00FD320B" w:rsidTr="00EF779C">
        <w:tc>
          <w:tcPr>
            <w:tcW w:w="534" w:type="dxa"/>
          </w:tcPr>
          <w:p w:rsidR="00C3633B" w:rsidRPr="00FD320B" w:rsidRDefault="00B02654" w:rsidP="00804946">
            <w:pPr>
              <w:pStyle w:val="19"/>
              <w:ind w:firstLine="0"/>
              <w:rPr>
                <w:b/>
                <w:sz w:val="24"/>
                <w:szCs w:val="24"/>
              </w:rPr>
            </w:pPr>
            <w:r w:rsidRPr="00FD320B">
              <w:rPr>
                <w:b/>
                <w:sz w:val="24"/>
                <w:szCs w:val="24"/>
              </w:rPr>
              <w:t>5.</w:t>
            </w:r>
          </w:p>
        </w:tc>
        <w:tc>
          <w:tcPr>
            <w:tcW w:w="2551" w:type="dxa"/>
          </w:tcPr>
          <w:p w:rsidR="00C3633B" w:rsidRPr="00FD320B" w:rsidRDefault="00C3633B">
            <w:pPr>
              <w:pStyle w:val="Default"/>
              <w:rPr>
                <w:b/>
                <w:color w:val="auto"/>
              </w:rPr>
            </w:pPr>
            <w:r w:rsidRPr="00FD320B">
              <w:rPr>
                <w:b/>
                <w:color w:val="auto"/>
              </w:rPr>
              <w:t>Начальная (максимальная) цена договора</w:t>
            </w:r>
            <w:r w:rsidR="004E3757" w:rsidRPr="00FD320B">
              <w:rPr>
                <w:b/>
                <w:color w:val="auto"/>
              </w:rPr>
              <w:t>/ цена лота</w:t>
            </w:r>
          </w:p>
        </w:tc>
        <w:tc>
          <w:tcPr>
            <w:tcW w:w="6768" w:type="dxa"/>
          </w:tcPr>
          <w:p w:rsidR="00C3633B" w:rsidRPr="00FD320B" w:rsidRDefault="00B2672A" w:rsidP="0005464B">
            <w:pPr>
              <w:pStyle w:val="19"/>
              <w:ind w:firstLine="0"/>
              <w:rPr>
                <w:i/>
                <w:sz w:val="24"/>
                <w:szCs w:val="24"/>
              </w:rPr>
            </w:pPr>
            <w:proofErr w:type="gramStart"/>
            <w:r w:rsidRPr="00FD320B">
              <w:rPr>
                <w:sz w:val="24"/>
                <w:szCs w:val="24"/>
              </w:rPr>
              <w:t xml:space="preserve">Начальная максимальная цена договоров составляет                            7 700 000,00 (семь миллионов семьсот тысяч) рублей 00 копеек с учетом всех налогов (кроме НДС), стоимости материалов, </w:t>
            </w:r>
            <w:r w:rsidRPr="00FD320B">
              <w:rPr>
                <w:sz w:val="24"/>
                <w:szCs w:val="24"/>
              </w:rPr>
              <w:lastRenderedPageBreak/>
              <w:t>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9E64D8" w:rsidRPr="00FD320B" w:rsidTr="00EF779C">
        <w:tc>
          <w:tcPr>
            <w:tcW w:w="534" w:type="dxa"/>
          </w:tcPr>
          <w:p w:rsidR="009E64D8" w:rsidRPr="00FD320B" w:rsidRDefault="009E64D8" w:rsidP="00804946">
            <w:pPr>
              <w:pStyle w:val="19"/>
              <w:ind w:firstLine="0"/>
              <w:rPr>
                <w:b/>
                <w:sz w:val="24"/>
                <w:szCs w:val="24"/>
              </w:rPr>
            </w:pPr>
            <w:r w:rsidRPr="00FD320B">
              <w:rPr>
                <w:b/>
                <w:sz w:val="24"/>
                <w:szCs w:val="24"/>
              </w:rPr>
              <w:lastRenderedPageBreak/>
              <w:t>6.</w:t>
            </w:r>
          </w:p>
        </w:tc>
        <w:tc>
          <w:tcPr>
            <w:tcW w:w="2551" w:type="dxa"/>
          </w:tcPr>
          <w:p w:rsidR="005F2D24" w:rsidRPr="00FD320B" w:rsidRDefault="005F2D24" w:rsidP="00722AFD">
            <w:pPr>
              <w:pStyle w:val="Default"/>
              <w:rPr>
                <w:b/>
                <w:color w:val="auto"/>
              </w:rPr>
            </w:pPr>
            <w:r w:rsidRPr="00FD320B">
              <w:rPr>
                <w:b/>
                <w:color w:val="auto"/>
              </w:rPr>
              <w:t xml:space="preserve">Место, дата начала и окончания подачи Заявок </w:t>
            </w:r>
          </w:p>
        </w:tc>
        <w:tc>
          <w:tcPr>
            <w:tcW w:w="6768" w:type="dxa"/>
          </w:tcPr>
          <w:p w:rsidR="009E64D8" w:rsidRPr="00FD320B" w:rsidRDefault="001F34D0" w:rsidP="00783C46">
            <w:pPr>
              <w:pStyle w:val="19"/>
              <w:ind w:firstLine="0"/>
              <w:rPr>
                <w:b/>
                <w:sz w:val="24"/>
                <w:szCs w:val="24"/>
              </w:rPr>
            </w:pPr>
            <w:proofErr w:type="gramStart"/>
            <w:r w:rsidRPr="00FD320B">
              <w:rPr>
                <w:sz w:val="24"/>
                <w:szCs w:val="24"/>
              </w:rPr>
              <w:t>Заявки принимаются по рабочим дням с 09 часов 30 минут до 12 часов 00 м</w:t>
            </w:r>
            <w:r w:rsidR="00401E31" w:rsidRPr="00FD320B">
              <w:rPr>
                <w:sz w:val="24"/>
                <w:szCs w:val="24"/>
              </w:rPr>
              <w:t>инут и с 13 часов 00 минут до 17</w:t>
            </w:r>
            <w:r w:rsidRPr="00FD320B">
              <w:rPr>
                <w:sz w:val="24"/>
                <w:szCs w:val="24"/>
              </w:rPr>
              <w:t xml:space="preserve"> часов 00 минут местного времени с даты, указанной в пункте 3 Информационной карты</w:t>
            </w:r>
            <w:r w:rsidR="00401E31" w:rsidRPr="00FD320B">
              <w:rPr>
                <w:sz w:val="24"/>
                <w:szCs w:val="24"/>
              </w:rPr>
              <w:t xml:space="preserve"> и до 14 часов 00 минут</w:t>
            </w:r>
            <w:r w:rsidR="00104812" w:rsidRPr="00FD320B">
              <w:rPr>
                <w:sz w:val="24"/>
                <w:szCs w:val="24"/>
              </w:rPr>
              <w:br/>
            </w:r>
            <w:r w:rsidR="00CD4692" w:rsidRPr="00CD4692">
              <w:rPr>
                <w:sz w:val="24"/>
                <w:szCs w:val="24"/>
              </w:rPr>
              <w:t>«1</w:t>
            </w:r>
            <w:r w:rsidR="00783C46">
              <w:rPr>
                <w:sz w:val="24"/>
                <w:szCs w:val="24"/>
              </w:rPr>
              <w:t>4</w:t>
            </w:r>
            <w:r w:rsidR="00104812" w:rsidRPr="00CD4692">
              <w:rPr>
                <w:sz w:val="24"/>
                <w:szCs w:val="24"/>
              </w:rPr>
              <w:t xml:space="preserve">» </w:t>
            </w:r>
            <w:r w:rsidR="00CD4692" w:rsidRPr="00CD4692">
              <w:rPr>
                <w:sz w:val="24"/>
                <w:szCs w:val="24"/>
              </w:rPr>
              <w:t>декабря</w:t>
            </w:r>
            <w:r w:rsidR="00104812" w:rsidRPr="00CD4692">
              <w:rPr>
                <w:sz w:val="24"/>
                <w:szCs w:val="24"/>
              </w:rPr>
              <w:t xml:space="preserve"> </w:t>
            </w:r>
            <w:r w:rsidRPr="00CD4692">
              <w:rPr>
                <w:sz w:val="24"/>
                <w:szCs w:val="24"/>
              </w:rPr>
              <w:t>201</w:t>
            </w:r>
            <w:r w:rsidR="004A64F9" w:rsidRPr="00CD4692">
              <w:rPr>
                <w:sz w:val="24"/>
                <w:szCs w:val="24"/>
              </w:rPr>
              <w:t>5</w:t>
            </w:r>
            <w:r w:rsidRPr="00CD4692">
              <w:rPr>
                <w:sz w:val="24"/>
                <w:szCs w:val="24"/>
              </w:rPr>
              <w:t xml:space="preserve"> г.</w:t>
            </w:r>
            <w:r w:rsidRPr="00FD320B">
              <w:rPr>
                <w:sz w:val="24"/>
                <w:szCs w:val="24"/>
              </w:rPr>
              <w:t xml:space="preserve"> по адресу, указанному в пункте 2 настоящей Информационной карты.</w:t>
            </w:r>
            <w:proofErr w:type="gramEnd"/>
          </w:p>
        </w:tc>
      </w:tr>
      <w:tr w:rsidR="000A679F" w:rsidRPr="00FD320B" w:rsidTr="00EF779C">
        <w:tc>
          <w:tcPr>
            <w:tcW w:w="534" w:type="dxa"/>
          </w:tcPr>
          <w:p w:rsidR="000A679F" w:rsidRPr="00FD320B" w:rsidRDefault="00B02654" w:rsidP="00736D40">
            <w:pPr>
              <w:pStyle w:val="19"/>
              <w:ind w:firstLine="0"/>
              <w:rPr>
                <w:b/>
                <w:sz w:val="24"/>
                <w:szCs w:val="24"/>
              </w:rPr>
            </w:pPr>
            <w:r w:rsidRPr="00FD320B">
              <w:rPr>
                <w:b/>
                <w:sz w:val="24"/>
                <w:szCs w:val="24"/>
              </w:rPr>
              <w:t>7.</w:t>
            </w:r>
          </w:p>
        </w:tc>
        <w:tc>
          <w:tcPr>
            <w:tcW w:w="2551" w:type="dxa"/>
          </w:tcPr>
          <w:p w:rsidR="000A679F" w:rsidRPr="00FD320B" w:rsidRDefault="003D2759" w:rsidP="003D2759">
            <w:pPr>
              <w:pStyle w:val="Default"/>
              <w:rPr>
                <w:b/>
                <w:color w:val="auto"/>
              </w:rPr>
            </w:pPr>
            <w:r w:rsidRPr="00FD320B">
              <w:rPr>
                <w:b/>
                <w:color w:val="auto"/>
              </w:rPr>
              <w:t>Срок действия Заявки</w:t>
            </w:r>
            <w:r w:rsidRPr="00FD320B">
              <w:rPr>
                <w:b/>
                <w:color w:val="auto"/>
              </w:rPr>
              <w:tab/>
            </w:r>
          </w:p>
        </w:tc>
        <w:tc>
          <w:tcPr>
            <w:tcW w:w="6768" w:type="dxa"/>
          </w:tcPr>
          <w:p w:rsidR="000A679F" w:rsidRPr="00FD320B" w:rsidRDefault="003D2759" w:rsidP="00AA4FCB">
            <w:pPr>
              <w:pStyle w:val="19"/>
              <w:ind w:firstLine="0"/>
              <w:rPr>
                <w:i/>
                <w:sz w:val="24"/>
                <w:szCs w:val="24"/>
              </w:rPr>
            </w:pPr>
            <w:r w:rsidRPr="00FD320B">
              <w:rPr>
                <w:sz w:val="24"/>
                <w:szCs w:val="24"/>
              </w:rPr>
              <w:t xml:space="preserve">Заявка должна действовать не менее </w:t>
            </w:r>
            <w:r w:rsidR="00AA4FCB" w:rsidRPr="00FD320B">
              <w:rPr>
                <w:sz w:val="24"/>
                <w:szCs w:val="24"/>
              </w:rPr>
              <w:t>60 (шестьдесят)</w:t>
            </w:r>
            <w:r w:rsidR="00A023CD" w:rsidRPr="00FD320B">
              <w:rPr>
                <w:sz w:val="24"/>
                <w:szCs w:val="24"/>
              </w:rPr>
              <w:t xml:space="preserve"> </w:t>
            </w:r>
            <w:r w:rsidRPr="00FD320B">
              <w:rPr>
                <w:sz w:val="24"/>
                <w:szCs w:val="24"/>
              </w:rPr>
              <w:t xml:space="preserve">календарных дней </w:t>
            </w:r>
            <w:proofErr w:type="gramStart"/>
            <w:r w:rsidRPr="00FD320B">
              <w:rPr>
                <w:sz w:val="24"/>
                <w:szCs w:val="24"/>
              </w:rPr>
              <w:t>с даты окончания</w:t>
            </w:r>
            <w:proofErr w:type="gramEnd"/>
            <w:r w:rsidRPr="00FD320B">
              <w:rPr>
                <w:sz w:val="24"/>
                <w:szCs w:val="24"/>
              </w:rPr>
              <w:t xml:space="preserve"> срока подачи Заявок (пункт 6 настоящей Информационной карты).</w:t>
            </w:r>
          </w:p>
        </w:tc>
      </w:tr>
      <w:tr w:rsidR="003E2C12" w:rsidRPr="00FD320B" w:rsidTr="00EF779C">
        <w:tc>
          <w:tcPr>
            <w:tcW w:w="534" w:type="dxa"/>
          </w:tcPr>
          <w:p w:rsidR="003E2C12" w:rsidRPr="00FD320B" w:rsidRDefault="00F86FAA" w:rsidP="00804946">
            <w:pPr>
              <w:pStyle w:val="19"/>
              <w:ind w:firstLine="0"/>
              <w:rPr>
                <w:b/>
                <w:sz w:val="24"/>
                <w:szCs w:val="24"/>
              </w:rPr>
            </w:pPr>
            <w:r w:rsidRPr="00FD320B">
              <w:rPr>
                <w:b/>
                <w:sz w:val="24"/>
                <w:szCs w:val="24"/>
              </w:rPr>
              <w:t xml:space="preserve">8. </w:t>
            </w:r>
          </w:p>
        </w:tc>
        <w:tc>
          <w:tcPr>
            <w:tcW w:w="2551" w:type="dxa"/>
          </w:tcPr>
          <w:p w:rsidR="003E2C12" w:rsidRPr="00FD320B" w:rsidRDefault="00C15C57" w:rsidP="008035D3">
            <w:pPr>
              <w:pStyle w:val="Default"/>
              <w:rPr>
                <w:b/>
                <w:color w:val="auto"/>
              </w:rPr>
            </w:pPr>
            <w:r w:rsidRPr="00FD320B">
              <w:rPr>
                <w:b/>
                <w:color w:val="auto"/>
              </w:rPr>
              <w:t>Оценка</w:t>
            </w:r>
            <w:r w:rsidR="00F86FAA" w:rsidRPr="00FD320B">
              <w:rPr>
                <w:b/>
                <w:color w:val="auto"/>
              </w:rPr>
              <w:t xml:space="preserve"> и сопоставление Заявок</w:t>
            </w:r>
          </w:p>
        </w:tc>
        <w:tc>
          <w:tcPr>
            <w:tcW w:w="6768" w:type="dxa"/>
          </w:tcPr>
          <w:p w:rsidR="003E2C12" w:rsidRPr="00FD320B" w:rsidRDefault="00C15C57" w:rsidP="00855A8A">
            <w:pPr>
              <w:pStyle w:val="19"/>
              <w:ind w:firstLine="0"/>
              <w:rPr>
                <w:sz w:val="24"/>
                <w:szCs w:val="24"/>
                <w:highlight w:val="cyan"/>
              </w:rPr>
            </w:pPr>
            <w:r w:rsidRPr="00FD320B">
              <w:rPr>
                <w:sz w:val="24"/>
                <w:szCs w:val="24"/>
              </w:rPr>
              <w:t>Оценка и</w:t>
            </w:r>
            <w:r w:rsidR="00F86FAA" w:rsidRPr="00FD320B">
              <w:rPr>
                <w:sz w:val="24"/>
                <w:szCs w:val="24"/>
              </w:rPr>
              <w:t xml:space="preserve"> сопоставление Заявок состоится </w:t>
            </w:r>
            <w:r w:rsidR="00F86FAA" w:rsidRPr="00FD320B">
              <w:rPr>
                <w:sz w:val="24"/>
                <w:szCs w:val="24"/>
              </w:rPr>
              <w:br/>
            </w:r>
            <w:r w:rsidR="00CD4692" w:rsidRPr="00CD4692">
              <w:rPr>
                <w:sz w:val="24"/>
                <w:szCs w:val="24"/>
              </w:rPr>
              <w:t>«1</w:t>
            </w:r>
            <w:r w:rsidR="00855A8A">
              <w:rPr>
                <w:sz w:val="24"/>
                <w:szCs w:val="24"/>
              </w:rPr>
              <w:t>6</w:t>
            </w:r>
            <w:r w:rsidR="005171A2" w:rsidRPr="00CD4692">
              <w:rPr>
                <w:sz w:val="24"/>
                <w:szCs w:val="24"/>
              </w:rPr>
              <w:t xml:space="preserve">» </w:t>
            </w:r>
            <w:r w:rsidR="00CD4692" w:rsidRPr="00CD4692">
              <w:rPr>
                <w:sz w:val="24"/>
                <w:szCs w:val="24"/>
              </w:rPr>
              <w:t>декабря</w:t>
            </w:r>
            <w:r w:rsidR="005171A2" w:rsidRPr="00CD4692">
              <w:rPr>
                <w:sz w:val="24"/>
                <w:szCs w:val="24"/>
              </w:rPr>
              <w:t xml:space="preserve"> 201</w:t>
            </w:r>
            <w:r w:rsidR="004A64F9" w:rsidRPr="00CD4692">
              <w:rPr>
                <w:sz w:val="24"/>
                <w:szCs w:val="24"/>
              </w:rPr>
              <w:t>5</w:t>
            </w:r>
            <w:r w:rsidR="001F34D0" w:rsidRPr="00CD4692">
              <w:rPr>
                <w:sz w:val="24"/>
                <w:szCs w:val="24"/>
              </w:rPr>
              <w:t xml:space="preserve"> г. в 14</w:t>
            </w:r>
            <w:r w:rsidR="00F86FAA" w:rsidRPr="00CD4692">
              <w:rPr>
                <w:sz w:val="24"/>
                <w:szCs w:val="24"/>
              </w:rPr>
              <w:t xml:space="preserve"> часов</w:t>
            </w:r>
            <w:r w:rsidR="00A023CD" w:rsidRPr="00CD4692">
              <w:rPr>
                <w:sz w:val="24"/>
                <w:szCs w:val="24"/>
              </w:rPr>
              <w:t xml:space="preserve"> 00</w:t>
            </w:r>
            <w:r w:rsidR="00F86FAA" w:rsidRPr="00CD4692">
              <w:rPr>
                <w:sz w:val="24"/>
                <w:szCs w:val="24"/>
              </w:rPr>
              <w:t xml:space="preserve"> минут местного</w:t>
            </w:r>
            <w:r w:rsidR="00F86FAA" w:rsidRPr="00FD320B">
              <w:rPr>
                <w:sz w:val="24"/>
                <w:szCs w:val="24"/>
              </w:rPr>
              <w:t xml:space="preserve"> времени по адресу, указанному в пункте 2 настоящей Информационной карты</w:t>
            </w:r>
            <w:r w:rsidR="00F46987" w:rsidRPr="00FD320B">
              <w:rPr>
                <w:sz w:val="24"/>
                <w:szCs w:val="24"/>
              </w:rPr>
              <w:t>.</w:t>
            </w:r>
          </w:p>
        </w:tc>
      </w:tr>
      <w:tr w:rsidR="009830CC" w:rsidRPr="00FD320B" w:rsidTr="00EF779C">
        <w:tc>
          <w:tcPr>
            <w:tcW w:w="534" w:type="dxa"/>
          </w:tcPr>
          <w:p w:rsidR="009830CC" w:rsidRPr="00FD320B" w:rsidRDefault="009830CC" w:rsidP="00804946">
            <w:pPr>
              <w:pStyle w:val="19"/>
              <w:ind w:firstLine="0"/>
              <w:rPr>
                <w:b/>
                <w:sz w:val="24"/>
                <w:szCs w:val="24"/>
              </w:rPr>
            </w:pPr>
            <w:r w:rsidRPr="00FD320B">
              <w:rPr>
                <w:b/>
                <w:sz w:val="24"/>
                <w:szCs w:val="24"/>
              </w:rPr>
              <w:t>9.</w:t>
            </w:r>
          </w:p>
        </w:tc>
        <w:tc>
          <w:tcPr>
            <w:tcW w:w="2551" w:type="dxa"/>
          </w:tcPr>
          <w:p w:rsidR="009830CC" w:rsidRPr="00FD320B" w:rsidRDefault="009830CC" w:rsidP="008035D3">
            <w:pPr>
              <w:pStyle w:val="Default"/>
              <w:rPr>
                <w:b/>
                <w:color w:val="auto"/>
              </w:rPr>
            </w:pPr>
            <w:r w:rsidRPr="00FD320B">
              <w:rPr>
                <w:b/>
                <w:color w:val="auto"/>
              </w:rPr>
              <w:t>Конкурсная комиссия</w:t>
            </w:r>
          </w:p>
        </w:tc>
        <w:tc>
          <w:tcPr>
            <w:tcW w:w="6768" w:type="dxa"/>
          </w:tcPr>
          <w:p w:rsidR="00AA4FCB" w:rsidRPr="00CE6F49" w:rsidRDefault="00AA4FCB" w:rsidP="00AA4FCB">
            <w:r w:rsidRPr="00FD320B">
              <w:t xml:space="preserve">Решение об итогах </w:t>
            </w:r>
            <w:r w:rsidR="007C735C">
              <w:t>Запроса предложений</w:t>
            </w:r>
            <w:r w:rsidRPr="00FD320B">
              <w:t xml:space="preserve"> принимается Конкурсной комиссией </w:t>
            </w:r>
            <w:r w:rsidRPr="00CE6F49">
              <w:rPr>
                <w:color w:val="000000"/>
              </w:rPr>
              <w:t>аппарата управления ПАО «ТрансКонтейнер»</w:t>
            </w:r>
          </w:p>
          <w:p w:rsidR="009830CC" w:rsidRPr="00FD320B" w:rsidRDefault="00AA4FCB" w:rsidP="00AA4FCB">
            <w:pPr>
              <w:pStyle w:val="19"/>
              <w:ind w:firstLine="0"/>
              <w:rPr>
                <w:sz w:val="24"/>
                <w:szCs w:val="24"/>
                <w:highlight w:val="cyan"/>
              </w:rPr>
            </w:pPr>
            <w:r w:rsidRPr="00CE6F49">
              <w:rPr>
                <w:color w:val="000000"/>
                <w:sz w:val="24"/>
                <w:szCs w:val="24"/>
              </w:rPr>
              <w:t>Адрес: 125047, Москва, Оружейный пер., 19</w:t>
            </w:r>
          </w:p>
        </w:tc>
      </w:tr>
      <w:tr w:rsidR="003E2C12" w:rsidRPr="00FD320B" w:rsidTr="00EF779C">
        <w:tc>
          <w:tcPr>
            <w:tcW w:w="534" w:type="dxa"/>
          </w:tcPr>
          <w:p w:rsidR="003E2C12" w:rsidRPr="00FD320B" w:rsidRDefault="009830CC" w:rsidP="00804946">
            <w:pPr>
              <w:pStyle w:val="19"/>
              <w:ind w:firstLine="0"/>
              <w:rPr>
                <w:b/>
                <w:sz w:val="24"/>
                <w:szCs w:val="24"/>
              </w:rPr>
            </w:pPr>
            <w:r w:rsidRPr="00FD320B">
              <w:rPr>
                <w:b/>
                <w:sz w:val="24"/>
                <w:szCs w:val="24"/>
              </w:rPr>
              <w:t>10.</w:t>
            </w:r>
          </w:p>
        </w:tc>
        <w:tc>
          <w:tcPr>
            <w:tcW w:w="2551" w:type="dxa"/>
          </w:tcPr>
          <w:p w:rsidR="003E2C12" w:rsidRPr="00FD320B" w:rsidRDefault="009830CC" w:rsidP="008035D3">
            <w:pPr>
              <w:pStyle w:val="Default"/>
              <w:rPr>
                <w:b/>
                <w:color w:val="auto"/>
              </w:rPr>
            </w:pPr>
            <w:r w:rsidRPr="00FD320B">
              <w:rPr>
                <w:b/>
                <w:color w:val="auto"/>
              </w:rPr>
              <w:t>Подведение итогов</w:t>
            </w:r>
          </w:p>
        </w:tc>
        <w:tc>
          <w:tcPr>
            <w:tcW w:w="6768" w:type="dxa"/>
          </w:tcPr>
          <w:p w:rsidR="003E2C12" w:rsidRPr="00FD320B" w:rsidRDefault="009830CC" w:rsidP="00CD4692">
            <w:pPr>
              <w:pStyle w:val="19"/>
              <w:ind w:firstLine="0"/>
              <w:rPr>
                <w:sz w:val="24"/>
                <w:szCs w:val="24"/>
                <w:highlight w:val="cyan"/>
              </w:rPr>
            </w:pPr>
            <w:r w:rsidRPr="00FD320B">
              <w:rPr>
                <w:sz w:val="24"/>
                <w:szCs w:val="24"/>
              </w:rPr>
              <w:t>Подведение итогов состоится</w:t>
            </w:r>
            <w:r w:rsidR="002766D2" w:rsidRPr="00FD320B">
              <w:rPr>
                <w:sz w:val="24"/>
                <w:szCs w:val="24"/>
              </w:rPr>
              <w:t xml:space="preserve"> не </w:t>
            </w:r>
            <w:r w:rsidR="002766D2" w:rsidRPr="00CD4692">
              <w:rPr>
                <w:sz w:val="24"/>
                <w:szCs w:val="24"/>
              </w:rPr>
              <w:t>позднее</w:t>
            </w:r>
            <w:r w:rsidRPr="00CD4692">
              <w:rPr>
                <w:sz w:val="24"/>
                <w:szCs w:val="24"/>
              </w:rPr>
              <w:t xml:space="preserve"> </w:t>
            </w:r>
            <w:r w:rsidR="00BE2157" w:rsidRPr="00CD4692">
              <w:rPr>
                <w:sz w:val="24"/>
                <w:szCs w:val="24"/>
              </w:rPr>
              <w:t xml:space="preserve">14 часов 00 минут местного времени </w:t>
            </w:r>
            <w:r w:rsidR="00CD4692" w:rsidRPr="00CD4692">
              <w:rPr>
                <w:sz w:val="24"/>
                <w:szCs w:val="24"/>
              </w:rPr>
              <w:t>«25</w:t>
            </w:r>
            <w:r w:rsidR="005171A2" w:rsidRPr="00CD4692">
              <w:rPr>
                <w:sz w:val="24"/>
                <w:szCs w:val="24"/>
              </w:rPr>
              <w:t xml:space="preserve">» </w:t>
            </w:r>
            <w:r w:rsidR="00CD4692" w:rsidRPr="00CD4692">
              <w:rPr>
                <w:sz w:val="24"/>
                <w:szCs w:val="24"/>
              </w:rPr>
              <w:t>декабря</w:t>
            </w:r>
            <w:r w:rsidR="005171A2" w:rsidRPr="00CD4692">
              <w:rPr>
                <w:sz w:val="24"/>
                <w:szCs w:val="24"/>
              </w:rPr>
              <w:t xml:space="preserve"> 201</w:t>
            </w:r>
            <w:r w:rsidR="004A64F9" w:rsidRPr="00CD4692">
              <w:rPr>
                <w:sz w:val="24"/>
                <w:szCs w:val="24"/>
              </w:rPr>
              <w:t>5</w:t>
            </w:r>
            <w:r w:rsidR="002766D2" w:rsidRPr="00CD4692">
              <w:rPr>
                <w:sz w:val="24"/>
                <w:szCs w:val="24"/>
              </w:rPr>
              <w:t xml:space="preserve"> г.</w:t>
            </w:r>
            <w:r w:rsidR="00A023CD" w:rsidRPr="00CD4692">
              <w:rPr>
                <w:sz w:val="24"/>
                <w:szCs w:val="24"/>
              </w:rPr>
              <w:t xml:space="preserve"> </w:t>
            </w:r>
            <w:r w:rsidRPr="00CD4692">
              <w:rPr>
                <w:sz w:val="24"/>
                <w:szCs w:val="24"/>
              </w:rPr>
              <w:t>по адресу</w:t>
            </w:r>
            <w:r w:rsidRPr="00FD320B">
              <w:rPr>
                <w:sz w:val="24"/>
                <w:szCs w:val="24"/>
              </w:rPr>
              <w:t>, указанному в пункте 9 Информационной карты</w:t>
            </w:r>
          </w:p>
        </w:tc>
      </w:tr>
      <w:tr w:rsidR="007D6548" w:rsidRPr="00FD320B" w:rsidTr="00EF779C">
        <w:tc>
          <w:tcPr>
            <w:tcW w:w="534" w:type="dxa"/>
          </w:tcPr>
          <w:p w:rsidR="007D6548" w:rsidRPr="00FD320B" w:rsidRDefault="009830CC" w:rsidP="00804946">
            <w:pPr>
              <w:pStyle w:val="19"/>
              <w:ind w:firstLine="0"/>
              <w:rPr>
                <w:b/>
                <w:sz w:val="24"/>
                <w:szCs w:val="24"/>
              </w:rPr>
            </w:pPr>
            <w:r w:rsidRPr="00FD320B">
              <w:rPr>
                <w:b/>
                <w:sz w:val="24"/>
                <w:szCs w:val="24"/>
              </w:rPr>
              <w:t>11</w:t>
            </w:r>
            <w:r w:rsidR="007D6548" w:rsidRPr="00FD320B">
              <w:rPr>
                <w:b/>
                <w:sz w:val="24"/>
                <w:szCs w:val="24"/>
              </w:rPr>
              <w:t>.</w:t>
            </w:r>
          </w:p>
        </w:tc>
        <w:tc>
          <w:tcPr>
            <w:tcW w:w="2551" w:type="dxa"/>
          </w:tcPr>
          <w:p w:rsidR="007D6548" w:rsidRPr="00FD320B" w:rsidRDefault="007D6548" w:rsidP="008035D3">
            <w:pPr>
              <w:pStyle w:val="Default"/>
              <w:rPr>
                <w:b/>
                <w:color w:val="auto"/>
              </w:rPr>
            </w:pPr>
            <w:r w:rsidRPr="00FD320B">
              <w:rPr>
                <w:b/>
                <w:color w:val="auto"/>
              </w:rPr>
              <w:t xml:space="preserve">Условия оплаты </w:t>
            </w:r>
            <w:r w:rsidR="008035D3" w:rsidRPr="00FD320B">
              <w:rPr>
                <w:b/>
                <w:color w:val="auto"/>
              </w:rPr>
              <w:t>за товар, выполнение работ, оказание услуг</w:t>
            </w:r>
          </w:p>
        </w:tc>
        <w:tc>
          <w:tcPr>
            <w:tcW w:w="6768" w:type="dxa"/>
          </w:tcPr>
          <w:p w:rsidR="00AA4FCB" w:rsidRPr="00FD320B" w:rsidRDefault="00AA4FCB" w:rsidP="00AA4FCB">
            <w:pPr>
              <w:pStyle w:val="19"/>
              <w:ind w:firstLine="0"/>
              <w:rPr>
                <w:sz w:val="24"/>
                <w:szCs w:val="24"/>
              </w:rPr>
            </w:pPr>
            <w:r w:rsidRPr="00FD320B">
              <w:rPr>
                <w:sz w:val="24"/>
                <w:szCs w:val="24"/>
              </w:rPr>
              <w:t xml:space="preserve">Оплата работ производится по безналичному расчету. Авансирование предусмотрено в размере не более 25 (двадцати пяти) % от цены договора, в течение 10 (десяти) рабочих дней </w:t>
            </w:r>
            <w:proofErr w:type="gramStart"/>
            <w:r w:rsidRPr="00FD320B">
              <w:rPr>
                <w:sz w:val="24"/>
                <w:szCs w:val="24"/>
              </w:rPr>
              <w:t>с даты подписания</w:t>
            </w:r>
            <w:proofErr w:type="gramEnd"/>
            <w:r w:rsidRPr="00FD320B">
              <w:rPr>
                <w:sz w:val="24"/>
                <w:szCs w:val="24"/>
              </w:rPr>
              <w:t xml:space="preserve"> договора на основании выставленного победителем счета. </w:t>
            </w:r>
          </w:p>
          <w:p w:rsidR="007D6548" w:rsidRPr="00FD320B" w:rsidRDefault="00AA4FCB" w:rsidP="00AA4FCB">
            <w:pPr>
              <w:pStyle w:val="19"/>
              <w:ind w:firstLine="0"/>
              <w:rPr>
                <w:sz w:val="24"/>
                <w:szCs w:val="24"/>
              </w:rPr>
            </w:pPr>
            <w:r w:rsidRPr="00FD320B">
              <w:rPr>
                <w:sz w:val="24"/>
                <w:szCs w:val="24"/>
              </w:rPr>
              <w:t>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tc>
      </w:tr>
      <w:tr w:rsidR="007D6548" w:rsidRPr="00FD320B" w:rsidTr="00EF779C">
        <w:tc>
          <w:tcPr>
            <w:tcW w:w="534" w:type="dxa"/>
          </w:tcPr>
          <w:p w:rsidR="007D6548" w:rsidRPr="00FD320B" w:rsidRDefault="009830CC" w:rsidP="00804946">
            <w:pPr>
              <w:pStyle w:val="19"/>
              <w:ind w:firstLine="0"/>
              <w:rPr>
                <w:b/>
                <w:sz w:val="24"/>
                <w:szCs w:val="24"/>
              </w:rPr>
            </w:pPr>
            <w:r w:rsidRPr="00FD320B">
              <w:rPr>
                <w:b/>
                <w:sz w:val="24"/>
                <w:szCs w:val="24"/>
              </w:rPr>
              <w:t>12</w:t>
            </w:r>
            <w:r w:rsidR="00357415" w:rsidRPr="00FD320B">
              <w:rPr>
                <w:b/>
                <w:sz w:val="24"/>
                <w:szCs w:val="24"/>
              </w:rPr>
              <w:t>.</w:t>
            </w:r>
          </w:p>
        </w:tc>
        <w:tc>
          <w:tcPr>
            <w:tcW w:w="2551" w:type="dxa"/>
          </w:tcPr>
          <w:p w:rsidR="007D6548" w:rsidRPr="00FD320B" w:rsidRDefault="007D6548">
            <w:pPr>
              <w:pStyle w:val="Default"/>
              <w:rPr>
                <w:b/>
                <w:color w:val="auto"/>
              </w:rPr>
            </w:pPr>
            <w:r w:rsidRPr="00FD320B">
              <w:rPr>
                <w:b/>
                <w:color w:val="auto"/>
              </w:rPr>
              <w:t xml:space="preserve">Количество лотов </w:t>
            </w:r>
          </w:p>
        </w:tc>
        <w:tc>
          <w:tcPr>
            <w:tcW w:w="6768" w:type="dxa"/>
          </w:tcPr>
          <w:p w:rsidR="007D6548" w:rsidRPr="00FD320B" w:rsidRDefault="00AA4FCB" w:rsidP="00B129CC">
            <w:pPr>
              <w:pStyle w:val="19"/>
              <w:ind w:firstLine="0"/>
              <w:rPr>
                <w:b/>
                <w:sz w:val="24"/>
                <w:szCs w:val="24"/>
              </w:rPr>
            </w:pPr>
            <w:r w:rsidRPr="00FD320B">
              <w:rPr>
                <w:sz w:val="24"/>
                <w:szCs w:val="24"/>
              </w:rPr>
              <w:t>1 лот</w:t>
            </w:r>
          </w:p>
        </w:tc>
      </w:tr>
      <w:tr w:rsidR="007D6548" w:rsidRPr="00FD320B" w:rsidTr="00EF779C">
        <w:tc>
          <w:tcPr>
            <w:tcW w:w="534" w:type="dxa"/>
          </w:tcPr>
          <w:p w:rsidR="007D6548" w:rsidRPr="00FD320B" w:rsidRDefault="00357415" w:rsidP="009830CC">
            <w:pPr>
              <w:pStyle w:val="19"/>
              <w:ind w:firstLine="0"/>
              <w:rPr>
                <w:b/>
                <w:sz w:val="24"/>
                <w:szCs w:val="24"/>
              </w:rPr>
            </w:pPr>
            <w:r w:rsidRPr="00FD320B">
              <w:rPr>
                <w:b/>
                <w:sz w:val="24"/>
                <w:szCs w:val="24"/>
              </w:rPr>
              <w:t>1</w:t>
            </w:r>
            <w:r w:rsidR="009830CC" w:rsidRPr="00FD320B">
              <w:rPr>
                <w:b/>
                <w:sz w:val="24"/>
                <w:szCs w:val="24"/>
              </w:rPr>
              <w:t>3</w:t>
            </w:r>
            <w:r w:rsidR="007D6548" w:rsidRPr="00FD320B">
              <w:rPr>
                <w:b/>
                <w:sz w:val="24"/>
                <w:szCs w:val="24"/>
              </w:rPr>
              <w:t>.</w:t>
            </w:r>
          </w:p>
        </w:tc>
        <w:tc>
          <w:tcPr>
            <w:tcW w:w="2551" w:type="dxa"/>
          </w:tcPr>
          <w:p w:rsidR="007D6548" w:rsidRPr="00FD320B" w:rsidRDefault="006E08A0" w:rsidP="008035D3">
            <w:pPr>
              <w:pStyle w:val="Default"/>
              <w:rPr>
                <w:b/>
                <w:color w:val="auto"/>
              </w:rPr>
            </w:pPr>
            <w:r w:rsidRPr="00FD320B">
              <w:rPr>
                <w:b/>
                <w:color w:val="auto"/>
              </w:rPr>
              <w:t xml:space="preserve">Срок и место </w:t>
            </w:r>
            <w:r w:rsidR="008035D3" w:rsidRPr="00FD320B">
              <w:rPr>
                <w:b/>
              </w:rPr>
              <w:t xml:space="preserve">поставки товара, </w:t>
            </w:r>
            <w:r w:rsidR="00174FFE" w:rsidRPr="00FD320B">
              <w:rPr>
                <w:b/>
                <w:color w:val="auto"/>
              </w:rPr>
              <w:t xml:space="preserve">выполнения </w:t>
            </w:r>
            <w:r w:rsidR="00B129CC" w:rsidRPr="00FD320B">
              <w:rPr>
                <w:b/>
              </w:rPr>
              <w:t xml:space="preserve"> работ, оказани</w:t>
            </w:r>
            <w:r w:rsidR="008035D3" w:rsidRPr="00FD320B">
              <w:rPr>
                <w:b/>
              </w:rPr>
              <w:t>я</w:t>
            </w:r>
            <w:r w:rsidR="00B129CC" w:rsidRPr="00FD320B">
              <w:rPr>
                <w:b/>
              </w:rPr>
              <w:t xml:space="preserve"> услуг</w:t>
            </w:r>
          </w:p>
        </w:tc>
        <w:tc>
          <w:tcPr>
            <w:tcW w:w="6768" w:type="dxa"/>
          </w:tcPr>
          <w:p w:rsidR="00AA4FCB" w:rsidRPr="00FD320B" w:rsidRDefault="00AA4FCB" w:rsidP="00AA4FCB">
            <w:pPr>
              <w:jc w:val="both"/>
            </w:pPr>
            <w:r w:rsidRPr="00FD320B">
              <w:rPr>
                <w:b/>
                <w:bCs/>
              </w:rPr>
              <w:t xml:space="preserve">Срок </w:t>
            </w:r>
            <w:r w:rsidRPr="00FD320B">
              <w:rPr>
                <w:b/>
              </w:rPr>
              <w:t>выполнения работ, оказания услуг, поставки товара и т.д.</w:t>
            </w:r>
            <w:r w:rsidRPr="00FD320B">
              <w:rPr>
                <w:b/>
                <w:bCs/>
              </w:rPr>
              <w:t xml:space="preserve">: </w:t>
            </w:r>
            <w:r w:rsidRPr="00FD320B">
              <w:t xml:space="preserve">в течение 120 (сто двадцать) календарных дней </w:t>
            </w:r>
            <w:proofErr w:type="gramStart"/>
            <w:r w:rsidRPr="00FD320B">
              <w:t>с даты заключения</w:t>
            </w:r>
            <w:proofErr w:type="gramEnd"/>
            <w:r w:rsidRPr="00FD320B">
              <w:t xml:space="preserve"> договора.</w:t>
            </w:r>
          </w:p>
          <w:p w:rsidR="007D6548" w:rsidRPr="00FD320B" w:rsidRDefault="00AA4FCB" w:rsidP="00AA4FCB">
            <w:pPr>
              <w:pStyle w:val="Default"/>
              <w:jc w:val="both"/>
              <w:rPr>
                <w:b/>
                <w:color w:val="auto"/>
              </w:rPr>
            </w:pPr>
            <w:r w:rsidRPr="00FD320B">
              <w:rPr>
                <w:b/>
                <w:bCs/>
                <w:color w:val="auto"/>
              </w:rPr>
              <w:t xml:space="preserve">Место </w:t>
            </w:r>
            <w:r w:rsidRPr="00FD320B">
              <w:rPr>
                <w:b/>
                <w:color w:val="auto"/>
              </w:rPr>
              <w:t xml:space="preserve">выполнения работ, оказания услуг, поставки товара и т.д.: </w:t>
            </w:r>
            <w:r w:rsidRPr="00FD320B">
              <w:rPr>
                <w:rFonts w:eastAsia="Times New Roman"/>
              </w:rPr>
              <w:t>Российская Федерация, г. Москва, Оружейный переулок д.19</w:t>
            </w:r>
          </w:p>
        </w:tc>
      </w:tr>
      <w:tr w:rsidR="007D6548" w:rsidRPr="00FD320B" w:rsidTr="00EF779C">
        <w:tc>
          <w:tcPr>
            <w:tcW w:w="534" w:type="dxa"/>
          </w:tcPr>
          <w:p w:rsidR="007D6548" w:rsidRPr="00FD320B" w:rsidRDefault="00357415" w:rsidP="009830CC">
            <w:pPr>
              <w:pStyle w:val="19"/>
              <w:ind w:firstLine="0"/>
              <w:rPr>
                <w:b/>
                <w:sz w:val="24"/>
                <w:szCs w:val="24"/>
              </w:rPr>
            </w:pPr>
            <w:r w:rsidRPr="00FD320B">
              <w:rPr>
                <w:b/>
                <w:sz w:val="24"/>
                <w:szCs w:val="24"/>
              </w:rPr>
              <w:t>1</w:t>
            </w:r>
            <w:r w:rsidR="009830CC" w:rsidRPr="00FD320B">
              <w:rPr>
                <w:b/>
                <w:sz w:val="24"/>
                <w:szCs w:val="24"/>
              </w:rPr>
              <w:t>4</w:t>
            </w:r>
            <w:r w:rsidR="00B02654" w:rsidRPr="00FD320B">
              <w:rPr>
                <w:b/>
                <w:sz w:val="24"/>
                <w:szCs w:val="24"/>
              </w:rPr>
              <w:t>.</w:t>
            </w:r>
          </w:p>
        </w:tc>
        <w:tc>
          <w:tcPr>
            <w:tcW w:w="2551" w:type="dxa"/>
          </w:tcPr>
          <w:p w:rsidR="007D6548" w:rsidRPr="00FD320B" w:rsidRDefault="00C3633B" w:rsidP="008035D3">
            <w:pPr>
              <w:pStyle w:val="Default"/>
              <w:rPr>
                <w:b/>
                <w:color w:val="auto"/>
              </w:rPr>
            </w:pPr>
            <w:r w:rsidRPr="00FD320B">
              <w:rPr>
                <w:b/>
                <w:color w:val="auto"/>
              </w:rPr>
              <w:t xml:space="preserve">Состав и </w:t>
            </w:r>
            <w:r w:rsidR="008035D3" w:rsidRPr="00FD320B">
              <w:rPr>
                <w:b/>
                <w:color w:val="auto"/>
              </w:rPr>
              <w:t>количество (</w:t>
            </w:r>
            <w:r w:rsidRPr="00FD320B">
              <w:rPr>
                <w:b/>
                <w:color w:val="auto"/>
              </w:rPr>
              <w:t>объем</w:t>
            </w:r>
            <w:r w:rsidR="008035D3" w:rsidRPr="00FD320B">
              <w:rPr>
                <w:b/>
                <w:color w:val="auto"/>
              </w:rPr>
              <w:t>) товара,</w:t>
            </w:r>
            <w:r w:rsidRPr="00FD320B">
              <w:rPr>
                <w:b/>
                <w:color w:val="auto"/>
              </w:rPr>
              <w:t xml:space="preserve"> </w:t>
            </w:r>
            <w:r w:rsidR="00E14F30" w:rsidRPr="00FD320B">
              <w:rPr>
                <w:b/>
                <w:color w:val="auto"/>
              </w:rPr>
              <w:t>работ, услуг</w:t>
            </w:r>
          </w:p>
        </w:tc>
        <w:tc>
          <w:tcPr>
            <w:tcW w:w="6768" w:type="dxa"/>
          </w:tcPr>
          <w:p w:rsidR="007D6548" w:rsidRPr="00FD320B" w:rsidRDefault="00AA4FCB" w:rsidP="00E14F30">
            <w:pPr>
              <w:pStyle w:val="19"/>
              <w:ind w:firstLine="0"/>
              <w:rPr>
                <w:sz w:val="24"/>
                <w:szCs w:val="24"/>
              </w:rPr>
            </w:pPr>
            <w:r w:rsidRPr="00CE6F49">
              <w:rPr>
                <w:rFonts w:eastAsia="Times New Roman"/>
                <w:color w:val="000000"/>
                <w:sz w:val="24"/>
                <w:szCs w:val="24"/>
              </w:rPr>
              <w:t>Состав и объем услуг определен в разделе 4 «Техническое задание»</w:t>
            </w:r>
          </w:p>
        </w:tc>
      </w:tr>
      <w:tr w:rsidR="007D6548" w:rsidRPr="00FD320B" w:rsidTr="00EF779C">
        <w:tc>
          <w:tcPr>
            <w:tcW w:w="534" w:type="dxa"/>
          </w:tcPr>
          <w:p w:rsidR="007D6548" w:rsidRPr="00FD320B" w:rsidRDefault="00357415" w:rsidP="009830CC">
            <w:pPr>
              <w:pStyle w:val="19"/>
              <w:ind w:firstLine="0"/>
              <w:rPr>
                <w:b/>
                <w:sz w:val="24"/>
                <w:szCs w:val="24"/>
              </w:rPr>
            </w:pPr>
            <w:r w:rsidRPr="00FD320B">
              <w:rPr>
                <w:b/>
                <w:sz w:val="24"/>
                <w:szCs w:val="24"/>
              </w:rPr>
              <w:t>1</w:t>
            </w:r>
            <w:r w:rsidR="009830CC" w:rsidRPr="00FD320B">
              <w:rPr>
                <w:b/>
                <w:sz w:val="24"/>
                <w:szCs w:val="24"/>
              </w:rPr>
              <w:t>5</w:t>
            </w:r>
            <w:r w:rsidR="00B02654" w:rsidRPr="00FD320B">
              <w:rPr>
                <w:b/>
                <w:sz w:val="24"/>
                <w:szCs w:val="24"/>
              </w:rPr>
              <w:t>.</w:t>
            </w:r>
          </w:p>
        </w:tc>
        <w:tc>
          <w:tcPr>
            <w:tcW w:w="2551" w:type="dxa"/>
          </w:tcPr>
          <w:p w:rsidR="007D6548" w:rsidRPr="00FD320B" w:rsidRDefault="007D6548" w:rsidP="008035D3">
            <w:pPr>
              <w:pStyle w:val="Default"/>
              <w:rPr>
                <w:b/>
                <w:color w:val="auto"/>
              </w:rPr>
            </w:pPr>
            <w:r w:rsidRPr="00FD320B">
              <w:rPr>
                <w:b/>
                <w:color w:val="auto"/>
              </w:rPr>
              <w:t xml:space="preserve">Официальный язык </w:t>
            </w:r>
          </w:p>
        </w:tc>
        <w:tc>
          <w:tcPr>
            <w:tcW w:w="6768" w:type="dxa"/>
          </w:tcPr>
          <w:p w:rsidR="007D6548" w:rsidRPr="00FD320B" w:rsidRDefault="00AA4FCB" w:rsidP="004507D6">
            <w:pPr>
              <w:pStyle w:val="afe"/>
              <w:jc w:val="both"/>
              <w:rPr>
                <w:sz w:val="24"/>
                <w:szCs w:val="24"/>
              </w:rPr>
            </w:pPr>
            <w:r w:rsidRPr="00FD320B">
              <w:rPr>
                <w:sz w:val="24"/>
                <w:szCs w:val="24"/>
              </w:rPr>
              <w:t xml:space="preserve">Русский язык. Вся переписка, связанная с проведением </w:t>
            </w:r>
            <w:r w:rsidR="004507D6">
              <w:rPr>
                <w:sz w:val="24"/>
                <w:szCs w:val="24"/>
              </w:rPr>
              <w:t>Запроса предложений</w:t>
            </w:r>
            <w:r w:rsidRPr="00FD320B">
              <w:rPr>
                <w:sz w:val="24"/>
                <w:szCs w:val="24"/>
              </w:rPr>
              <w:t>, ведется на русском языке.</w:t>
            </w:r>
          </w:p>
        </w:tc>
      </w:tr>
      <w:tr w:rsidR="007D6548" w:rsidRPr="00FD320B" w:rsidTr="00EF779C">
        <w:tc>
          <w:tcPr>
            <w:tcW w:w="534" w:type="dxa"/>
          </w:tcPr>
          <w:p w:rsidR="007D6548" w:rsidRPr="00FD320B" w:rsidRDefault="00357415" w:rsidP="009830CC">
            <w:pPr>
              <w:pStyle w:val="19"/>
              <w:ind w:firstLine="0"/>
              <w:rPr>
                <w:b/>
                <w:sz w:val="24"/>
                <w:szCs w:val="24"/>
              </w:rPr>
            </w:pPr>
            <w:r w:rsidRPr="00FD320B">
              <w:rPr>
                <w:b/>
                <w:sz w:val="24"/>
                <w:szCs w:val="24"/>
              </w:rPr>
              <w:t>1</w:t>
            </w:r>
            <w:r w:rsidR="009830CC" w:rsidRPr="00FD320B">
              <w:rPr>
                <w:b/>
                <w:sz w:val="24"/>
                <w:szCs w:val="24"/>
              </w:rPr>
              <w:t>6</w:t>
            </w:r>
            <w:r w:rsidR="00B02654" w:rsidRPr="00FD320B">
              <w:rPr>
                <w:b/>
                <w:sz w:val="24"/>
                <w:szCs w:val="24"/>
              </w:rPr>
              <w:t>.</w:t>
            </w:r>
          </w:p>
        </w:tc>
        <w:tc>
          <w:tcPr>
            <w:tcW w:w="2551" w:type="dxa"/>
          </w:tcPr>
          <w:p w:rsidR="007D6548" w:rsidRPr="00FD320B" w:rsidRDefault="007D6548">
            <w:pPr>
              <w:pStyle w:val="Default"/>
              <w:rPr>
                <w:b/>
                <w:color w:val="auto"/>
              </w:rPr>
            </w:pPr>
            <w:r w:rsidRPr="00FD320B">
              <w:rPr>
                <w:b/>
                <w:color w:val="auto"/>
              </w:rPr>
              <w:t xml:space="preserve">Валюта Запроса предложений </w:t>
            </w:r>
          </w:p>
        </w:tc>
        <w:tc>
          <w:tcPr>
            <w:tcW w:w="6768" w:type="dxa"/>
          </w:tcPr>
          <w:p w:rsidR="007D6548" w:rsidRPr="00FD320B" w:rsidRDefault="00AA4FCB" w:rsidP="00804946">
            <w:pPr>
              <w:pStyle w:val="19"/>
              <w:ind w:firstLine="0"/>
              <w:rPr>
                <w:b/>
                <w:sz w:val="24"/>
                <w:szCs w:val="24"/>
                <w:highlight w:val="yellow"/>
              </w:rPr>
            </w:pPr>
            <w:r w:rsidRPr="00CE6F49">
              <w:rPr>
                <w:rFonts w:eastAsia="Times New Roman"/>
                <w:color w:val="000000"/>
                <w:sz w:val="24"/>
                <w:szCs w:val="24"/>
              </w:rPr>
              <w:t>Российский рубль</w:t>
            </w:r>
          </w:p>
        </w:tc>
      </w:tr>
      <w:tr w:rsidR="007D6548" w:rsidRPr="00FD320B" w:rsidTr="00EF779C">
        <w:tc>
          <w:tcPr>
            <w:tcW w:w="534" w:type="dxa"/>
          </w:tcPr>
          <w:p w:rsidR="007D6548" w:rsidRPr="00FD320B" w:rsidRDefault="00357415" w:rsidP="009830CC">
            <w:pPr>
              <w:pStyle w:val="19"/>
              <w:ind w:firstLine="0"/>
              <w:rPr>
                <w:b/>
                <w:sz w:val="24"/>
                <w:szCs w:val="24"/>
              </w:rPr>
            </w:pPr>
            <w:r w:rsidRPr="00FD320B">
              <w:rPr>
                <w:b/>
                <w:sz w:val="24"/>
                <w:szCs w:val="24"/>
              </w:rPr>
              <w:t>1</w:t>
            </w:r>
            <w:r w:rsidR="009830CC" w:rsidRPr="00FD320B">
              <w:rPr>
                <w:b/>
                <w:sz w:val="24"/>
                <w:szCs w:val="24"/>
              </w:rPr>
              <w:t>7</w:t>
            </w:r>
            <w:r w:rsidR="00B02654" w:rsidRPr="00FD320B">
              <w:rPr>
                <w:b/>
                <w:sz w:val="24"/>
                <w:szCs w:val="24"/>
              </w:rPr>
              <w:t>.</w:t>
            </w:r>
          </w:p>
        </w:tc>
        <w:tc>
          <w:tcPr>
            <w:tcW w:w="2551" w:type="dxa"/>
          </w:tcPr>
          <w:p w:rsidR="007D6548" w:rsidRPr="00FD320B" w:rsidRDefault="007D6548">
            <w:pPr>
              <w:pStyle w:val="Default"/>
              <w:rPr>
                <w:b/>
                <w:color w:val="auto"/>
              </w:rPr>
            </w:pPr>
            <w:r w:rsidRPr="00FD320B">
              <w:rPr>
                <w:b/>
                <w:color w:val="auto"/>
              </w:rPr>
              <w:t xml:space="preserve">Требования, предъявляемые к </w:t>
            </w:r>
            <w:r w:rsidRPr="00FD320B">
              <w:rPr>
                <w:b/>
                <w:color w:val="auto"/>
              </w:rPr>
              <w:lastRenderedPageBreak/>
              <w:t xml:space="preserve">претендентам </w:t>
            </w:r>
            <w:r w:rsidR="001174EB" w:rsidRPr="00FD320B">
              <w:rPr>
                <w:b/>
                <w:color w:val="auto"/>
              </w:rPr>
              <w:t xml:space="preserve">и Заявке </w:t>
            </w:r>
            <w:r w:rsidRPr="00FD320B">
              <w:rPr>
                <w:b/>
                <w:color w:val="auto"/>
              </w:rPr>
              <w:t xml:space="preserve">на участие в Запросе предложений </w:t>
            </w:r>
          </w:p>
        </w:tc>
        <w:tc>
          <w:tcPr>
            <w:tcW w:w="6768" w:type="dxa"/>
          </w:tcPr>
          <w:p w:rsidR="00AA4FCB" w:rsidRPr="00FD320B" w:rsidRDefault="00AA4FCB" w:rsidP="00AA4FCB">
            <w:pPr>
              <w:ind w:firstLine="540"/>
              <w:jc w:val="both"/>
            </w:pPr>
            <w:r w:rsidRPr="00FD320B">
              <w:lastRenderedPageBreak/>
              <w:t xml:space="preserve">1. Помимо указанных в пунктах 2.1 и 2.2 настоящей документации о закупке требований к претенденту, участнику </w:t>
            </w:r>
            <w:r w:rsidRPr="00FD320B">
              <w:lastRenderedPageBreak/>
              <w:t>предъявляются следующие требования: (указываются необходимые, по мнению Заказчика, требования):</w:t>
            </w:r>
          </w:p>
          <w:p w:rsidR="00AA4FCB" w:rsidRPr="00FD320B" w:rsidRDefault="00AA4FCB" w:rsidP="00AA4FCB">
            <w:pPr>
              <w:ind w:firstLine="540"/>
              <w:jc w:val="both"/>
            </w:pPr>
            <w:r w:rsidRPr="00FD320B">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4507D6">
              <w:t>Запросе предложений</w:t>
            </w:r>
            <w:r w:rsidRPr="00FD320B">
              <w:t>.</w:t>
            </w:r>
          </w:p>
          <w:p w:rsidR="00AA4FCB" w:rsidRPr="00FD320B" w:rsidRDefault="00AA4FCB" w:rsidP="00AA4FCB">
            <w:pPr>
              <w:pStyle w:val="af9"/>
              <w:rPr>
                <w:sz w:val="24"/>
              </w:rPr>
            </w:pPr>
            <w:r w:rsidRPr="00FD320B">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A4FCB" w:rsidRPr="00CE6F49" w:rsidRDefault="00AA4FCB" w:rsidP="00AA4FCB">
            <w:pPr>
              <w:pStyle w:val="af9"/>
              <w:tabs>
                <w:tab w:val="left" w:pos="0"/>
                <w:tab w:val="left" w:pos="1440"/>
              </w:tabs>
              <w:rPr>
                <w:rFonts w:eastAsia="Times New Roman"/>
                <w:color w:val="000000"/>
                <w:sz w:val="24"/>
              </w:rPr>
            </w:pPr>
            <w:r w:rsidRPr="00FD320B">
              <w:rPr>
                <w:sz w:val="24"/>
              </w:rPr>
              <w:t xml:space="preserve">1.3. </w:t>
            </w:r>
            <w:r w:rsidRPr="00FD320B">
              <w:rPr>
                <w:color w:val="000000"/>
                <w:sz w:val="24"/>
              </w:rPr>
              <w:t xml:space="preserve">претендент должен иметь опыт выполнения работ по предмету </w:t>
            </w:r>
            <w:r w:rsidR="004507D6">
              <w:rPr>
                <w:color w:val="000000"/>
                <w:sz w:val="24"/>
              </w:rPr>
              <w:t>Запроса предложений</w:t>
            </w:r>
            <w:r w:rsidRPr="008A3F66">
              <w:rPr>
                <w:color w:val="000000"/>
                <w:sz w:val="24"/>
              </w:rPr>
              <w:t xml:space="preserve">, </w:t>
            </w:r>
            <w:r w:rsidR="008A3F66">
              <w:rPr>
                <w:color w:val="000000"/>
                <w:sz w:val="24"/>
              </w:rPr>
              <w:t xml:space="preserve">общая </w:t>
            </w:r>
            <w:r w:rsidRPr="008A3F66">
              <w:rPr>
                <w:color w:val="000000"/>
                <w:sz w:val="24"/>
              </w:rPr>
              <w:t>стоимость которых составляет не менее 20 процентов начальной (максимальной) цены договора, установленной в настоящей документации</w:t>
            </w:r>
            <w:r w:rsidR="007C735C">
              <w:rPr>
                <w:color w:val="000000"/>
                <w:sz w:val="24"/>
              </w:rPr>
              <w:t xml:space="preserve"> о закупке</w:t>
            </w:r>
            <w:r w:rsidR="008A3F66">
              <w:rPr>
                <w:color w:val="000000"/>
                <w:sz w:val="24"/>
              </w:rPr>
              <w:t xml:space="preserve">. При этом </w:t>
            </w:r>
            <w:r w:rsidR="008A3F66">
              <w:rPr>
                <w:rFonts w:eastAsia="Times New Roman"/>
                <w:color w:val="000000"/>
                <w:sz w:val="24"/>
              </w:rPr>
              <w:t>с</w:t>
            </w:r>
            <w:r w:rsidRPr="00CE6F49">
              <w:rPr>
                <w:rFonts w:eastAsia="Times New Roman"/>
                <w:color w:val="000000"/>
                <w:sz w:val="24"/>
              </w:rPr>
              <w:t xml:space="preserve">тоимость каждого договора должна быть не менее 500 (пятьсот) тысяч рублей без учета НДС. </w:t>
            </w:r>
          </w:p>
          <w:p w:rsidR="00AA4FCB" w:rsidRPr="008A3F66" w:rsidRDefault="00AA4FCB" w:rsidP="00AA4FCB">
            <w:pPr>
              <w:ind w:firstLine="540"/>
              <w:jc w:val="both"/>
            </w:pPr>
            <w:r w:rsidRPr="00FD320B">
              <w:t xml:space="preserve">2.  Претендент, помимо документов, указанных в пункте 2.3 настоящей документации о закупке, в составе Заявки должен </w:t>
            </w:r>
            <w:proofErr w:type="gramStart"/>
            <w:r w:rsidRPr="00FD320B">
              <w:t>предоставить следующие документы</w:t>
            </w:r>
            <w:proofErr w:type="gramEnd"/>
            <w:r w:rsidRPr="00FD320B">
              <w:t xml:space="preserve"> заверенные подписью и печатью претендента:</w:t>
            </w:r>
          </w:p>
          <w:p w:rsidR="00AA4FCB" w:rsidRPr="00B6537C" w:rsidRDefault="00AA4FCB" w:rsidP="00AA4FCB">
            <w:pPr>
              <w:ind w:firstLine="540"/>
              <w:jc w:val="both"/>
            </w:pPr>
            <w:r w:rsidRPr="00B6537C">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A4FCB" w:rsidRPr="00FD320B" w:rsidRDefault="00AA4FCB" w:rsidP="00AA4FCB">
            <w:pPr>
              <w:ind w:firstLine="540"/>
              <w:jc w:val="both"/>
            </w:pPr>
            <w:r w:rsidRPr="00CE6F49">
              <w:rPr>
                <w:color w:val="000000"/>
              </w:rPr>
              <w:t xml:space="preserve">2.2.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E6F49">
              <w:rPr>
                <w:color w:val="000000"/>
              </w:rPr>
              <w:t>заверение документов</w:t>
            </w:r>
            <w:proofErr w:type="gramEnd"/>
            <w:r w:rsidRPr="00CE6F49">
              <w:rPr>
                <w:color w:val="000000"/>
              </w:rPr>
              <w:t xml:space="preserve"> уполномоченным должностным лицом претендента со скреплением его подписи печатью претендента;</w:t>
            </w:r>
          </w:p>
          <w:p w:rsidR="00AA4FCB" w:rsidRPr="00CE6F49" w:rsidRDefault="00AA4FCB" w:rsidP="00AA4FCB">
            <w:pPr>
              <w:pStyle w:val="af9"/>
              <w:tabs>
                <w:tab w:val="left" w:pos="0"/>
                <w:tab w:val="left" w:pos="1440"/>
              </w:tabs>
              <w:rPr>
                <w:rFonts w:eastAsia="Times New Roman"/>
                <w:color w:val="000000"/>
                <w:sz w:val="24"/>
              </w:rPr>
            </w:pPr>
            <w:proofErr w:type="gramStart"/>
            <w:r w:rsidRPr="00FD320B">
              <w:rPr>
                <w:rFonts w:eastAsia="Times New Roman"/>
                <w:sz w:val="24"/>
              </w:rPr>
              <w:t>2.3</w:t>
            </w:r>
            <w:r w:rsidRPr="00CE6F49">
              <w:rPr>
                <w:rFonts w:eastAsia="Times New Roman"/>
                <w:color w:val="000000"/>
                <w:sz w:val="24"/>
              </w:rPr>
              <w:t>. бухгалтерскую (финансовую) отчетность, а именно: бухгалтерские балансы и отчеты о финансовых результатах, за 2013-2014 гг.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CE6F49">
              <w:rPr>
                <w:rFonts w:eastAsia="Times New Roman"/>
                <w:color w:val="000000"/>
                <w:sz w:val="24"/>
              </w:rPr>
              <w:t>/отправку в Федеральную налоговую службу РФ бухгалтерской (финансовой) отчетности или налоговой декларации, предоставляет каждый субъект МСП</w:t>
            </w:r>
            <w:proofErr w:type="gramStart"/>
            <w:r w:rsidRPr="00CE6F49">
              <w:rPr>
                <w:rFonts w:eastAsia="Times New Roman"/>
                <w:color w:val="000000"/>
                <w:sz w:val="24"/>
              </w:rPr>
              <w:t xml:space="preserve"> ,</w:t>
            </w:r>
            <w:proofErr w:type="gramEnd"/>
            <w:r w:rsidRPr="00CE6F49">
              <w:rPr>
                <w:rFonts w:eastAsia="Times New Roman"/>
                <w:color w:val="000000"/>
                <w:sz w:val="24"/>
              </w:rPr>
              <w:t xml:space="preserve"> выступающий на стороне одного претендента);</w:t>
            </w:r>
          </w:p>
          <w:p w:rsidR="00AA4FCB" w:rsidRPr="00CE6F49" w:rsidRDefault="00AA4FCB" w:rsidP="00AA4FCB">
            <w:pPr>
              <w:pStyle w:val="af9"/>
              <w:tabs>
                <w:tab w:val="left" w:pos="0"/>
                <w:tab w:val="left" w:pos="1440"/>
              </w:tabs>
              <w:rPr>
                <w:rFonts w:eastAsia="Times New Roman"/>
                <w:color w:val="000000"/>
                <w:sz w:val="24"/>
              </w:rPr>
            </w:pPr>
            <w:r w:rsidRPr="00CE6F49">
              <w:rPr>
                <w:rFonts w:eastAsia="Times New Roman"/>
                <w:color w:val="000000"/>
                <w:sz w:val="24"/>
              </w:rPr>
              <w:t xml:space="preserve">2.4. </w:t>
            </w:r>
            <w:proofErr w:type="gramStart"/>
            <w:r w:rsidRPr="00CE6F49">
              <w:rPr>
                <w:rFonts w:eastAsia="Times New Roman"/>
                <w:color w:val="000000"/>
                <w:sz w:val="24"/>
              </w:rPr>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w:t>
            </w:r>
            <w:r w:rsidRPr="00CE6F49">
              <w:rPr>
                <w:rFonts w:eastAsia="Times New Roman"/>
                <w:color w:val="000000"/>
                <w:sz w:val="24"/>
              </w:rPr>
              <w:lastRenderedPageBreak/>
              <w:t>налогов на официальном сайте Федеральной налоговой службы Российской Федерации (https://service.nalog.ru/zd.do).</w:t>
            </w:r>
            <w:proofErr w:type="gramEnd"/>
          </w:p>
          <w:p w:rsidR="00FD320B" w:rsidRDefault="00AA4FCB" w:rsidP="00AA4FCB">
            <w:pPr>
              <w:pStyle w:val="af9"/>
              <w:tabs>
                <w:tab w:val="left" w:pos="0"/>
                <w:tab w:val="left" w:pos="1440"/>
              </w:tabs>
              <w:rPr>
                <w:rFonts w:eastAsia="Times New Roman"/>
                <w:color w:val="000000"/>
                <w:sz w:val="24"/>
              </w:rPr>
            </w:pPr>
            <w:r w:rsidRPr="00CE6F49">
              <w:rPr>
                <w:rFonts w:eastAsia="Times New Roman"/>
                <w:color w:val="000000"/>
                <w:sz w:val="24"/>
              </w:rPr>
              <w:t>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00FD320B">
              <w:rPr>
                <w:rFonts w:eastAsia="Times New Roman"/>
                <w:color w:val="000000"/>
                <w:sz w:val="24"/>
              </w:rPr>
              <w:t>.</w:t>
            </w:r>
          </w:p>
          <w:p w:rsidR="00AA4FCB" w:rsidRPr="00CE6F49" w:rsidRDefault="00FD320B" w:rsidP="00AA4FCB">
            <w:pPr>
              <w:pStyle w:val="af9"/>
              <w:tabs>
                <w:tab w:val="left" w:pos="0"/>
                <w:tab w:val="left" w:pos="1440"/>
              </w:tabs>
              <w:rPr>
                <w:rFonts w:eastAsia="Times New Roman"/>
                <w:color w:val="000000"/>
                <w:sz w:val="24"/>
              </w:rPr>
            </w:pPr>
            <w:r w:rsidRPr="00FD320B">
              <w:rPr>
                <w:rFonts w:eastAsia="Times New Roman"/>
                <w:color w:val="000000"/>
                <w:sz w:val="24"/>
              </w:rPr>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w:t>
            </w:r>
            <w:r>
              <w:rPr>
                <w:rFonts w:eastAsia="Times New Roman"/>
                <w:color w:val="000000"/>
                <w:sz w:val="24"/>
              </w:rPr>
              <w:t>ткой налогового органа и т.п.)</w:t>
            </w:r>
            <w:r w:rsidR="00AA4FCB" w:rsidRPr="00CE6F49">
              <w:rPr>
                <w:rFonts w:eastAsia="Times New Roman"/>
                <w:color w:val="000000"/>
                <w:sz w:val="24"/>
              </w:rPr>
              <w:t>;</w:t>
            </w:r>
          </w:p>
          <w:p w:rsidR="00AA4FCB" w:rsidRPr="00CE6F49" w:rsidRDefault="00AA4FCB" w:rsidP="00AA4FCB">
            <w:pPr>
              <w:pStyle w:val="af9"/>
              <w:tabs>
                <w:tab w:val="left" w:pos="0"/>
                <w:tab w:val="left" w:pos="1440"/>
              </w:tabs>
              <w:rPr>
                <w:rFonts w:eastAsia="Times New Roman"/>
                <w:color w:val="000000"/>
                <w:sz w:val="24"/>
              </w:rPr>
            </w:pPr>
            <w:r w:rsidRPr="00CE6F49">
              <w:rPr>
                <w:rFonts w:eastAsia="Times New Roman"/>
                <w:color w:val="000000"/>
                <w:sz w:val="24"/>
              </w:rPr>
              <w:t>2.5</w:t>
            </w:r>
            <w:r w:rsidR="008A3F66">
              <w:rPr>
                <w:rFonts w:eastAsia="Times New Roman"/>
                <w:color w:val="000000"/>
                <w:sz w:val="24"/>
              </w:rPr>
              <w:t>.</w:t>
            </w:r>
            <w:r w:rsidRPr="00CE6F49">
              <w:rPr>
                <w:sz w:val="24"/>
              </w:rPr>
              <w:t xml:space="preserve"> </w:t>
            </w:r>
            <w:proofErr w:type="gramStart"/>
            <w:r w:rsidRPr="00CE6F49">
              <w:rPr>
                <w:rFonts w:eastAsia="Times New Roman"/>
                <w:color w:val="000000"/>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CE6F49">
              <w:rPr>
                <w:rFonts w:eastAsia="Times New Roman"/>
                <w:color w:val="000000"/>
                <w:sz w:val="24"/>
              </w:rPr>
              <w:t>неприостановлении</w:t>
            </w:r>
            <w:proofErr w:type="spellEnd"/>
            <w:r w:rsidRPr="00CE6F49">
              <w:rPr>
                <w:rFonts w:eastAsia="Times New Roman"/>
                <w:color w:val="000000"/>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 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(http://fssprus.ru/iss/ip), а также информации</w:t>
            </w:r>
            <w:proofErr w:type="gramEnd"/>
            <w:r w:rsidRPr="00CE6F49">
              <w:rPr>
                <w:rFonts w:eastAsia="Times New Roman"/>
                <w:color w:val="000000"/>
                <w:sz w:val="24"/>
              </w:rPr>
              <w:t xml:space="preserve"> на едином Федеральном </w:t>
            </w:r>
            <w:proofErr w:type="gramStart"/>
            <w:r w:rsidRPr="00CE6F49">
              <w:rPr>
                <w:rFonts w:eastAsia="Times New Roman"/>
                <w:color w:val="000000"/>
                <w:sz w:val="24"/>
              </w:rPr>
              <w:t>реестре</w:t>
            </w:r>
            <w:proofErr w:type="gramEnd"/>
            <w:r w:rsidRPr="00CE6F49">
              <w:rPr>
                <w:rFonts w:eastAsia="Times New Roman"/>
                <w:color w:val="000000"/>
                <w:sz w:val="24"/>
              </w:rPr>
              <w:t xml:space="preserve"> сведений о фактах деятельности юридических лиц http://www.fedresurs.ru/companies/IsSearching.</w:t>
            </w:r>
          </w:p>
          <w:p w:rsidR="00FD320B" w:rsidRDefault="00AA4FCB" w:rsidP="00AA4FCB">
            <w:pPr>
              <w:pStyle w:val="af9"/>
              <w:tabs>
                <w:tab w:val="left" w:pos="0"/>
                <w:tab w:val="left" w:pos="1440"/>
              </w:tabs>
              <w:rPr>
                <w:rFonts w:eastAsia="Times New Roman"/>
                <w:color w:val="000000"/>
                <w:sz w:val="24"/>
              </w:rPr>
            </w:pPr>
            <w:r w:rsidRPr="00CE6F49">
              <w:rPr>
                <w:rFonts w:eastAsia="Times New Roman"/>
                <w:color w:val="000000"/>
                <w:sz w:val="24"/>
              </w:rPr>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sidR="00FD320B">
              <w:rPr>
                <w:rFonts w:eastAsia="Times New Roman"/>
                <w:color w:val="000000"/>
                <w:sz w:val="24"/>
              </w:rPr>
              <w:t>.</w:t>
            </w:r>
          </w:p>
          <w:p w:rsidR="00AA4FCB" w:rsidRPr="00CE6F49" w:rsidRDefault="008A3F66" w:rsidP="00AA4FCB">
            <w:pPr>
              <w:pStyle w:val="af9"/>
              <w:tabs>
                <w:tab w:val="left" w:pos="0"/>
                <w:tab w:val="left" w:pos="1440"/>
              </w:tabs>
              <w:rPr>
                <w:rFonts w:eastAsia="Times New Roman"/>
                <w:color w:val="000000"/>
                <w:sz w:val="24"/>
              </w:rPr>
            </w:pPr>
            <w:r>
              <w:rPr>
                <w:rFonts w:eastAsia="Times New Roman"/>
                <w:color w:val="000000"/>
                <w:sz w:val="24"/>
              </w:rPr>
              <w:t xml:space="preserve">В </w:t>
            </w:r>
            <w:r w:rsidR="00FD320B" w:rsidRPr="00FD320B">
              <w:rPr>
                <w:rFonts w:eastAsia="Times New Roman"/>
                <w:color w:val="000000"/>
                <w:sz w:val="24"/>
              </w:rPr>
              <w:t>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r w:rsidR="00AA4FCB" w:rsidRPr="00CE6F49">
              <w:rPr>
                <w:rFonts w:eastAsia="Times New Roman"/>
                <w:color w:val="000000"/>
                <w:sz w:val="24"/>
              </w:rPr>
              <w:t>;</w:t>
            </w:r>
          </w:p>
          <w:p w:rsidR="008A3F66" w:rsidRDefault="00AA4FCB" w:rsidP="00AA4FCB">
            <w:pPr>
              <w:pStyle w:val="af9"/>
              <w:tabs>
                <w:tab w:val="left" w:pos="0"/>
                <w:tab w:val="left" w:pos="1440"/>
              </w:tabs>
              <w:rPr>
                <w:rFonts w:eastAsia="Times New Roman"/>
                <w:color w:val="000000"/>
                <w:sz w:val="24"/>
              </w:rPr>
            </w:pPr>
            <w:r w:rsidRPr="00CE6F49">
              <w:rPr>
                <w:rFonts w:eastAsia="Times New Roman"/>
                <w:color w:val="000000"/>
                <w:sz w:val="24"/>
              </w:rPr>
              <w:t xml:space="preserve">2.6. Решение или копию решения об одобрении сделки, планируемой к заключению в результате </w:t>
            </w:r>
            <w:r w:rsidR="007C735C">
              <w:rPr>
                <w:rFonts w:eastAsia="Times New Roman"/>
                <w:color w:val="000000"/>
                <w:sz w:val="24"/>
              </w:rPr>
              <w:t>З</w:t>
            </w:r>
            <w:r w:rsidR="004507D6">
              <w:rPr>
                <w:rFonts w:eastAsia="Times New Roman"/>
                <w:color w:val="000000"/>
                <w:sz w:val="24"/>
              </w:rPr>
              <w:t>апроса предложений</w:t>
            </w:r>
            <w:r w:rsidRPr="00CE6F49">
              <w:rPr>
                <w:rFonts w:eastAsia="Times New Roman"/>
                <w:color w:val="000000"/>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w:t>
            </w:r>
            <w:r w:rsidRPr="00CE6F49">
              <w:rPr>
                <w:rFonts w:eastAsia="Times New Roman"/>
                <w:color w:val="000000"/>
                <w:sz w:val="24"/>
              </w:rPr>
              <w:lastRenderedPageBreak/>
              <w:t xml:space="preserve">заинтересованность, и др.). </w:t>
            </w:r>
            <w:proofErr w:type="gramStart"/>
            <w:r w:rsidRPr="00CE6F49">
              <w:rPr>
                <w:rFonts w:eastAsia="Times New Roman"/>
                <w:color w:val="000000"/>
                <w:sz w:val="24"/>
              </w:rPr>
              <w:t xml:space="preserve">В случае если получение указанного решения до истечения срока подачи Заявок для претендента на участие в </w:t>
            </w:r>
            <w:r w:rsidR="007C735C">
              <w:rPr>
                <w:rFonts w:eastAsia="Times New Roman"/>
                <w:color w:val="000000"/>
                <w:sz w:val="24"/>
              </w:rPr>
              <w:t>З</w:t>
            </w:r>
            <w:r w:rsidR="004507D6">
              <w:rPr>
                <w:rFonts w:eastAsia="Times New Roman"/>
                <w:color w:val="000000"/>
                <w:sz w:val="24"/>
              </w:rPr>
              <w:t>апросе предложений</w:t>
            </w:r>
            <w:r w:rsidRPr="00CE6F49">
              <w:rPr>
                <w:rFonts w:eastAsia="Times New Roman"/>
                <w:color w:val="000000"/>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7C735C">
              <w:rPr>
                <w:rFonts w:eastAsia="Times New Roman"/>
                <w:color w:val="000000"/>
                <w:sz w:val="24"/>
              </w:rPr>
              <w:t>Запроса предложений</w:t>
            </w:r>
            <w:r w:rsidRPr="00CE6F49">
              <w:rPr>
                <w:rFonts w:eastAsia="Times New Roman"/>
                <w:color w:val="000000"/>
                <w:sz w:val="24"/>
              </w:rPr>
              <w:t xml:space="preserve"> представить вышеуказанное</w:t>
            </w:r>
            <w:proofErr w:type="gramEnd"/>
            <w:r w:rsidRPr="00CE6F49">
              <w:rPr>
                <w:rFonts w:eastAsia="Times New Roman"/>
                <w:color w:val="000000"/>
                <w:sz w:val="24"/>
              </w:rPr>
              <w:t xml:space="preserve"> решение до момента заключения договора</w:t>
            </w:r>
            <w:r w:rsidR="008A3F66">
              <w:rPr>
                <w:rFonts w:eastAsia="Times New Roman"/>
                <w:color w:val="000000"/>
                <w:sz w:val="24"/>
              </w:rPr>
              <w:t>.</w:t>
            </w:r>
          </w:p>
          <w:p w:rsidR="00AA4FCB" w:rsidRPr="00CE6F49" w:rsidRDefault="008A3F66" w:rsidP="00AA4FCB">
            <w:pPr>
              <w:pStyle w:val="af9"/>
              <w:tabs>
                <w:tab w:val="left" w:pos="0"/>
                <w:tab w:val="left" w:pos="1440"/>
              </w:tabs>
              <w:rPr>
                <w:rFonts w:eastAsia="Times New Roman"/>
                <w:color w:val="000000"/>
                <w:sz w:val="24"/>
              </w:rPr>
            </w:pPr>
            <w:r>
              <w:rPr>
                <w:rFonts w:eastAsia="Times New Roman"/>
                <w:color w:val="000000"/>
                <w:sz w:val="24"/>
              </w:rPr>
              <w:t>В случае если такого одобрения не требуется, претендент представляет соответствующее обоснованное письменное заявление</w:t>
            </w:r>
            <w:r w:rsidR="00AA4FCB" w:rsidRPr="00CE6F49">
              <w:rPr>
                <w:rFonts w:eastAsia="Times New Roman"/>
                <w:color w:val="000000"/>
                <w:sz w:val="24"/>
              </w:rPr>
              <w:t>;</w:t>
            </w:r>
          </w:p>
          <w:p w:rsidR="00AA4FCB" w:rsidRPr="00CE6F49" w:rsidRDefault="00AA4FCB" w:rsidP="00AA4FCB">
            <w:pPr>
              <w:pStyle w:val="af9"/>
              <w:tabs>
                <w:tab w:val="left" w:pos="0"/>
                <w:tab w:val="left" w:pos="1440"/>
              </w:tabs>
              <w:rPr>
                <w:rFonts w:eastAsia="Times New Roman"/>
                <w:color w:val="000000"/>
                <w:sz w:val="24"/>
              </w:rPr>
            </w:pPr>
            <w:r w:rsidRPr="00CE6F49">
              <w:rPr>
                <w:rFonts w:eastAsia="Times New Roman"/>
                <w:color w:val="000000"/>
                <w:sz w:val="24"/>
              </w:rPr>
              <w:t>2.7. Документ</w:t>
            </w:r>
            <w:r w:rsidR="00380E82">
              <w:rPr>
                <w:rFonts w:eastAsia="Times New Roman"/>
                <w:color w:val="000000"/>
                <w:sz w:val="24"/>
              </w:rPr>
              <w:t>,</w:t>
            </w:r>
            <w:r w:rsidRPr="00CE6F49">
              <w:rPr>
                <w:rFonts w:eastAsia="Times New Roman"/>
                <w:color w:val="000000"/>
                <w:sz w:val="24"/>
              </w:rPr>
              <w:t xml:space="preserve"> заполненный по форме приложения № 4 к документации о </w:t>
            </w:r>
            <w:proofErr w:type="gramStart"/>
            <w:r w:rsidRPr="00CE6F49">
              <w:rPr>
                <w:rFonts w:eastAsia="Times New Roman"/>
                <w:color w:val="000000"/>
                <w:sz w:val="24"/>
              </w:rPr>
              <w:t>закупке</w:t>
            </w:r>
            <w:proofErr w:type="gramEnd"/>
            <w:r w:rsidRPr="00CE6F49">
              <w:rPr>
                <w:rFonts w:eastAsia="Times New Roman"/>
                <w:color w:val="000000"/>
                <w:sz w:val="24"/>
              </w:rPr>
              <w:t xml:space="preserve"> о наличии опыта поставки товара, выполнения работ, оказания услуг и т.д. по предмету</w:t>
            </w:r>
            <w:r w:rsidR="00380E82">
              <w:rPr>
                <w:rFonts w:eastAsia="Times New Roman"/>
                <w:color w:val="000000"/>
                <w:sz w:val="24"/>
              </w:rPr>
              <w:t>,</w:t>
            </w:r>
            <w:r w:rsidRPr="00CE6F49">
              <w:rPr>
                <w:rFonts w:eastAsia="Times New Roman"/>
                <w:color w:val="000000"/>
                <w:sz w:val="24"/>
              </w:rPr>
              <w:t xml:space="preserve"> аналогичному предмету </w:t>
            </w:r>
            <w:r w:rsidR="007C735C" w:rsidRPr="00B92D1D">
              <w:rPr>
                <w:rFonts w:eastAsia="Times New Roman"/>
                <w:color w:val="000000"/>
                <w:sz w:val="24"/>
              </w:rPr>
              <w:t>Запроса предложений</w:t>
            </w:r>
            <w:r w:rsidR="00380E82">
              <w:rPr>
                <w:rFonts w:eastAsia="Times New Roman"/>
                <w:color w:val="000000"/>
                <w:sz w:val="24"/>
              </w:rPr>
              <w:t>,</w:t>
            </w:r>
            <w:r w:rsidRPr="00CE6F49">
              <w:rPr>
                <w:rFonts w:eastAsia="Times New Roman"/>
                <w:color w:val="000000"/>
                <w:sz w:val="24"/>
              </w:rPr>
              <w:t xml:space="preserve"> </w:t>
            </w:r>
            <w:r w:rsidR="008A3F66" w:rsidRPr="00B92D1D">
              <w:rPr>
                <w:rFonts w:eastAsia="Times New Roman"/>
                <w:color w:val="000000"/>
                <w:sz w:val="24"/>
              </w:rPr>
              <w:t>с</w:t>
            </w:r>
            <w:r w:rsidRPr="00CE6F49">
              <w:rPr>
                <w:rFonts w:eastAsia="Times New Roman"/>
                <w:color w:val="000000"/>
                <w:sz w:val="24"/>
              </w:rPr>
              <w:t xml:space="preserve"> приложением соответствующих подписанных сторонами договоров и актов передачи (актов сдачи-приемки) выполнен</w:t>
            </w:r>
            <w:r w:rsidR="004D5321" w:rsidRPr="00B92D1D">
              <w:rPr>
                <w:rFonts w:eastAsia="Times New Roman"/>
                <w:color w:val="000000"/>
                <w:sz w:val="24"/>
              </w:rPr>
              <w:t>ных</w:t>
            </w:r>
            <w:r w:rsidRPr="00CE6F49">
              <w:rPr>
                <w:rFonts w:eastAsia="Times New Roman"/>
                <w:color w:val="000000"/>
                <w:sz w:val="24"/>
              </w:rPr>
              <w:t xml:space="preserve"> работ и/или иных документов, подтверждающих факт выполнения работ</w:t>
            </w:r>
            <w:r w:rsidR="004D5321" w:rsidRPr="00CE6F49">
              <w:rPr>
                <w:rFonts w:eastAsia="Times New Roman"/>
                <w:color w:val="000000"/>
                <w:sz w:val="24"/>
              </w:rPr>
              <w:t xml:space="preserve"> </w:t>
            </w:r>
            <w:r w:rsidRPr="00CE6F49">
              <w:rPr>
                <w:rFonts w:eastAsia="Times New Roman"/>
                <w:color w:val="000000"/>
                <w:sz w:val="24"/>
              </w:rPr>
              <w:t>в объеме и стоимости</w:t>
            </w:r>
            <w:r w:rsidR="00380E82">
              <w:rPr>
                <w:rFonts w:eastAsia="Times New Roman"/>
                <w:color w:val="000000"/>
                <w:sz w:val="24"/>
              </w:rPr>
              <w:t>,</w:t>
            </w:r>
            <w:r w:rsidRPr="00CE6F49">
              <w:rPr>
                <w:rFonts w:eastAsia="Times New Roman"/>
                <w:color w:val="000000"/>
                <w:sz w:val="24"/>
              </w:rPr>
              <w:t xml:space="preserve"> указанных в приложенн</w:t>
            </w:r>
            <w:r w:rsidR="004D5321" w:rsidRPr="00B92D1D">
              <w:rPr>
                <w:rFonts w:eastAsia="Times New Roman"/>
                <w:color w:val="000000"/>
                <w:sz w:val="24"/>
              </w:rPr>
              <w:t>ых</w:t>
            </w:r>
            <w:r w:rsidRPr="00CE6F49">
              <w:rPr>
                <w:rFonts w:eastAsia="Times New Roman"/>
                <w:color w:val="000000"/>
                <w:sz w:val="24"/>
              </w:rPr>
              <w:t xml:space="preserve"> договор</w:t>
            </w:r>
            <w:r w:rsidR="004D5321" w:rsidRPr="00B92D1D">
              <w:rPr>
                <w:rFonts w:eastAsia="Times New Roman"/>
                <w:color w:val="000000"/>
                <w:sz w:val="24"/>
              </w:rPr>
              <w:t>ах</w:t>
            </w:r>
            <w:r w:rsidRPr="00CE6F49">
              <w:rPr>
                <w:rFonts w:eastAsia="Times New Roman"/>
                <w:color w:val="000000"/>
                <w:sz w:val="24"/>
              </w:rPr>
              <w:t xml:space="preserve">. </w:t>
            </w:r>
          </w:p>
          <w:p w:rsidR="003D3596" w:rsidRPr="00FD320B" w:rsidRDefault="00AA4FCB" w:rsidP="00D703B6">
            <w:pPr>
              <w:ind w:firstLine="540"/>
              <w:jc w:val="both"/>
              <w:rPr>
                <w:i/>
              </w:rPr>
            </w:pPr>
            <w:r w:rsidRPr="00CE6F49">
              <w:rPr>
                <w:color w:val="000000"/>
              </w:rPr>
              <w:t>2.8. В случае если претендент предполагает привлечение субподрядных организаций, он в виде приложения к</w:t>
            </w:r>
            <w:proofErr w:type="gramStart"/>
            <w:r w:rsidRPr="00CE6F49">
              <w:rPr>
                <w:color w:val="000000"/>
              </w:rPr>
              <w:t xml:space="preserve"> Ф</w:t>
            </w:r>
            <w:proofErr w:type="gramEnd"/>
            <w:r w:rsidRPr="00CE6F49">
              <w:rPr>
                <w:color w:val="00000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6 к настоящей документации о закупке.</w:t>
            </w:r>
          </w:p>
        </w:tc>
      </w:tr>
      <w:tr w:rsidR="001B37BC" w:rsidRPr="00FD320B" w:rsidTr="00EF779C">
        <w:tc>
          <w:tcPr>
            <w:tcW w:w="534" w:type="dxa"/>
          </w:tcPr>
          <w:p w:rsidR="001B37BC" w:rsidRPr="00FD320B" w:rsidRDefault="001B37BC" w:rsidP="009830CC">
            <w:pPr>
              <w:pStyle w:val="19"/>
              <w:ind w:firstLine="0"/>
              <w:rPr>
                <w:b/>
                <w:sz w:val="24"/>
                <w:szCs w:val="24"/>
              </w:rPr>
            </w:pPr>
            <w:r w:rsidRPr="00FD320B">
              <w:rPr>
                <w:b/>
                <w:sz w:val="24"/>
                <w:szCs w:val="24"/>
              </w:rPr>
              <w:lastRenderedPageBreak/>
              <w:t>18.</w:t>
            </w:r>
          </w:p>
        </w:tc>
        <w:tc>
          <w:tcPr>
            <w:tcW w:w="2551" w:type="dxa"/>
          </w:tcPr>
          <w:p w:rsidR="001B37BC" w:rsidRPr="00FD320B" w:rsidRDefault="001B37BC">
            <w:pPr>
              <w:pStyle w:val="Default"/>
              <w:rPr>
                <w:b/>
                <w:color w:val="auto"/>
              </w:rPr>
            </w:pPr>
            <w:r w:rsidRPr="00FD320B">
              <w:rPr>
                <w:b/>
                <w:color w:val="auto"/>
              </w:rPr>
              <w:t>Срок заключения договора</w:t>
            </w:r>
          </w:p>
        </w:tc>
        <w:tc>
          <w:tcPr>
            <w:tcW w:w="6768" w:type="dxa"/>
          </w:tcPr>
          <w:p w:rsidR="001B37BC" w:rsidRPr="00FD320B" w:rsidRDefault="001B37BC" w:rsidP="001B37BC">
            <w:pPr>
              <w:pStyle w:val="af9"/>
              <w:ind w:firstLine="0"/>
              <w:rPr>
                <w:i/>
                <w:sz w:val="24"/>
                <w:highlight w:val="yellow"/>
              </w:rPr>
            </w:pPr>
            <w:proofErr w:type="gramStart"/>
            <w:r w:rsidRPr="00FD320B">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FD320B">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D320B" w:rsidTr="00EF779C">
        <w:tc>
          <w:tcPr>
            <w:tcW w:w="534" w:type="dxa"/>
          </w:tcPr>
          <w:p w:rsidR="007D6548" w:rsidRPr="00FD320B" w:rsidRDefault="00357415" w:rsidP="009830CC">
            <w:pPr>
              <w:pStyle w:val="19"/>
              <w:ind w:firstLine="0"/>
              <w:rPr>
                <w:b/>
                <w:sz w:val="24"/>
                <w:szCs w:val="24"/>
              </w:rPr>
            </w:pPr>
            <w:r w:rsidRPr="00FD320B">
              <w:rPr>
                <w:b/>
                <w:sz w:val="24"/>
                <w:szCs w:val="24"/>
              </w:rPr>
              <w:t>1</w:t>
            </w:r>
            <w:r w:rsidR="00835CB1" w:rsidRPr="00FD320B">
              <w:rPr>
                <w:b/>
                <w:sz w:val="24"/>
                <w:szCs w:val="24"/>
              </w:rPr>
              <w:t>9</w:t>
            </w:r>
            <w:r w:rsidR="00736D40" w:rsidRPr="00FD320B">
              <w:rPr>
                <w:b/>
                <w:sz w:val="24"/>
                <w:szCs w:val="24"/>
              </w:rPr>
              <w:t>.</w:t>
            </w:r>
          </w:p>
        </w:tc>
        <w:tc>
          <w:tcPr>
            <w:tcW w:w="2551" w:type="dxa"/>
          </w:tcPr>
          <w:p w:rsidR="007D6548" w:rsidRPr="00FD320B" w:rsidRDefault="00736D40">
            <w:pPr>
              <w:pStyle w:val="Default"/>
              <w:rPr>
                <w:b/>
                <w:color w:val="auto"/>
              </w:rPr>
            </w:pPr>
            <w:r w:rsidRPr="00FD320B">
              <w:rPr>
                <w:b/>
                <w:color w:val="auto"/>
              </w:rPr>
              <w:t>Критерии оценки Заявок на участие в Запросе предложений</w:t>
            </w:r>
          </w:p>
        </w:tc>
        <w:tc>
          <w:tcPr>
            <w:tcW w:w="6768" w:type="dxa"/>
          </w:tcPr>
          <w:p w:rsidR="001B37BC" w:rsidRPr="00FD320B" w:rsidRDefault="001B37BC" w:rsidP="001B37BC">
            <w:pPr>
              <w:pStyle w:val="af9"/>
              <w:rPr>
                <w:i/>
                <w:sz w:val="24"/>
              </w:rPr>
            </w:pPr>
          </w:p>
          <w:tbl>
            <w:tblPr>
              <w:tblStyle w:val="afff1"/>
              <w:tblW w:w="6266" w:type="dxa"/>
              <w:tblLayout w:type="fixed"/>
              <w:tblLook w:val="04A0" w:firstRow="1" w:lastRow="0" w:firstColumn="1" w:lastColumn="0" w:noHBand="0" w:noVBand="1"/>
            </w:tblPr>
            <w:tblGrid>
              <w:gridCol w:w="4707"/>
              <w:gridCol w:w="1559"/>
            </w:tblGrid>
            <w:tr w:rsidR="00AA4FCB" w:rsidRPr="00FD320B" w:rsidTr="00BD2E2B">
              <w:tc>
                <w:tcPr>
                  <w:tcW w:w="4707" w:type="dxa"/>
                  <w:vAlign w:val="center"/>
                </w:tcPr>
                <w:p w:rsidR="00AA4FCB" w:rsidRPr="00FD320B" w:rsidRDefault="00AA4FCB" w:rsidP="00BD2E2B">
                  <w:pPr>
                    <w:pStyle w:val="af9"/>
                    <w:ind w:firstLine="0"/>
                    <w:rPr>
                      <w:b/>
                      <w:i/>
                      <w:sz w:val="24"/>
                      <w:highlight w:val="cyan"/>
                    </w:rPr>
                  </w:pPr>
                  <w:r w:rsidRPr="00CE6F49">
                    <w:rPr>
                      <w:rFonts w:eastAsia="Times New Roman"/>
                      <w:b/>
                      <w:bCs/>
                      <w:color w:val="000000"/>
                      <w:sz w:val="24"/>
                    </w:rPr>
                    <w:t>Критерии оценки</w:t>
                  </w:r>
                </w:p>
              </w:tc>
              <w:tc>
                <w:tcPr>
                  <w:tcW w:w="1559" w:type="dxa"/>
                  <w:vAlign w:val="center"/>
                </w:tcPr>
                <w:p w:rsidR="00AA4FCB" w:rsidRPr="00FD320B" w:rsidRDefault="00AA4FCB" w:rsidP="00BD2E2B">
                  <w:pPr>
                    <w:pStyle w:val="af9"/>
                    <w:ind w:firstLine="0"/>
                    <w:rPr>
                      <w:b/>
                      <w:i/>
                      <w:sz w:val="24"/>
                      <w:highlight w:val="cyan"/>
                    </w:rPr>
                  </w:pPr>
                  <w:r w:rsidRPr="00CE6F49">
                    <w:rPr>
                      <w:rFonts w:eastAsia="Times New Roman"/>
                      <w:b/>
                      <w:bCs/>
                      <w:color w:val="000000"/>
                      <w:sz w:val="24"/>
                    </w:rPr>
                    <w:t xml:space="preserve">Значение </w:t>
                  </w:r>
                  <w:proofErr w:type="spellStart"/>
                  <w:proofErr w:type="gramStart"/>
                  <w:r w:rsidRPr="00CE6F49">
                    <w:rPr>
                      <w:rFonts w:eastAsia="Times New Roman"/>
                      <w:b/>
                      <w:bCs/>
                      <w:color w:val="000000"/>
                      <w:sz w:val="24"/>
                    </w:rPr>
                    <w:t>Кз</w:t>
                  </w:r>
                  <w:proofErr w:type="spellEnd"/>
                  <w:proofErr w:type="gramEnd"/>
                </w:p>
              </w:tc>
            </w:tr>
            <w:tr w:rsidR="00AA4FCB" w:rsidRPr="00FD320B" w:rsidTr="00BD2E2B">
              <w:tc>
                <w:tcPr>
                  <w:tcW w:w="4707" w:type="dxa"/>
                  <w:vAlign w:val="center"/>
                </w:tcPr>
                <w:p w:rsidR="00AA4FCB" w:rsidRPr="00FD320B" w:rsidRDefault="00AA4FCB" w:rsidP="00BD2E2B">
                  <w:pPr>
                    <w:pStyle w:val="af9"/>
                    <w:ind w:firstLine="0"/>
                    <w:rPr>
                      <w:b/>
                      <w:i/>
                      <w:sz w:val="24"/>
                      <w:highlight w:val="cyan"/>
                    </w:rPr>
                  </w:pPr>
                  <w:r w:rsidRPr="00CE6F49">
                    <w:rPr>
                      <w:rFonts w:eastAsia="Times New Roman"/>
                      <w:color w:val="000000"/>
                      <w:sz w:val="24"/>
                    </w:rPr>
                    <w:t xml:space="preserve">Цена договора </w:t>
                  </w:r>
                </w:p>
              </w:tc>
              <w:tc>
                <w:tcPr>
                  <w:tcW w:w="1559" w:type="dxa"/>
                  <w:vAlign w:val="center"/>
                </w:tcPr>
                <w:p w:rsidR="00AA4FCB" w:rsidRPr="00FD320B" w:rsidRDefault="00AA4FCB" w:rsidP="00BD2E2B">
                  <w:pPr>
                    <w:pStyle w:val="af9"/>
                    <w:ind w:firstLine="0"/>
                    <w:rPr>
                      <w:b/>
                      <w:i/>
                      <w:sz w:val="24"/>
                      <w:highlight w:val="cyan"/>
                    </w:rPr>
                  </w:pPr>
                  <w:r w:rsidRPr="00CE6F49">
                    <w:rPr>
                      <w:rFonts w:eastAsia="Times New Roman"/>
                      <w:color w:val="000000"/>
                      <w:sz w:val="24"/>
                    </w:rPr>
                    <w:t>0,55</w:t>
                  </w:r>
                </w:p>
              </w:tc>
            </w:tr>
            <w:tr w:rsidR="00AA4FCB" w:rsidRPr="00FD320B" w:rsidTr="00BD2E2B">
              <w:tc>
                <w:tcPr>
                  <w:tcW w:w="4707" w:type="dxa"/>
                  <w:vAlign w:val="center"/>
                </w:tcPr>
                <w:p w:rsidR="00AA4FCB" w:rsidRPr="00FD320B" w:rsidRDefault="00AA4FCB" w:rsidP="00BD2E2B">
                  <w:pPr>
                    <w:pStyle w:val="af9"/>
                    <w:ind w:firstLine="0"/>
                    <w:rPr>
                      <w:b/>
                      <w:i/>
                      <w:sz w:val="24"/>
                      <w:highlight w:val="cyan"/>
                    </w:rPr>
                  </w:pPr>
                  <w:r w:rsidRPr="00CE6F49">
                    <w:rPr>
                      <w:rFonts w:eastAsia="Times New Roman"/>
                      <w:color w:val="000000"/>
                      <w:sz w:val="24"/>
                    </w:rPr>
                    <w:t>Размер аванса</w:t>
                  </w:r>
                </w:p>
              </w:tc>
              <w:tc>
                <w:tcPr>
                  <w:tcW w:w="1559" w:type="dxa"/>
                  <w:vAlign w:val="center"/>
                </w:tcPr>
                <w:p w:rsidR="00AA4FCB" w:rsidRPr="00FD320B" w:rsidRDefault="00AA4FCB" w:rsidP="00BD2E2B">
                  <w:pPr>
                    <w:pStyle w:val="af9"/>
                    <w:ind w:firstLine="0"/>
                    <w:rPr>
                      <w:b/>
                      <w:i/>
                      <w:sz w:val="24"/>
                      <w:highlight w:val="cyan"/>
                    </w:rPr>
                  </w:pPr>
                  <w:r w:rsidRPr="00CE6F49">
                    <w:rPr>
                      <w:rFonts w:eastAsia="Times New Roman"/>
                      <w:color w:val="000000"/>
                      <w:sz w:val="24"/>
                    </w:rPr>
                    <w:t>0,15</w:t>
                  </w:r>
                </w:p>
              </w:tc>
            </w:tr>
            <w:tr w:rsidR="00AA4FCB" w:rsidRPr="00FD320B" w:rsidTr="00BD2E2B">
              <w:tc>
                <w:tcPr>
                  <w:tcW w:w="4707" w:type="dxa"/>
                  <w:vAlign w:val="center"/>
                </w:tcPr>
                <w:p w:rsidR="00AA4FCB" w:rsidRPr="00FD320B" w:rsidRDefault="00AA4FCB" w:rsidP="00380E82">
                  <w:pPr>
                    <w:pStyle w:val="af9"/>
                    <w:ind w:firstLine="0"/>
                    <w:rPr>
                      <w:b/>
                      <w:i/>
                      <w:sz w:val="24"/>
                      <w:highlight w:val="cyan"/>
                    </w:rPr>
                  </w:pPr>
                  <w:r w:rsidRPr="00CE6F49">
                    <w:rPr>
                      <w:rFonts w:eastAsia="Times New Roman"/>
                      <w:color w:val="000000"/>
                      <w:sz w:val="24"/>
                    </w:rPr>
                    <w:t xml:space="preserve">Опыт участника (общая стоимость договоров, соответствующих предмету настоящего </w:t>
                  </w:r>
                  <w:r w:rsidR="007C735C">
                    <w:rPr>
                      <w:rFonts w:eastAsia="Times New Roman"/>
                      <w:color w:val="000000"/>
                      <w:sz w:val="24"/>
                    </w:rPr>
                    <w:t>Запроса предложений</w:t>
                  </w:r>
                  <w:r w:rsidRPr="00CE6F49">
                    <w:rPr>
                      <w:rFonts w:eastAsia="Times New Roman"/>
                      <w:color w:val="000000"/>
                      <w:sz w:val="24"/>
                    </w:rPr>
                    <w:t>)</w:t>
                  </w:r>
                  <w:r w:rsidR="008A3F66">
                    <w:rPr>
                      <w:rFonts w:eastAsia="Times New Roman"/>
                      <w:color w:val="000000"/>
                      <w:sz w:val="24"/>
                    </w:rPr>
                    <w:t xml:space="preserve">. </w:t>
                  </w:r>
                  <w:r w:rsidR="00173E32">
                    <w:rPr>
                      <w:rFonts w:eastAsia="Times New Roman"/>
                      <w:color w:val="000000"/>
                      <w:sz w:val="24"/>
                    </w:rPr>
                    <w:t xml:space="preserve">Максимальный балл </w:t>
                  </w:r>
                  <w:r w:rsidR="008A3F66">
                    <w:rPr>
                      <w:rFonts w:eastAsia="Times New Roman"/>
                      <w:color w:val="000000"/>
                      <w:sz w:val="24"/>
                    </w:rPr>
                    <w:t xml:space="preserve">по данному критерию </w:t>
                  </w:r>
                  <w:r w:rsidR="00173E32">
                    <w:rPr>
                      <w:rFonts w:eastAsia="Times New Roman"/>
                      <w:color w:val="000000"/>
                      <w:sz w:val="24"/>
                    </w:rPr>
                    <w:t xml:space="preserve">получают заявки претендентов, чей опыт (общая стоимость договоров) равна или превышает начальную (максимальную) </w:t>
                  </w:r>
                  <w:r w:rsidR="00173E32">
                    <w:rPr>
                      <w:rFonts w:eastAsia="Times New Roman"/>
                      <w:color w:val="000000"/>
                      <w:sz w:val="24"/>
                    </w:rPr>
                    <w:lastRenderedPageBreak/>
                    <w:t>цену договора (НМЦ), или, если ни один из претендентов не имеет опыта в размере не менее НМЦ – заявка с максимальной суммарной стоимостью договоров.</w:t>
                  </w:r>
                  <w:r w:rsidR="00645D2F">
                    <w:rPr>
                      <w:rFonts w:eastAsia="Times New Roman"/>
                      <w:color w:val="000000"/>
                      <w:sz w:val="24"/>
                    </w:rPr>
                    <w:t xml:space="preserve"> </w:t>
                  </w:r>
                </w:p>
              </w:tc>
              <w:tc>
                <w:tcPr>
                  <w:tcW w:w="1559" w:type="dxa"/>
                  <w:vAlign w:val="center"/>
                </w:tcPr>
                <w:p w:rsidR="00AA4FCB" w:rsidRPr="00FD320B" w:rsidRDefault="00AA4FCB" w:rsidP="00BD2E2B">
                  <w:pPr>
                    <w:pStyle w:val="af9"/>
                    <w:ind w:firstLine="0"/>
                    <w:rPr>
                      <w:b/>
                      <w:i/>
                      <w:sz w:val="24"/>
                      <w:highlight w:val="cyan"/>
                    </w:rPr>
                  </w:pPr>
                  <w:r w:rsidRPr="00CE6F49">
                    <w:rPr>
                      <w:rFonts w:eastAsia="Times New Roman"/>
                      <w:color w:val="000000"/>
                      <w:sz w:val="24"/>
                    </w:rPr>
                    <w:lastRenderedPageBreak/>
                    <w:t>0,1</w:t>
                  </w:r>
                </w:p>
              </w:tc>
            </w:tr>
            <w:tr w:rsidR="00AA4FCB" w:rsidRPr="00FD320B" w:rsidTr="00BD2E2B">
              <w:tc>
                <w:tcPr>
                  <w:tcW w:w="4707" w:type="dxa"/>
                  <w:vAlign w:val="center"/>
                </w:tcPr>
                <w:p w:rsidR="00AA4FCB" w:rsidRPr="00FD320B" w:rsidRDefault="00AA4FCB" w:rsidP="00BD2E2B">
                  <w:pPr>
                    <w:pStyle w:val="af9"/>
                    <w:ind w:firstLine="0"/>
                    <w:rPr>
                      <w:b/>
                      <w:i/>
                      <w:sz w:val="24"/>
                      <w:highlight w:val="cyan"/>
                    </w:rPr>
                  </w:pPr>
                  <w:r w:rsidRPr="00CE6F49">
                    <w:rPr>
                      <w:rFonts w:eastAsia="Times New Roman"/>
                      <w:color w:val="000000"/>
                      <w:sz w:val="24"/>
                    </w:rPr>
                    <w:lastRenderedPageBreak/>
                    <w:t>Срок выполнения работ</w:t>
                  </w:r>
                </w:p>
              </w:tc>
              <w:tc>
                <w:tcPr>
                  <w:tcW w:w="1559" w:type="dxa"/>
                  <w:vAlign w:val="center"/>
                </w:tcPr>
                <w:p w:rsidR="00AA4FCB" w:rsidRPr="00FD320B" w:rsidRDefault="00AA4FCB" w:rsidP="00BD2E2B">
                  <w:pPr>
                    <w:pStyle w:val="af9"/>
                    <w:ind w:firstLine="0"/>
                    <w:rPr>
                      <w:b/>
                      <w:i/>
                      <w:sz w:val="24"/>
                      <w:highlight w:val="cyan"/>
                    </w:rPr>
                  </w:pPr>
                  <w:r w:rsidRPr="00CE6F49">
                    <w:rPr>
                      <w:rFonts w:eastAsia="Times New Roman"/>
                      <w:color w:val="000000"/>
                      <w:sz w:val="24"/>
                    </w:rPr>
                    <w:t>0,15</w:t>
                  </w:r>
                </w:p>
              </w:tc>
            </w:tr>
            <w:tr w:rsidR="00AA4FCB" w:rsidRPr="00FD320B" w:rsidTr="00BD2E2B">
              <w:tc>
                <w:tcPr>
                  <w:tcW w:w="4707" w:type="dxa"/>
                  <w:vAlign w:val="center"/>
                </w:tcPr>
                <w:p w:rsidR="00AA4FCB" w:rsidRPr="00FD320B" w:rsidRDefault="00AA4FCB" w:rsidP="00BD2E2B">
                  <w:pPr>
                    <w:pStyle w:val="af9"/>
                    <w:ind w:firstLine="0"/>
                    <w:rPr>
                      <w:b/>
                      <w:i/>
                      <w:sz w:val="24"/>
                      <w:highlight w:val="cyan"/>
                    </w:rPr>
                  </w:pPr>
                  <w:r w:rsidRPr="00CE6F49">
                    <w:rPr>
                      <w:rFonts w:eastAsia="Times New Roman"/>
                      <w:color w:val="000000"/>
                      <w:sz w:val="24"/>
                    </w:rPr>
                    <w:t>Срок предоставления гарантии качества товаров, работ, услуг</w:t>
                  </w:r>
                </w:p>
              </w:tc>
              <w:tc>
                <w:tcPr>
                  <w:tcW w:w="1559" w:type="dxa"/>
                  <w:vAlign w:val="center"/>
                </w:tcPr>
                <w:p w:rsidR="00AA4FCB" w:rsidRPr="00FD320B" w:rsidRDefault="00AA4FCB" w:rsidP="00BD2E2B">
                  <w:pPr>
                    <w:pStyle w:val="af9"/>
                    <w:ind w:firstLine="0"/>
                    <w:rPr>
                      <w:b/>
                      <w:i/>
                      <w:sz w:val="24"/>
                      <w:highlight w:val="cyan"/>
                    </w:rPr>
                  </w:pPr>
                  <w:r w:rsidRPr="00CE6F49">
                    <w:rPr>
                      <w:rFonts w:eastAsia="Times New Roman"/>
                      <w:color w:val="000000"/>
                      <w:sz w:val="24"/>
                    </w:rPr>
                    <w:t>0,05</w:t>
                  </w:r>
                </w:p>
              </w:tc>
            </w:tr>
          </w:tbl>
          <w:p w:rsidR="007D6548" w:rsidRPr="00FD320B" w:rsidRDefault="007D6548" w:rsidP="003D3596">
            <w:pPr>
              <w:pStyle w:val="af9"/>
              <w:rPr>
                <w:b/>
                <w:i/>
                <w:sz w:val="24"/>
              </w:rPr>
            </w:pPr>
          </w:p>
        </w:tc>
      </w:tr>
      <w:tr w:rsidR="00736D40" w:rsidRPr="00FD320B" w:rsidTr="00EF779C">
        <w:tc>
          <w:tcPr>
            <w:tcW w:w="534" w:type="dxa"/>
          </w:tcPr>
          <w:p w:rsidR="00736D40" w:rsidRPr="00FD320B" w:rsidRDefault="00835CB1" w:rsidP="009830CC">
            <w:pPr>
              <w:pStyle w:val="19"/>
              <w:ind w:firstLine="0"/>
              <w:rPr>
                <w:b/>
                <w:sz w:val="24"/>
                <w:szCs w:val="24"/>
              </w:rPr>
            </w:pPr>
            <w:r w:rsidRPr="00FD320B">
              <w:rPr>
                <w:b/>
                <w:sz w:val="24"/>
                <w:szCs w:val="24"/>
              </w:rPr>
              <w:lastRenderedPageBreak/>
              <w:t>20</w:t>
            </w:r>
            <w:r w:rsidR="00357415" w:rsidRPr="00FD320B">
              <w:rPr>
                <w:b/>
                <w:sz w:val="24"/>
                <w:szCs w:val="24"/>
              </w:rPr>
              <w:t>.</w:t>
            </w:r>
          </w:p>
        </w:tc>
        <w:tc>
          <w:tcPr>
            <w:tcW w:w="2551" w:type="dxa"/>
          </w:tcPr>
          <w:p w:rsidR="00736D40" w:rsidRPr="00FD320B" w:rsidRDefault="007341C2">
            <w:pPr>
              <w:pStyle w:val="Default"/>
              <w:rPr>
                <w:b/>
                <w:color w:val="auto"/>
              </w:rPr>
            </w:pPr>
            <w:r w:rsidRPr="00FD320B">
              <w:rPr>
                <w:b/>
                <w:color w:val="auto"/>
              </w:rPr>
              <w:t>Особенности заключения договора</w:t>
            </w:r>
          </w:p>
        </w:tc>
        <w:tc>
          <w:tcPr>
            <w:tcW w:w="6768" w:type="dxa"/>
          </w:tcPr>
          <w:p w:rsidR="00AA4FCB" w:rsidRPr="00FD320B" w:rsidRDefault="00AA4FCB" w:rsidP="00AA4FCB">
            <w:pPr>
              <w:pStyle w:val="-3"/>
              <w:numPr>
                <w:ilvl w:val="2"/>
                <w:numId w:val="0"/>
              </w:numPr>
              <w:tabs>
                <w:tab w:val="num" w:pos="1985"/>
              </w:tabs>
              <w:suppressAutoHyphens/>
              <w:ind w:firstLine="709"/>
              <w:rPr>
                <w:sz w:val="24"/>
              </w:rPr>
            </w:pPr>
            <w:r w:rsidRPr="00FD320B">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A4FCB" w:rsidRPr="00FD320B" w:rsidRDefault="00AA4FCB" w:rsidP="00AA4FCB">
            <w:pPr>
              <w:pStyle w:val="-3"/>
              <w:numPr>
                <w:ilvl w:val="2"/>
                <w:numId w:val="0"/>
              </w:numPr>
              <w:tabs>
                <w:tab w:val="num" w:pos="1985"/>
              </w:tabs>
              <w:suppressAutoHyphens/>
              <w:ind w:firstLine="709"/>
              <w:rPr>
                <w:sz w:val="24"/>
              </w:rPr>
            </w:pPr>
            <w:r w:rsidRPr="00FD320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7C735C">
              <w:rPr>
                <w:sz w:val="24"/>
              </w:rPr>
              <w:t>Запроса предложений</w:t>
            </w:r>
            <w:r w:rsidR="007C735C" w:rsidRPr="00FD320B">
              <w:rPr>
                <w:sz w:val="24"/>
              </w:rPr>
              <w:t xml:space="preserve"> </w:t>
            </w:r>
            <w:r w:rsidRPr="00FD320B">
              <w:rPr>
                <w:sz w:val="24"/>
              </w:rPr>
              <w:t xml:space="preserve">победителем, соответствующего уведомления от Заказчика.  </w:t>
            </w:r>
          </w:p>
          <w:p w:rsidR="00AA4FCB" w:rsidRPr="00FD320B" w:rsidRDefault="00AA4FCB" w:rsidP="00AA4FCB">
            <w:pPr>
              <w:pStyle w:val="-3"/>
              <w:numPr>
                <w:ilvl w:val="2"/>
                <w:numId w:val="0"/>
              </w:numPr>
              <w:tabs>
                <w:tab w:val="num" w:pos="1985"/>
              </w:tabs>
              <w:suppressAutoHyphens/>
              <w:ind w:firstLine="709"/>
              <w:rPr>
                <w:sz w:val="24"/>
              </w:rPr>
            </w:pPr>
            <w:r w:rsidRPr="00FD320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A4FCB" w:rsidRPr="00FD320B" w:rsidRDefault="00AA4FCB" w:rsidP="00AA4FCB">
            <w:pPr>
              <w:pStyle w:val="-3"/>
              <w:numPr>
                <w:ilvl w:val="2"/>
                <w:numId w:val="0"/>
              </w:numPr>
              <w:tabs>
                <w:tab w:val="num" w:pos="1985"/>
              </w:tabs>
              <w:suppressAutoHyphens/>
              <w:ind w:firstLine="709"/>
              <w:rPr>
                <w:sz w:val="24"/>
              </w:rPr>
            </w:pPr>
            <w:r w:rsidRPr="00FD320B">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D320B" w:rsidRDefault="00AA4FCB" w:rsidP="00AA4FCB">
            <w:pPr>
              <w:pStyle w:val="-3"/>
              <w:numPr>
                <w:ilvl w:val="2"/>
                <w:numId w:val="0"/>
              </w:numPr>
              <w:tabs>
                <w:tab w:val="num" w:pos="1985"/>
              </w:tabs>
              <w:suppressAutoHyphens/>
              <w:ind w:firstLine="709"/>
              <w:rPr>
                <w:sz w:val="24"/>
                <w:highlight w:val="cyan"/>
              </w:rPr>
            </w:pPr>
            <w:r w:rsidRPr="00FD320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D320B" w:rsidTr="00EF779C">
        <w:tc>
          <w:tcPr>
            <w:tcW w:w="534" w:type="dxa"/>
          </w:tcPr>
          <w:p w:rsidR="007D6548" w:rsidRPr="00FD320B" w:rsidRDefault="009830CC" w:rsidP="00835CB1">
            <w:pPr>
              <w:pStyle w:val="19"/>
              <w:ind w:firstLine="0"/>
              <w:rPr>
                <w:b/>
                <w:sz w:val="24"/>
                <w:szCs w:val="24"/>
              </w:rPr>
            </w:pPr>
            <w:r w:rsidRPr="00FD320B">
              <w:rPr>
                <w:b/>
                <w:sz w:val="24"/>
                <w:szCs w:val="24"/>
              </w:rPr>
              <w:t>2</w:t>
            </w:r>
            <w:r w:rsidR="00835CB1" w:rsidRPr="00FD320B">
              <w:rPr>
                <w:b/>
                <w:sz w:val="24"/>
                <w:szCs w:val="24"/>
              </w:rPr>
              <w:t>1</w:t>
            </w:r>
            <w:r w:rsidR="00357415" w:rsidRPr="00FD320B">
              <w:rPr>
                <w:b/>
                <w:sz w:val="24"/>
                <w:szCs w:val="24"/>
              </w:rPr>
              <w:t>.</w:t>
            </w:r>
          </w:p>
        </w:tc>
        <w:tc>
          <w:tcPr>
            <w:tcW w:w="2551" w:type="dxa"/>
          </w:tcPr>
          <w:p w:rsidR="007D6548" w:rsidRPr="00FD320B" w:rsidRDefault="007D6548">
            <w:pPr>
              <w:pStyle w:val="Default"/>
              <w:rPr>
                <w:b/>
                <w:color w:val="auto"/>
              </w:rPr>
            </w:pPr>
            <w:r w:rsidRPr="00FD320B">
              <w:rPr>
                <w:b/>
                <w:color w:val="auto"/>
              </w:rPr>
              <w:t>Привлечение субподрядчиков, соисполнителей</w:t>
            </w:r>
          </w:p>
        </w:tc>
        <w:tc>
          <w:tcPr>
            <w:tcW w:w="6768" w:type="dxa"/>
          </w:tcPr>
          <w:p w:rsidR="007D6548" w:rsidRPr="00FD320B" w:rsidRDefault="00AA4FCB" w:rsidP="00352699">
            <w:pPr>
              <w:pStyle w:val="19"/>
              <w:ind w:firstLine="743"/>
              <w:rPr>
                <w:sz w:val="24"/>
                <w:szCs w:val="24"/>
              </w:rPr>
            </w:pPr>
            <w:r w:rsidRPr="00FD320B">
              <w:rPr>
                <w:rFonts w:eastAsia="Times New Roman"/>
                <w:color w:val="000000"/>
                <w:sz w:val="24"/>
                <w:szCs w:val="24"/>
              </w:rPr>
              <w:t xml:space="preserve">Привлечение субподрядчиков допускается. </w:t>
            </w:r>
            <w:r w:rsidRPr="00FD320B">
              <w:rPr>
                <w:sz w:val="24"/>
                <w:szCs w:val="24"/>
              </w:rPr>
              <w:t xml:space="preserve"> Информация о привлекаемых субподрядных организациях предоставляется в соответствии с приложением № 6 настоящей документации о закупке.</w:t>
            </w:r>
          </w:p>
        </w:tc>
      </w:tr>
      <w:tr w:rsidR="00DF6AE3" w:rsidRPr="00FD320B" w:rsidTr="00EF779C">
        <w:tc>
          <w:tcPr>
            <w:tcW w:w="534" w:type="dxa"/>
          </w:tcPr>
          <w:p w:rsidR="00DF6AE3" w:rsidRPr="00FD320B" w:rsidRDefault="00A856EA" w:rsidP="0051006B">
            <w:pPr>
              <w:pStyle w:val="19"/>
              <w:ind w:firstLine="0"/>
              <w:rPr>
                <w:b/>
                <w:sz w:val="24"/>
                <w:szCs w:val="24"/>
              </w:rPr>
            </w:pPr>
            <w:r w:rsidRPr="00FD320B">
              <w:rPr>
                <w:b/>
                <w:sz w:val="24"/>
                <w:szCs w:val="24"/>
              </w:rPr>
              <w:t>2</w:t>
            </w:r>
            <w:r w:rsidR="0051006B" w:rsidRPr="00FD320B">
              <w:rPr>
                <w:b/>
                <w:sz w:val="24"/>
                <w:szCs w:val="24"/>
              </w:rPr>
              <w:t>2</w:t>
            </w:r>
            <w:r w:rsidRPr="00FD320B">
              <w:rPr>
                <w:b/>
                <w:sz w:val="24"/>
                <w:szCs w:val="24"/>
              </w:rPr>
              <w:t>.</w:t>
            </w:r>
          </w:p>
        </w:tc>
        <w:tc>
          <w:tcPr>
            <w:tcW w:w="2551" w:type="dxa"/>
          </w:tcPr>
          <w:p w:rsidR="00DF6AE3" w:rsidRPr="00FD320B" w:rsidRDefault="00DF6AE3">
            <w:pPr>
              <w:pStyle w:val="Default"/>
              <w:rPr>
                <w:b/>
                <w:color w:val="auto"/>
              </w:rPr>
            </w:pPr>
            <w:r w:rsidRPr="00FD320B">
              <w:rPr>
                <w:b/>
                <w:color w:val="auto"/>
              </w:rPr>
              <w:t>Обеспечение исполнения договора</w:t>
            </w:r>
          </w:p>
        </w:tc>
        <w:tc>
          <w:tcPr>
            <w:tcW w:w="6768" w:type="dxa"/>
          </w:tcPr>
          <w:p w:rsidR="00DF6AE3" w:rsidRPr="00FD320B" w:rsidRDefault="00352699" w:rsidP="001B37BC">
            <w:pPr>
              <w:pStyle w:val="19"/>
              <w:ind w:firstLine="0"/>
              <w:rPr>
                <w:sz w:val="24"/>
                <w:szCs w:val="24"/>
              </w:rPr>
            </w:pPr>
            <w:r w:rsidRPr="00CE6F49">
              <w:rPr>
                <w:rFonts w:eastAsia="Times New Roman"/>
                <w:color w:val="000000"/>
                <w:sz w:val="24"/>
                <w:szCs w:val="24"/>
              </w:rPr>
              <w:t>Не предусмотрено</w:t>
            </w:r>
          </w:p>
        </w:tc>
      </w:tr>
      <w:tr w:rsidR="004745C7" w:rsidRPr="00FD320B" w:rsidTr="00EF779C">
        <w:tc>
          <w:tcPr>
            <w:tcW w:w="534" w:type="dxa"/>
          </w:tcPr>
          <w:p w:rsidR="004745C7" w:rsidRPr="00FD320B" w:rsidRDefault="004745C7" w:rsidP="005E0B21">
            <w:pPr>
              <w:pStyle w:val="19"/>
              <w:ind w:firstLine="0"/>
              <w:rPr>
                <w:b/>
                <w:sz w:val="24"/>
                <w:szCs w:val="24"/>
              </w:rPr>
            </w:pPr>
            <w:r w:rsidRPr="00FD320B">
              <w:rPr>
                <w:b/>
                <w:sz w:val="24"/>
                <w:szCs w:val="24"/>
              </w:rPr>
              <w:t>2</w:t>
            </w:r>
            <w:r w:rsidR="005E0B21" w:rsidRPr="00FD320B">
              <w:rPr>
                <w:b/>
                <w:sz w:val="24"/>
                <w:szCs w:val="24"/>
              </w:rPr>
              <w:t>3</w:t>
            </w:r>
            <w:r w:rsidRPr="00FD320B">
              <w:rPr>
                <w:b/>
                <w:sz w:val="24"/>
                <w:szCs w:val="24"/>
              </w:rPr>
              <w:t>.</w:t>
            </w:r>
          </w:p>
        </w:tc>
        <w:tc>
          <w:tcPr>
            <w:tcW w:w="2551" w:type="dxa"/>
          </w:tcPr>
          <w:p w:rsidR="004745C7" w:rsidRPr="00FD320B" w:rsidRDefault="004745C7" w:rsidP="00DF6AE3">
            <w:pPr>
              <w:pStyle w:val="Default"/>
              <w:rPr>
                <w:b/>
                <w:color w:val="auto"/>
              </w:rPr>
            </w:pPr>
            <w:r w:rsidRPr="00FD320B">
              <w:rPr>
                <w:b/>
                <w:color w:val="auto"/>
              </w:rPr>
              <w:t>Обеспечение заявки</w:t>
            </w:r>
          </w:p>
        </w:tc>
        <w:tc>
          <w:tcPr>
            <w:tcW w:w="6768" w:type="dxa"/>
          </w:tcPr>
          <w:p w:rsidR="004745C7" w:rsidRPr="00FD320B" w:rsidRDefault="00352699" w:rsidP="001B37BC">
            <w:pPr>
              <w:pStyle w:val="19"/>
              <w:ind w:firstLine="0"/>
              <w:rPr>
                <w:sz w:val="24"/>
                <w:szCs w:val="24"/>
              </w:rPr>
            </w:pPr>
            <w:r w:rsidRPr="00CE6F49">
              <w:rPr>
                <w:rFonts w:eastAsia="Times New Roman"/>
                <w:color w:val="000000"/>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B6597" w:rsidRPr="00193D5D" w:rsidRDefault="001B6597" w:rsidP="001B6597">
      <w:pPr>
        <w:pStyle w:val="2"/>
        <w:spacing w:before="0" w:after="0"/>
        <w:jc w:val="right"/>
        <w:rPr>
          <w:rFonts w:cs="Times New Roman"/>
          <w:i w:val="0"/>
          <w:iCs w:val="0"/>
        </w:rPr>
      </w:pPr>
      <w:r w:rsidRPr="00193D5D">
        <w:rPr>
          <w:rFonts w:cs="Times New Roman"/>
          <w:i w:val="0"/>
          <w:iCs w:val="0"/>
        </w:rPr>
        <w:lastRenderedPageBreak/>
        <w:t>Приложение № 1</w:t>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1B37BC">
        <w:rPr>
          <w:rFonts w:cs="Times New Roman"/>
          <w:i w:val="0"/>
        </w:rPr>
        <w:t>-МСП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7C735C">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B37BC" w:rsidRPr="001E086B" w:rsidRDefault="001B37BC" w:rsidP="001B37BC">
      <w:pPr>
        <w:pStyle w:val="2"/>
        <w:spacing w:before="0" w:after="0"/>
        <w:jc w:val="right"/>
        <w:rPr>
          <w:rFonts w:cs="Times New Roman"/>
          <w:i w:val="0"/>
          <w:iCs w:val="0"/>
        </w:rPr>
      </w:pPr>
      <w:r w:rsidRPr="001E086B">
        <w:rPr>
          <w:rFonts w:cs="Times New Roman"/>
          <w:i w:val="0"/>
          <w:iCs w:val="0"/>
        </w:rPr>
        <w:lastRenderedPageBreak/>
        <w:t>Приложение № 2</w:t>
      </w:r>
    </w:p>
    <w:p w:rsidR="001B37BC" w:rsidRPr="001E086B" w:rsidRDefault="001B37BC" w:rsidP="001B37BC">
      <w:pPr>
        <w:pStyle w:val="2"/>
        <w:spacing w:before="0" w:after="0"/>
        <w:jc w:val="right"/>
        <w:rPr>
          <w:rFonts w:cs="Times New Roman"/>
          <w:i w:val="0"/>
          <w:iCs w:val="0"/>
        </w:rPr>
      </w:pPr>
      <w:r w:rsidRPr="001E086B">
        <w:rPr>
          <w:rFonts w:cs="Times New Roman"/>
          <w:i w:val="0"/>
          <w:iCs w:val="0"/>
        </w:rPr>
        <w:t>к документации о закупке</w:t>
      </w:r>
    </w:p>
    <w:p w:rsidR="001B37BC" w:rsidRDefault="001B37BC" w:rsidP="001B37BC">
      <w:pPr>
        <w:pStyle w:val="af9"/>
        <w:jc w:val="center"/>
        <w:rPr>
          <w:b/>
          <w:sz w:val="28"/>
          <w:szCs w:val="28"/>
        </w:rPr>
      </w:pPr>
    </w:p>
    <w:p w:rsidR="001B37BC" w:rsidRPr="001E086B" w:rsidRDefault="001B37BC" w:rsidP="001B37BC">
      <w:pPr>
        <w:jc w:val="center"/>
        <w:rPr>
          <w:b/>
          <w:sz w:val="36"/>
          <w:szCs w:val="36"/>
        </w:rPr>
      </w:pPr>
      <w:r w:rsidRPr="001E086B">
        <w:rPr>
          <w:b/>
          <w:sz w:val="36"/>
          <w:szCs w:val="36"/>
        </w:rPr>
        <w:t xml:space="preserve">Декларация о принадлежности </w:t>
      </w:r>
    </w:p>
    <w:p w:rsidR="001B37BC" w:rsidRPr="001E086B" w:rsidRDefault="001B37BC" w:rsidP="001B37BC">
      <w:pPr>
        <w:jc w:val="center"/>
        <w:rPr>
          <w:b/>
          <w:sz w:val="36"/>
          <w:szCs w:val="36"/>
        </w:rPr>
      </w:pPr>
      <w:r w:rsidRPr="001E086B">
        <w:rPr>
          <w:b/>
          <w:sz w:val="36"/>
          <w:szCs w:val="36"/>
        </w:rPr>
        <w:t xml:space="preserve">к субъектам малого и среднего предпринимательства </w:t>
      </w:r>
    </w:p>
    <w:p w:rsidR="001B37BC" w:rsidRDefault="001B37BC" w:rsidP="001B37BC">
      <w:pPr>
        <w:pStyle w:val="af9"/>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1B37BC" w:rsidRPr="008C7D27" w:rsidRDefault="001B37BC" w:rsidP="001B37BC">
      <w:pPr>
        <w:pStyle w:val="af9"/>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1B37BC" w:rsidRPr="00203601" w:rsidRDefault="001B37BC" w:rsidP="001B37BC">
      <w:pPr>
        <w:pStyle w:val="af9"/>
        <w:jc w:val="center"/>
        <w:rPr>
          <w:szCs w:val="28"/>
        </w:rPr>
      </w:pPr>
    </w:p>
    <w:p w:rsidR="001B37BC" w:rsidRDefault="001B37BC" w:rsidP="001B37BC">
      <w:pPr>
        <w:pStyle w:val="af9"/>
        <w:rPr>
          <w:szCs w:val="28"/>
        </w:rPr>
      </w:pPr>
      <w:r>
        <w:rPr>
          <w:szCs w:val="28"/>
        </w:rPr>
        <w:t xml:space="preserve">Настоящим ____________________________________________________, </w:t>
      </w:r>
    </w:p>
    <w:p w:rsidR="001B37BC" w:rsidRDefault="001B37BC" w:rsidP="001B37BC">
      <w:pPr>
        <w:pStyle w:val="af9"/>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1B37BC" w:rsidRDefault="001B37BC" w:rsidP="001B37BC">
      <w:pPr>
        <w:pStyle w:val="af9"/>
        <w:ind w:left="1416"/>
        <w:jc w:val="center"/>
        <w:rPr>
          <w:sz w:val="16"/>
          <w:szCs w:val="16"/>
        </w:rPr>
      </w:pPr>
      <w:r w:rsidRPr="00203601">
        <w:rPr>
          <w:sz w:val="16"/>
          <w:szCs w:val="16"/>
        </w:rPr>
        <w:t>предпринимателя, крестьянского (фермерского) хозяйства)</w:t>
      </w:r>
    </w:p>
    <w:p w:rsidR="001B37BC" w:rsidRDefault="001B37BC" w:rsidP="001B37BC">
      <w:pPr>
        <w:pStyle w:val="af9"/>
        <w:jc w:val="center"/>
        <w:rPr>
          <w:szCs w:val="28"/>
        </w:rPr>
      </w:pPr>
      <w:r>
        <w:rPr>
          <w:szCs w:val="28"/>
        </w:rPr>
        <w:t xml:space="preserve">ИНН ____________, ОГРН (ОГРНИП) ___________, адрес (место нахождения):  </w:t>
      </w:r>
    </w:p>
    <w:p w:rsidR="001B37BC" w:rsidRDefault="001B37BC" w:rsidP="001B37BC">
      <w:pPr>
        <w:pStyle w:val="af9"/>
        <w:ind w:left="4248" w:firstLine="708"/>
        <w:jc w:val="center"/>
        <w:rPr>
          <w:sz w:val="20"/>
        </w:rPr>
      </w:pPr>
      <w:r>
        <w:rPr>
          <w:sz w:val="20"/>
        </w:rPr>
        <w:t xml:space="preserve">                               </w:t>
      </w:r>
      <w:r w:rsidRPr="00203601">
        <w:rPr>
          <w:sz w:val="20"/>
        </w:rPr>
        <w:t>(только для юридических лиц)</w:t>
      </w:r>
    </w:p>
    <w:p w:rsidR="001B37BC" w:rsidRPr="00203601" w:rsidRDefault="001B37BC" w:rsidP="001B37BC">
      <w:pPr>
        <w:pStyle w:val="af9"/>
        <w:rPr>
          <w:sz w:val="20"/>
        </w:rPr>
      </w:pPr>
      <w:r>
        <w:rPr>
          <w:szCs w:val="28"/>
        </w:rPr>
        <w:t>____________________________________________________________________</w:t>
      </w:r>
    </w:p>
    <w:p w:rsidR="001B37BC" w:rsidRDefault="001B37BC" w:rsidP="001B37BC">
      <w:pPr>
        <w:pStyle w:val="af9"/>
        <w:rPr>
          <w:szCs w:val="28"/>
        </w:rPr>
      </w:pPr>
      <w:r>
        <w:rPr>
          <w:szCs w:val="28"/>
        </w:rPr>
        <w:t>Д</w:t>
      </w:r>
      <w:r w:rsidRPr="00203601">
        <w:rPr>
          <w:szCs w:val="28"/>
        </w:rPr>
        <w:t>ЕКЛАРИРУЕТ</w:t>
      </w:r>
      <w:r>
        <w:rPr>
          <w:szCs w:val="28"/>
        </w:rPr>
        <w:t xml:space="preserve"> СЛЕДУЮЩЕЕ:</w:t>
      </w:r>
    </w:p>
    <w:p w:rsidR="001B37BC" w:rsidRDefault="001B37BC" w:rsidP="001B37BC">
      <w:pPr>
        <w:pStyle w:val="af9"/>
        <w:rPr>
          <w:szCs w:val="28"/>
        </w:rPr>
      </w:pPr>
      <w:r>
        <w:rPr>
          <w:szCs w:val="28"/>
        </w:rPr>
        <w:t>____________________________________________________________________</w:t>
      </w:r>
    </w:p>
    <w:p w:rsidR="001B37BC" w:rsidRPr="00E453E3" w:rsidRDefault="001B37BC" w:rsidP="001B37BC">
      <w:pPr>
        <w:pStyle w:val="af9"/>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1B37BC" w:rsidRPr="00E453E3" w:rsidRDefault="001B37BC" w:rsidP="001B37BC">
      <w:pPr>
        <w:pStyle w:val="aff6"/>
        <w:numPr>
          <w:ilvl w:val="0"/>
          <w:numId w:val="43"/>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1B37BC" w:rsidRDefault="001B37BC" w:rsidP="001B37BC">
      <w:pPr>
        <w:pStyle w:val="aff6"/>
        <w:numPr>
          <w:ilvl w:val="0"/>
          <w:numId w:val="43"/>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1B37BC" w:rsidRPr="00982C0E" w:rsidRDefault="001B37BC" w:rsidP="001B37BC">
      <w:pPr>
        <w:pStyle w:val="aff6"/>
        <w:numPr>
          <w:ilvl w:val="0"/>
          <w:numId w:val="43"/>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1B37BC" w:rsidRPr="00982C0E" w:rsidRDefault="001B37BC" w:rsidP="001B37BC">
      <w:pPr>
        <w:pStyle w:val="aff6"/>
        <w:numPr>
          <w:ilvl w:val="0"/>
          <w:numId w:val="43"/>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1B37BC" w:rsidRDefault="001B37BC" w:rsidP="001B37BC">
      <w:pPr>
        <w:pStyle w:val="aff6"/>
        <w:numPr>
          <w:ilvl w:val="0"/>
          <w:numId w:val="43"/>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1B37BC" w:rsidRDefault="001B37BC" w:rsidP="001B37BC">
      <w:pPr>
        <w:pStyle w:val="aff6"/>
        <w:tabs>
          <w:tab w:val="left" w:pos="993"/>
        </w:tabs>
        <w:ind w:left="0"/>
        <w:jc w:val="both"/>
        <w:rPr>
          <w:sz w:val="28"/>
          <w:szCs w:val="28"/>
        </w:rPr>
      </w:pPr>
    </w:p>
    <w:p w:rsidR="001B37BC" w:rsidRPr="0030649E" w:rsidRDefault="001B37BC" w:rsidP="001B37B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1B37BC" w:rsidRPr="0030649E" w:rsidRDefault="001B37BC" w:rsidP="001B37BC">
      <w:pPr>
        <w:pStyle w:val="19"/>
        <w:ind w:firstLine="708"/>
        <w:rPr>
          <w:i/>
        </w:rPr>
      </w:pPr>
      <w:r>
        <w:rPr>
          <w:i/>
        </w:rPr>
        <w:t xml:space="preserve">             </w:t>
      </w:r>
      <w:r w:rsidRPr="0030649E">
        <w:rPr>
          <w:i/>
        </w:rPr>
        <w:t>(наименование претендента)</w:t>
      </w:r>
    </w:p>
    <w:p w:rsidR="001B37BC" w:rsidRDefault="001B37BC" w:rsidP="001B37BC">
      <w:pPr>
        <w:pStyle w:val="19"/>
        <w:ind w:firstLine="0"/>
      </w:pPr>
      <w:r>
        <w:t>____________________________________________________________________</w:t>
      </w:r>
    </w:p>
    <w:p w:rsidR="001B37BC" w:rsidRDefault="001B37BC" w:rsidP="001B37BC">
      <w:pPr>
        <w:pStyle w:val="19"/>
        <w:ind w:firstLine="708"/>
      </w:pPr>
      <w:r>
        <w:t xml:space="preserve">       Печать</w:t>
      </w:r>
      <w:r>
        <w:tab/>
      </w:r>
      <w:r>
        <w:tab/>
      </w:r>
      <w:r>
        <w:tab/>
        <w:t>(должность, подпись, ФИО)</w:t>
      </w:r>
    </w:p>
    <w:p w:rsidR="00C22ACD" w:rsidRDefault="001B37BC" w:rsidP="001B37BC">
      <w:pPr>
        <w:suppressAutoHyphens w:val="0"/>
        <w:rPr>
          <w:rFonts w:cs="Arial"/>
          <w:sz w:val="28"/>
          <w:szCs w:val="28"/>
        </w:rPr>
      </w:pPr>
      <w:r>
        <w:t>"____" _________ 201__ г.</w:t>
      </w:r>
      <w:r w:rsidR="00C22ACD">
        <w:rPr>
          <w:b/>
          <w:bCs/>
          <w:i/>
          <w:iCs/>
        </w:rPr>
        <w:br w:type="page"/>
      </w:r>
    </w:p>
    <w:p w:rsidR="000954FB" w:rsidRPr="001B6597" w:rsidRDefault="000954FB" w:rsidP="000954FB">
      <w:pPr>
        <w:pStyle w:val="2"/>
        <w:spacing w:before="0" w:after="0"/>
        <w:jc w:val="right"/>
        <w:rPr>
          <w:rFonts w:cs="Times New Roman"/>
          <w:i w:val="0"/>
          <w:iCs w:val="0"/>
        </w:rPr>
      </w:pPr>
      <w:r w:rsidRPr="001B6597">
        <w:rPr>
          <w:rFonts w:cs="Times New Roman"/>
          <w:i w:val="0"/>
          <w:iCs w:val="0"/>
        </w:rPr>
        <w:lastRenderedPageBreak/>
        <w:t>Приложение № 3</w:t>
      </w:r>
    </w:p>
    <w:p w:rsidR="000954FB" w:rsidRPr="001B6597" w:rsidRDefault="000954FB" w:rsidP="001B6597">
      <w:pPr>
        <w:pStyle w:val="2"/>
        <w:spacing w:before="0" w:after="0"/>
        <w:jc w:val="right"/>
        <w:rPr>
          <w:rFonts w:cs="Times New Roman"/>
          <w:i w:val="0"/>
          <w:iCs w:val="0"/>
        </w:rPr>
      </w:pPr>
      <w:r w:rsidRPr="001B6597">
        <w:rPr>
          <w:rFonts w:cs="Times New Roman"/>
          <w:i w:val="0"/>
          <w:iCs w:val="0"/>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00913055">
        <w:rPr>
          <w:sz w:val="28"/>
          <w:szCs w:val="28"/>
        </w:rPr>
        <w:t>-МСП</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160" w:type="pct"/>
        <w:tblInd w:w="108" w:type="dxa"/>
        <w:tblLayout w:type="fixed"/>
        <w:tblCellMar>
          <w:left w:w="0" w:type="dxa"/>
          <w:right w:w="0" w:type="dxa"/>
        </w:tblCellMar>
        <w:tblLook w:val="00A0" w:firstRow="1" w:lastRow="0" w:firstColumn="1" w:lastColumn="0" w:noHBand="0" w:noVBand="0"/>
      </w:tblPr>
      <w:tblGrid>
        <w:gridCol w:w="711"/>
        <w:gridCol w:w="1843"/>
        <w:gridCol w:w="1504"/>
        <w:gridCol w:w="1502"/>
        <w:gridCol w:w="1501"/>
        <w:gridCol w:w="1501"/>
        <w:gridCol w:w="1501"/>
      </w:tblGrid>
      <w:tr w:rsidR="00352699" w:rsidRPr="006A5CB3" w:rsidTr="00352699">
        <w:trPr>
          <w:trHeight w:val="2484"/>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52699" w:rsidRPr="006A5CB3" w:rsidRDefault="00352699" w:rsidP="00BD2E2B">
            <w:pPr>
              <w:jc w:val="center"/>
              <w:rPr>
                <w:color w:val="000000"/>
              </w:rPr>
            </w:pPr>
            <w:r w:rsidRPr="006A5CB3">
              <w:t xml:space="preserve">№ </w:t>
            </w:r>
            <w:proofErr w:type="gramStart"/>
            <w:r w:rsidRPr="006A5CB3">
              <w:t>п</w:t>
            </w:r>
            <w:proofErr w:type="gramEnd"/>
            <w:r w:rsidRPr="006A5CB3">
              <w:t>/п</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52699" w:rsidRPr="006A5CB3" w:rsidRDefault="00352699" w:rsidP="00BD2E2B">
            <w:pPr>
              <w:jc w:val="center"/>
              <w:rPr>
                <w:color w:val="000000"/>
              </w:rPr>
            </w:pPr>
            <w:r w:rsidRPr="006A5CB3">
              <w:t>Наименование работ</w:t>
            </w:r>
          </w:p>
        </w:tc>
        <w:tc>
          <w:tcPr>
            <w:tcW w:w="74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352699" w:rsidRPr="006A5CB3" w:rsidRDefault="00352699" w:rsidP="00BD2E2B">
            <w:pPr>
              <w:jc w:val="center"/>
              <w:rPr>
                <w:color w:val="000000"/>
              </w:rPr>
            </w:pPr>
            <w:r w:rsidRPr="006A5CB3">
              <w:t xml:space="preserve">Цена работ в руб., без учета НДС </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2699" w:rsidRPr="006A5CB3" w:rsidRDefault="00352699" w:rsidP="00BD2E2B">
            <w:pPr>
              <w:jc w:val="center"/>
            </w:pPr>
            <w:r w:rsidRPr="006A5CB3">
              <w:t xml:space="preserve">Цена работ в руб., с учетом НДС </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2699" w:rsidRPr="006A5CB3" w:rsidRDefault="00173E32" w:rsidP="004D5321">
            <w:pPr>
              <w:jc w:val="center"/>
              <w:rPr>
                <w:color w:val="000000"/>
              </w:rPr>
            </w:pPr>
            <w:r>
              <w:t>Р</w:t>
            </w:r>
            <w:r w:rsidR="00352699" w:rsidRPr="006A5CB3">
              <w:t>азмер</w:t>
            </w:r>
            <w:r w:rsidR="00380E82">
              <w:t xml:space="preserve"> авансового платежа в процентах</w:t>
            </w:r>
            <w:r w:rsidR="00352699" w:rsidRPr="006A5CB3">
              <w:t xml:space="preserve"> </w:t>
            </w:r>
          </w:p>
        </w:tc>
        <w:tc>
          <w:tcPr>
            <w:tcW w:w="74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352699" w:rsidRPr="006A5CB3" w:rsidRDefault="00352699" w:rsidP="00BD2E2B">
            <w:pPr>
              <w:jc w:val="center"/>
              <w:rPr>
                <w:color w:val="000000"/>
              </w:rPr>
            </w:pPr>
            <w:r w:rsidRPr="006A5CB3">
              <w:t>Срок выполнения работ (указывается количество календарных дней с момента заключения договора)</w:t>
            </w:r>
          </w:p>
        </w:tc>
        <w:tc>
          <w:tcPr>
            <w:tcW w:w="746" w:type="pct"/>
            <w:tcBorders>
              <w:top w:val="single" w:sz="8" w:space="0" w:color="auto"/>
              <w:left w:val="nil"/>
              <w:bottom w:val="single" w:sz="8" w:space="0" w:color="auto"/>
              <w:right w:val="single" w:sz="4" w:space="0" w:color="auto"/>
            </w:tcBorders>
            <w:vAlign w:val="center"/>
          </w:tcPr>
          <w:p w:rsidR="00352699" w:rsidRPr="006A5CB3" w:rsidRDefault="00352699">
            <w:pPr>
              <w:jc w:val="center"/>
              <w:rPr>
                <w:color w:val="000000"/>
              </w:rPr>
            </w:pPr>
            <w:r w:rsidRPr="006A5CB3">
              <w:t xml:space="preserve">Гарантийный срок </w:t>
            </w:r>
            <w:proofErr w:type="gramStart"/>
            <w:r w:rsidR="00173E32" w:rsidRPr="00173E32">
              <w:t>с даты подписания</w:t>
            </w:r>
            <w:proofErr w:type="gramEnd"/>
            <w:r w:rsidR="00173E32" w:rsidRPr="00173E32">
              <w:t xml:space="preserve"> обеими сторонами акта о приеме-сдаче отремонтированных, реконструированных, модернизированных объектов основных средств формы ОС-3. </w:t>
            </w:r>
          </w:p>
        </w:tc>
      </w:tr>
      <w:tr w:rsidR="00352699" w:rsidRPr="006A5CB3" w:rsidTr="00352699">
        <w:trPr>
          <w:trHeight w:val="255"/>
        </w:trPr>
        <w:tc>
          <w:tcPr>
            <w:tcW w:w="353"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352699" w:rsidRPr="006A5CB3" w:rsidRDefault="00352699" w:rsidP="00BD2E2B">
            <w:pPr>
              <w:jc w:val="center"/>
              <w:rPr>
                <w:color w:val="000000"/>
              </w:rPr>
            </w:pPr>
            <w:r w:rsidRPr="006A5CB3">
              <w:t>1</w:t>
            </w:r>
          </w:p>
        </w:tc>
        <w:tc>
          <w:tcPr>
            <w:tcW w:w="915"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352699" w:rsidRPr="006A5CB3" w:rsidRDefault="00352699" w:rsidP="00BD2E2B">
            <w:pPr>
              <w:jc w:val="center"/>
              <w:rPr>
                <w:color w:val="000000"/>
              </w:rPr>
            </w:pPr>
            <w:r w:rsidRPr="006A5CB3">
              <w:t>2</w:t>
            </w:r>
          </w:p>
        </w:tc>
        <w:tc>
          <w:tcPr>
            <w:tcW w:w="747"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352699" w:rsidRPr="006A5CB3" w:rsidRDefault="00352699" w:rsidP="00BD2E2B">
            <w:pPr>
              <w:jc w:val="center"/>
              <w:rPr>
                <w:color w:val="000000"/>
              </w:rPr>
            </w:pPr>
            <w:r w:rsidRPr="006A5CB3">
              <w:t>3</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2699" w:rsidRPr="006A5CB3" w:rsidRDefault="00352699" w:rsidP="00BD2E2B">
            <w:pPr>
              <w:jc w:val="center"/>
            </w:pPr>
            <w:r w:rsidRPr="006A5CB3">
              <w:t>4</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2699" w:rsidRPr="006A5CB3" w:rsidRDefault="00352699" w:rsidP="00BD2E2B">
            <w:pPr>
              <w:jc w:val="center"/>
              <w:rPr>
                <w:color w:val="000000"/>
              </w:rPr>
            </w:pPr>
            <w:r w:rsidRPr="006A5CB3">
              <w:rPr>
                <w:color w:val="000000"/>
              </w:rPr>
              <w:t>5</w:t>
            </w:r>
          </w:p>
        </w:tc>
        <w:tc>
          <w:tcPr>
            <w:tcW w:w="746"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352699" w:rsidRPr="006A5CB3" w:rsidRDefault="00352699" w:rsidP="00BD2E2B">
            <w:pPr>
              <w:jc w:val="center"/>
              <w:rPr>
                <w:color w:val="000000"/>
              </w:rPr>
            </w:pPr>
            <w:r w:rsidRPr="006A5CB3">
              <w:rPr>
                <w:color w:val="000000"/>
              </w:rPr>
              <w:t>6</w:t>
            </w:r>
          </w:p>
        </w:tc>
        <w:tc>
          <w:tcPr>
            <w:tcW w:w="746" w:type="pct"/>
            <w:tcBorders>
              <w:top w:val="nil"/>
              <w:left w:val="nil"/>
              <w:bottom w:val="single" w:sz="4" w:space="0" w:color="auto"/>
              <w:right w:val="single" w:sz="4" w:space="0" w:color="auto"/>
            </w:tcBorders>
            <w:vAlign w:val="center"/>
          </w:tcPr>
          <w:p w:rsidR="00352699" w:rsidRPr="006A5CB3" w:rsidRDefault="00352699" w:rsidP="00BD2E2B">
            <w:pPr>
              <w:jc w:val="center"/>
              <w:rPr>
                <w:color w:val="000000"/>
              </w:rPr>
            </w:pPr>
            <w:r w:rsidRPr="006A5CB3">
              <w:rPr>
                <w:color w:val="000000"/>
              </w:rPr>
              <w:t>7</w:t>
            </w:r>
          </w:p>
        </w:tc>
      </w:tr>
      <w:tr w:rsidR="00352699" w:rsidRPr="006A5CB3" w:rsidTr="00352699">
        <w:trPr>
          <w:trHeight w:val="315"/>
        </w:trPr>
        <w:tc>
          <w:tcPr>
            <w:tcW w:w="3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2699" w:rsidRPr="006A5CB3" w:rsidRDefault="00352699" w:rsidP="00BD2E2B">
            <w:pPr>
              <w:jc w:val="center"/>
              <w:rPr>
                <w:color w:val="000000"/>
              </w:rPr>
            </w:pPr>
            <w:r w:rsidRPr="006A5CB3">
              <w:rPr>
                <w:color w:val="000000"/>
              </w:rPr>
              <w:t>1</w:t>
            </w:r>
          </w:p>
        </w:tc>
        <w:tc>
          <w:tcPr>
            <w:tcW w:w="9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2699" w:rsidRPr="006A5CB3" w:rsidRDefault="00352699" w:rsidP="00BD2E2B">
            <w:pPr>
              <w:jc w:val="center"/>
              <w:rPr>
                <w:color w:val="000000"/>
              </w:rPr>
            </w:pPr>
          </w:p>
        </w:tc>
        <w:tc>
          <w:tcPr>
            <w:tcW w:w="74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2699" w:rsidRPr="006A5CB3" w:rsidRDefault="00352699" w:rsidP="00BD2E2B">
            <w:pPr>
              <w:jc w:val="center"/>
              <w:rPr>
                <w:color w:val="000000"/>
              </w:rPr>
            </w:pP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2699" w:rsidRPr="006A5CB3" w:rsidRDefault="00352699" w:rsidP="00BD2E2B">
            <w:pPr>
              <w:jc w:val="center"/>
            </w:pP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2699" w:rsidRPr="006A5CB3" w:rsidRDefault="00352699" w:rsidP="00BD2E2B">
            <w:pPr>
              <w:jc w:val="center"/>
              <w:rPr>
                <w:color w:val="000000"/>
              </w:rPr>
            </w:pPr>
          </w:p>
        </w:tc>
        <w:tc>
          <w:tcPr>
            <w:tcW w:w="74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2699" w:rsidRPr="006A5CB3" w:rsidRDefault="00352699" w:rsidP="00BD2E2B">
            <w:pPr>
              <w:jc w:val="center"/>
              <w:rPr>
                <w:color w:val="000000"/>
              </w:rPr>
            </w:pPr>
          </w:p>
        </w:tc>
        <w:tc>
          <w:tcPr>
            <w:tcW w:w="746" w:type="pct"/>
            <w:tcBorders>
              <w:top w:val="single" w:sz="4" w:space="0" w:color="auto"/>
              <w:left w:val="single" w:sz="4" w:space="0" w:color="auto"/>
              <w:bottom w:val="single" w:sz="4" w:space="0" w:color="auto"/>
              <w:right w:val="single" w:sz="4" w:space="0" w:color="auto"/>
            </w:tcBorders>
            <w:vAlign w:val="center"/>
          </w:tcPr>
          <w:p w:rsidR="00352699" w:rsidRPr="006A5CB3" w:rsidRDefault="00352699" w:rsidP="00BD2E2B">
            <w:pPr>
              <w:jc w:val="center"/>
              <w:rPr>
                <w:color w:val="000000"/>
              </w:rPr>
            </w:pPr>
          </w:p>
        </w:tc>
      </w:tr>
    </w:tbl>
    <w:p w:rsidR="000954FB" w:rsidRPr="000379F8" w:rsidRDefault="000954FB" w:rsidP="000954FB">
      <w:pPr>
        <w:ind w:firstLine="567"/>
        <w:jc w:val="both"/>
        <w:rPr>
          <w:color w:val="BFBFBF"/>
          <w:sz w:val="28"/>
          <w:szCs w:val="28"/>
        </w:rPr>
      </w:pPr>
    </w:p>
    <w:p w:rsidR="000954FB" w:rsidRDefault="000954FB" w:rsidP="000954FB">
      <w:pPr>
        <w:pStyle w:val="afc"/>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c"/>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w:t>
      </w:r>
      <w:r w:rsidR="005A6CE9">
        <w:rPr>
          <w:i/>
          <w:sz w:val="24"/>
          <w:szCs w:val="24"/>
        </w:rPr>
        <w:lastRenderedPageBreak/>
        <w:t>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7C735C">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352699" w:rsidRPr="00CF770E" w:rsidRDefault="00352699" w:rsidP="00352699">
      <w:pPr>
        <w:pStyle w:val="afc"/>
        <w:jc w:val="both"/>
        <w:rPr>
          <w:szCs w:val="28"/>
        </w:rPr>
      </w:pPr>
      <w:r w:rsidRPr="00CF770E">
        <w:rPr>
          <w:szCs w:val="28"/>
        </w:rPr>
        <w:t>1) приложение № 1 – Расчет стоимости работ на ___ листах.</w:t>
      </w:r>
    </w:p>
    <w:p w:rsidR="00352699" w:rsidRPr="00CF770E" w:rsidRDefault="00352699" w:rsidP="00352699">
      <w:pPr>
        <w:pStyle w:val="afc"/>
        <w:jc w:val="both"/>
        <w:rPr>
          <w:szCs w:val="28"/>
        </w:rPr>
      </w:pPr>
      <w:r w:rsidRPr="00CF770E">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352699" w:rsidRPr="00CF770E" w:rsidRDefault="00352699" w:rsidP="00352699">
      <w:pPr>
        <w:pStyle w:val="afc"/>
        <w:jc w:val="both"/>
        <w:rPr>
          <w:szCs w:val="28"/>
        </w:rPr>
      </w:pPr>
      <w:r w:rsidRPr="00CF770E">
        <w:rPr>
          <w:szCs w:val="28"/>
        </w:rPr>
        <w:t>3) Сведения о планируемых к привлечению субподрядных организациях (составляется по форме приложения № 6 к документации о закупке).</w:t>
      </w:r>
    </w:p>
    <w:p w:rsidR="000954FB" w:rsidRDefault="000954FB" w:rsidP="000954FB">
      <w:pPr>
        <w:pStyle w:val="af9"/>
        <w:ind w:firstLine="0"/>
        <w:jc w:val="left"/>
        <w:rPr>
          <w:rFonts w:eastAsia="Times New Roman"/>
          <w:sz w:val="28"/>
          <w:szCs w:val="28"/>
        </w:rPr>
      </w:pP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913055" w:rsidRPr="001B6597" w:rsidRDefault="00913055" w:rsidP="00913055">
      <w:pPr>
        <w:pStyle w:val="2"/>
        <w:spacing w:before="0" w:after="0"/>
        <w:jc w:val="right"/>
        <w:rPr>
          <w:rFonts w:cs="Times New Roman"/>
          <w:i w:val="0"/>
          <w:iCs w:val="0"/>
        </w:rPr>
      </w:pPr>
      <w:r w:rsidRPr="001E086B">
        <w:rPr>
          <w:rFonts w:cs="Times New Roman"/>
          <w:i w:val="0"/>
          <w:iCs w:val="0"/>
        </w:rPr>
        <w:lastRenderedPageBreak/>
        <w:t>Приложение № 4</w:t>
      </w:r>
    </w:p>
    <w:p w:rsidR="00913055" w:rsidRPr="001B6597" w:rsidRDefault="00913055" w:rsidP="00913055">
      <w:pPr>
        <w:pStyle w:val="2"/>
        <w:spacing w:before="0" w:after="0"/>
        <w:jc w:val="right"/>
        <w:rPr>
          <w:rFonts w:cs="Times New Roman"/>
          <w:i w:val="0"/>
          <w:iCs w:val="0"/>
        </w:rPr>
      </w:pPr>
      <w:r w:rsidRPr="001E086B">
        <w:rPr>
          <w:rFonts w:cs="Times New Roman"/>
          <w:i w:val="0"/>
          <w:iCs w:val="0"/>
        </w:rPr>
        <w:t>к документации о закупке</w:t>
      </w:r>
    </w:p>
    <w:p w:rsidR="00913055" w:rsidRPr="00C97E49" w:rsidRDefault="00913055" w:rsidP="00913055">
      <w:pPr>
        <w:pStyle w:val="af9"/>
        <w:ind w:firstLine="0"/>
        <w:jc w:val="left"/>
        <w:rPr>
          <w:sz w:val="28"/>
          <w:szCs w:val="28"/>
        </w:rPr>
      </w:pPr>
    </w:p>
    <w:p w:rsidR="00913055" w:rsidRPr="00C97E49" w:rsidRDefault="00913055" w:rsidP="00913055">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735C">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913055" w:rsidRPr="007415F9" w:rsidRDefault="00913055" w:rsidP="00913055">
      <w:pPr>
        <w:jc w:val="center"/>
        <w:rPr>
          <w:i/>
        </w:rPr>
      </w:pPr>
      <w:r w:rsidRPr="007415F9">
        <w:rPr>
          <w:i/>
        </w:rPr>
        <w:t xml:space="preserve">                                                           (наименование претендента)</w:t>
      </w:r>
    </w:p>
    <w:p w:rsidR="00913055" w:rsidRDefault="00913055" w:rsidP="00913055">
      <w:pPr>
        <w:jc w:val="center"/>
      </w:pPr>
    </w:p>
    <w:p w:rsidR="00913055" w:rsidRDefault="00913055" w:rsidP="00913055">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90"/>
        <w:gridCol w:w="4625"/>
        <w:gridCol w:w="1950"/>
      </w:tblGrid>
      <w:tr w:rsidR="00CE6F49" w:rsidRPr="00C97E49" w:rsidTr="00612309">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r w:rsidRPr="00E96FF5">
              <w:t>Дата и номер договора (</w:t>
            </w:r>
            <w:r>
              <w:t>прилагаются</w:t>
            </w:r>
            <w:r w:rsidRPr="00E96FF5">
              <w:t xml:space="preserve"> копи</w:t>
            </w:r>
            <w:r>
              <w:t>и договоров</w:t>
            </w:r>
            <w:r>
              <w:rPr>
                <w:rStyle w:val="af6"/>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7C735C">
            <w:pPr>
              <w:jc w:val="center"/>
            </w:pPr>
            <w:r w:rsidRPr="00E96FF5">
              <w:t xml:space="preserve">Предмет договора (указываются только договоры по предмету, аналогичному предмету </w:t>
            </w:r>
            <w:r w:rsidR="007C735C">
              <w:t>Запроса предложений</w:t>
            </w:r>
            <w:r w:rsidR="007C735C" w:rsidRPr="00E96FF5">
              <w:t xml:space="preserve"> </w:t>
            </w:r>
            <w:r w:rsidRPr="00E96FF5">
              <w:t>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r w:rsidRPr="00C97E49">
              <w:t xml:space="preserve">Наименование </w:t>
            </w:r>
            <w:r>
              <w:t>контрагента</w:t>
            </w:r>
            <w:r w:rsidRPr="00C97E49">
              <w:t xml:space="preserve">                        </w:t>
            </w:r>
          </w:p>
        </w:tc>
      </w:tr>
      <w:tr w:rsidR="00CE6F49" w:rsidRPr="00C97E49" w:rsidTr="00612309">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p>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r>
      <w:tr w:rsidR="00CE6F49" w:rsidRPr="00C97E49" w:rsidTr="00612309">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p>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r>
      <w:tr w:rsidR="00CE6F49" w:rsidRPr="00C97E49" w:rsidTr="00612309">
        <w:trPr>
          <w:trHeight w:val="211"/>
        </w:trPr>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p>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r>
    </w:tbl>
    <w:p w:rsidR="00913055" w:rsidRDefault="00913055" w:rsidP="00913055"/>
    <w:p w:rsidR="004D5321" w:rsidRPr="004D5321" w:rsidRDefault="004D5321" w:rsidP="004D5321">
      <w:pPr>
        <w:pStyle w:val="af9"/>
        <w:tabs>
          <w:tab w:val="left" w:pos="0"/>
          <w:tab w:val="left" w:pos="1440"/>
        </w:tabs>
        <w:rPr>
          <w:rFonts w:eastAsia="Times New Roman"/>
          <w:color w:val="000000"/>
          <w:sz w:val="24"/>
        </w:rPr>
      </w:pPr>
      <w:r w:rsidRPr="00CE6F49">
        <w:rPr>
          <w:sz w:val="24"/>
        </w:rPr>
        <w:t xml:space="preserve">Приложение: ________________ </w:t>
      </w:r>
      <w:r w:rsidRPr="00CE6F49">
        <w:rPr>
          <w:i/>
          <w:sz w:val="24"/>
        </w:rPr>
        <w:t xml:space="preserve">(копии </w:t>
      </w:r>
      <w:r w:rsidRPr="00CE6F49">
        <w:rPr>
          <w:rFonts w:eastAsia="Times New Roman"/>
          <w:i/>
          <w:color w:val="000000"/>
          <w:sz w:val="24"/>
        </w:rPr>
        <w:t>подписанных сторонами договоров и актов передачи (актов сдачи-приемки) выполненных работ и/или иных документов, подтверждающих факт выполнения работ в объеме и стоимости</w:t>
      </w:r>
      <w:r>
        <w:rPr>
          <w:rFonts w:eastAsia="Times New Roman"/>
          <w:i/>
          <w:color w:val="000000"/>
          <w:sz w:val="24"/>
        </w:rPr>
        <w:t>,</w:t>
      </w:r>
      <w:r w:rsidRPr="00CE6F49">
        <w:rPr>
          <w:rFonts w:eastAsia="Times New Roman"/>
          <w:i/>
          <w:color w:val="000000"/>
          <w:sz w:val="24"/>
        </w:rPr>
        <w:t xml:space="preserve"> указанных в приложенных договорах).</w:t>
      </w:r>
      <w:r w:rsidRPr="004D5321">
        <w:rPr>
          <w:rFonts w:eastAsia="Times New Roman"/>
          <w:color w:val="000000"/>
          <w:sz w:val="24"/>
        </w:rPr>
        <w:t xml:space="preserve"> </w:t>
      </w:r>
    </w:p>
    <w:p w:rsidR="00913055" w:rsidRDefault="00913055" w:rsidP="00913055"/>
    <w:p w:rsidR="00913055" w:rsidRPr="0030649E" w:rsidRDefault="00913055" w:rsidP="00913055">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913055" w:rsidRPr="0030649E" w:rsidRDefault="00913055" w:rsidP="00913055">
      <w:pPr>
        <w:pStyle w:val="19"/>
        <w:ind w:firstLine="708"/>
        <w:rPr>
          <w:i/>
        </w:rPr>
      </w:pPr>
      <w:r>
        <w:rPr>
          <w:i/>
        </w:rPr>
        <w:t xml:space="preserve">             </w:t>
      </w:r>
      <w:r w:rsidRPr="0030649E">
        <w:rPr>
          <w:i/>
        </w:rPr>
        <w:t>(наименование претендента)</w:t>
      </w:r>
    </w:p>
    <w:p w:rsidR="00913055" w:rsidRDefault="00913055" w:rsidP="00913055">
      <w:pPr>
        <w:pStyle w:val="19"/>
        <w:ind w:firstLine="0"/>
      </w:pPr>
      <w:r>
        <w:t>____________________________________________________________________</w:t>
      </w:r>
    </w:p>
    <w:p w:rsidR="00913055" w:rsidRDefault="00913055" w:rsidP="00913055">
      <w:pPr>
        <w:pStyle w:val="19"/>
        <w:ind w:firstLine="708"/>
      </w:pPr>
      <w:r>
        <w:t xml:space="preserve">       Печать</w:t>
      </w:r>
      <w:r>
        <w:tab/>
      </w:r>
      <w:r>
        <w:tab/>
      </w:r>
      <w:r>
        <w:tab/>
        <w:t>(должность, подпись, ФИО)</w:t>
      </w:r>
    </w:p>
    <w:p w:rsidR="00913055" w:rsidRDefault="00913055" w:rsidP="00913055">
      <w:pPr>
        <w:pStyle w:val="19"/>
        <w:ind w:firstLine="0"/>
      </w:pPr>
      <w:r>
        <w:t>"____" _________ 201__ г.</w:t>
      </w:r>
    </w:p>
    <w:p w:rsidR="00913055" w:rsidRPr="007415F9" w:rsidRDefault="00913055" w:rsidP="00913055"/>
    <w:p w:rsidR="00352699" w:rsidRPr="001E086B" w:rsidRDefault="00913055" w:rsidP="00352699">
      <w:pPr>
        <w:pStyle w:val="2"/>
        <w:numPr>
          <w:ilvl w:val="1"/>
          <w:numId w:val="0"/>
        </w:numPr>
        <w:tabs>
          <w:tab w:val="num" w:pos="576"/>
        </w:tabs>
        <w:spacing w:before="0" w:after="0"/>
        <w:ind w:left="576" w:hanging="576"/>
        <w:jc w:val="right"/>
      </w:pPr>
      <w:r>
        <w:br w:type="page"/>
      </w:r>
      <w:r w:rsidR="00352699" w:rsidRPr="001E086B">
        <w:rPr>
          <w:rFonts w:cs="Times New Roman"/>
          <w:i w:val="0"/>
          <w:iCs w:val="0"/>
        </w:rPr>
        <w:lastRenderedPageBreak/>
        <w:t>Приложение № 5</w:t>
      </w:r>
    </w:p>
    <w:p w:rsidR="00352699" w:rsidRPr="001E086B" w:rsidRDefault="00352699" w:rsidP="00352699">
      <w:pPr>
        <w:pStyle w:val="2"/>
        <w:numPr>
          <w:ilvl w:val="1"/>
          <w:numId w:val="0"/>
        </w:numPr>
        <w:tabs>
          <w:tab w:val="num" w:pos="576"/>
        </w:tabs>
        <w:spacing w:before="0" w:after="0"/>
        <w:ind w:left="576" w:hanging="576"/>
        <w:jc w:val="right"/>
      </w:pPr>
      <w:r w:rsidRPr="001E086B">
        <w:rPr>
          <w:rFonts w:cs="Times New Roman"/>
          <w:i w:val="0"/>
          <w:iCs w:val="0"/>
        </w:rPr>
        <w:t>к документации о закупке</w:t>
      </w:r>
    </w:p>
    <w:p w:rsidR="00352699" w:rsidRDefault="00352699" w:rsidP="00352699">
      <w:pPr>
        <w:pStyle w:val="af9"/>
        <w:ind w:firstLine="0"/>
        <w:jc w:val="left"/>
        <w:rPr>
          <w:sz w:val="28"/>
          <w:szCs w:val="28"/>
        </w:rPr>
      </w:pPr>
    </w:p>
    <w:p w:rsidR="00352699" w:rsidRPr="00E10899" w:rsidRDefault="00352699" w:rsidP="00352699">
      <w:pPr>
        <w:pStyle w:val="af9"/>
        <w:ind w:firstLine="0"/>
        <w:jc w:val="center"/>
        <w:rPr>
          <w:b/>
          <w:sz w:val="60"/>
          <w:szCs w:val="60"/>
        </w:rPr>
      </w:pPr>
      <w:r w:rsidRPr="005A5BDF">
        <w:rPr>
          <w:b/>
          <w:sz w:val="60"/>
          <w:szCs w:val="60"/>
        </w:rPr>
        <w:t>ПРОЕКТ ДОГОВОРА</w:t>
      </w:r>
    </w:p>
    <w:p w:rsidR="00352699" w:rsidRDefault="00352699" w:rsidP="00352699">
      <w:pPr>
        <w:rPr>
          <w:b/>
          <w:i/>
          <w:sz w:val="28"/>
          <w:szCs w:val="28"/>
          <w:highlight w:val="magenta"/>
        </w:rPr>
      </w:pPr>
    </w:p>
    <w:p w:rsidR="00352699" w:rsidRPr="006A5CB3" w:rsidRDefault="00352699" w:rsidP="00352699">
      <w:pPr>
        <w:pStyle w:val="aff9"/>
        <w:jc w:val="center"/>
        <w:rPr>
          <w:rFonts w:ascii="Times New Roman" w:hAnsi="Times New Roman"/>
          <w:b/>
        </w:rPr>
      </w:pPr>
      <w:r w:rsidRPr="006A5CB3">
        <w:rPr>
          <w:rFonts w:ascii="Times New Roman" w:hAnsi="Times New Roman"/>
          <w:b/>
        </w:rPr>
        <w:t>Договор  №</w:t>
      </w:r>
      <w:proofErr w:type="spellStart"/>
      <w:r w:rsidRPr="006A5CB3">
        <w:rPr>
          <w:rFonts w:ascii="Times New Roman" w:hAnsi="Times New Roman"/>
          <w:b/>
        </w:rPr>
        <w:t>ТКд</w:t>
      </w:r>
      <w:proofErr w:type="spellEnd"/>
      <w:r w:rsidRPr="006A5CB3">
        <w:rPr>
          <w:rFonts w:ascii="Times New Roman" w:hAnsi="Times New Roman"/>
          <w:b/>
        </w:rPr>
        <w:t>/1_/___/___</w:t>
      </w:r>
    </w:p>
    <w:p w:rsidR="00352699" w:rsidRDefault="00352699" w:rsidP="00352699">
      <w:pPr>
        <w:pStyle w:val="aff9"/>
        <w:jc w:val="center"/>
        <w:rPr>
          <w:rFonts w:ascii="Times New Roman" w:hAnsi="Times New Roman"/>
          <w:b/>
        </w:rPr>
      </w:pPr>
      <w:r w:rsidRPr="006A5CB3">
        <w:rPr>
          <w:rFonts w:ascii="Times New Roman" w:hAnsi="Times New Roman"/>
          <w:b/>
        </w:rPr>
        <w:t>на выполнение работ</w:t>
      </w:r>
    </w:p>
    <w:p w:rsidR="00352699" w:rsidRPr="006A5CB3" w:rsidRDefault="00352699" w:rsidP="00352699">
      <w:pPr>
        <w:pStyle w:val="aff9"/>
        <w:jc w:val="center"/>
        <w:rPr>
          <w:rFonts w:ascii="Times New Roman" w:hAnsi="Times New Roman"/>
          <w:b/>
        </w:rPr>
      </w:pPr>
    </w:p>
    <w:p w:rsidR="00352699" w:rsidRPr="006A5CB3" w:rsidRDefault="00352699" w:rsidP="00352699">
      <w:proofErr w:type="spellStart"/>
      <w:r w:rsidRPr="006A5CB3">
        <w:t>г</w:t>
      </w:r>
      <w:proofErr w:type="gramStart"/>
      <w:r w:rsidRPr="006A5CB3">
        <w:t>.М</w:t>
      </w:r>
      <w:proofErr w:type="gramEnd"/>
      <w:r w:rsidRPr="006A5CB3">
        <w:t>осква</w:t>
      </w:r>
      <w:proofErr w:type="spellEnd"/>
      <w:r w:rsidRPr="006A5CB3">
        <w:t xml:space="preserve">                                                  </w:t>
      </w:r>
      <w:r>
        <w:t xml:space="preserve">              </w:t>
      </w:r>
      <w:r w:rsidRPr="006A5CB3">
        <w:t>«__»_______ 201__ г.</w:t>
      </w:r>
    </w:p>
    <w:p w:rsidR="00352699" w:rsidRDefault="00352699" w:rsidP="00352699">
      <w:pPr>
        <w:ind w:firstLine="851"/>
        <w:jc w:val="both"/>
      </w:pPr>
    </w:p>
    <w:p w:rsidR="00352699" w:rsidRDefault="00352699" w:rsidP="00352699">
      <w:pPr>
        <w:ind w:firstLine="851"/>
        <w:jc w:val="both"/>
      </w:pPr>
      <w:r w:rsidRPr="006A5CB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i/>
          <w:iCs/>
        </w:rPr>
        <w:t xml:space="preserve">                         </w:t>
      </w:r>
      <w:r w:rsidRPr="006A5CB3">
        <w:rPr>
          <w:i/>
          <w:iCs/>
          <w:vertAlign w:val="superscript"/>
        </w:rPr>
        <w:t>(должность, Ф.И.О. – полностью)</w:t>
      </w:r>
      <w:r w:rsidRPr="006A5CB3">
        <w:t>______________________________________</w:t>
      </w:r>
    </w:p>
    <w:p w:rsidR="00352699" w:rsidRDefault="00352699" w:rsidP="00352699">
      <w:pPr>
        <w:jc w:val="both"/>
      </w:pPr>
      <w:r w:rsidRPr="006A5CB3">
        <w:rPr>
          <w:i/>
          <w:iCs/>
          <w:vertAlign w:val="superscript"/>
        </w:rPr>
        <w:t>(указывается документ, уполномочивающий лицо на заключение настоящего  Договора, например:</w:t>
      </w:r>
      <w:r>
        <w:rPr>
          <w:i/>
          <w:iCs/>
          <w:vertAlign w:val="superscript"/>
        </w:rPr>
        <w:t xml:space="preserve"> устава, доверенности </w:t>
      </w:r>
      <w:proofErr w:type="gramStart"/>
      <w:r>
        <w:rPr>
          <w:i/>
          <w:iCs/>
          <w:vertAlign w:val="superscript"/>
        </w:rPr>
        <w:t>от</w:t>
      </w:r>
      <w:proofErr w:type="gramEnd"/>
      <w:r>
        <w:rPr>
          <w:i/>
          <w:iCs/>
          <w:vertAlign w:val="superscript"/>
        </w:rPr>
        <w:t xml:space="preserve"> _____  № </w:t>
      </w:r>
      <w:r w:rsidRPr="006A5CB3">
        <w:rPr>
          <w:i/>
          <w:iCs/>
          <w:vertAlign w:val="superscript"/>
        </w:rPr>
        <w:t>_</w:t>
      </w:r>
      <w:r>
        <w:rPr>
          <w:i/>
          <w:iCs/>
          <w:vertAlign w:val="superscript"/>
        </w:rPr>
        <w:t>___</w:t>
      </w:r>
      <w:r w:rsidRPr="006A5CB3">
        <w:rPr>
          <w:i/>
          <w:iCs/>
          <w:vertAlign w:val="superscript"/>
        </w:rPr>
        <w:t>_)</w:t>
      </w:r>
    </w:p>
    <w:p w:rsidR="00352699" w:rsidRPr="006A5CB3" w:rsidRDefault="00352699" w:rsidP="00352699">
      <w:pPr>
        <w:jc w:val="both"/>
      </w:pPr>
      <w:r w:rsidRPr="006A5CB3">
        <w:t>с одной стороны, и _________________________________________________</w:t>
      </w:r>
      <w:r w:rsidRPr="006A5CB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52699" w:rsidRPr="006A5CB3" w:rsidRDefault="00352699" w:rsidP="00352699">
      <w:pPr>
        <w:jc w:val="both"/>
      </w:pPr>
      <w:r w:rsidRPr="006A5CB3">
        <w:t>именуемое в дальнейшем «Исполнитель», в лице _____</w:t>
      </w:r>
      <w:r>
        <w:t xml:space="preserve">__________ </w:t>
      </w:r>
      <w:r w:rsidRPr="006A5CB3">
        <w:rPr>
          <w:i/>
          <w:vertAlign w:val="superscript"/>
        </w:rPr>
        <w:t>(должность, Ф.И.О. - полностью)</w:t>
      </w:r>
    </w:p>
    <w:p w:rsidR="00352699" w:rsidRDefault="00352699" w:rsidP="00352699">
      <w:pPr>
        <w:jc w:val="both"/>
      </w:pPr>
      <w:r w:rsidRPr="006A5CB3">
        <w:t>действующего на основании______________________________________</w:t>
      </w:r>
      <w:r w:rsidRPr="006A5CB3">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A5CB3">
        <w:rPr>
          <w:i/>
          <w:vertAlign w:val="superscript"/>
        </w:rPr>
        <w:t xml:space="preserve"> )</w:t>
      </w:r>
      <w:proofErr w:type="gramEnd"/>
    </w:p>
    <w:p w:rsidR="00352699" w:rsidRPr="006A5CB3" w:rsidRDefault="00352699" w:rsidP="00352699">
      <w:pPr>
        <w:jc w:val="both"/>
      </w:pPr>
      <w:r w:rsidRPr="006A5CB3">
        <w:t>с другой стороны, именуемые в дальнейшем «Стороны», заключили настоящий договор на выполнение работ (далее – «Договор») о нижеследующем:</w:t>
      </w:r>
    </w:p>
    <w:p w:rsidR="00352699" w:rsidRPr="006A5CB3" w:rsidRDefault="00352699" w:rsidP="00352699">
      <w:pPr>
        <w:ind w:firstLine="851"/>
        <w:jc w:val="center"/>
        <w:rPr>
          <w:b/>
        </w:rPr>
      </w:pPr>
      <w:r w:rsidRPr="006A5CB3">
        <w:rPr>
          <w:b/>
        </w:rPr>
        <w:t>1. Предмет Договора</w:t>
      </w:r>
    </w:p>
    <w:p w:rsidR="00352699" w:rsidRPr="006A5CB3" w:rsidRDefault="00352699" w:rsidP="00352699">
      <w:pPr>
        <w:numPr>
          <w:ilvl w:val="1"/>
          <w:numId w:val="47"/>
        </w:numPr>
        <w:tabs>
          <w:tab w:val="clear" w:pos="1174"/>
          <w:tab w:val="num" w:pos="0"/>
          <w:tab w:val="num" w:pos="360"/>
        </w:tabs>
        <w:suppressAutoHyphens w:val="0"/>
        <w:ind w:left="0" w:firstLine="851"/>
        <w:jc w:val="both"/>
      </w:pPr>
      <w:r w:rsidRPr="006A5CB3">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352699" w:rsidRPr="006A5CB3" w:rsidRDefault="00352699" w:rsidP="00352699">
      <w:pPr>
        <w:jc w:val="both"/>
        <w:rPr>
          <w:i/>
        </w:rPr>
      </w:pPr>
      <w:r w:rsidRPr="006A5CB3">
        <w:rPr>
          <w:i/>
        </w:rPr>
        <w:t>(указывается наименование Работ,  отражающее их краткое содержание)</w:t>
      </w:r>
    </w:p>
    <w:p w:rsidR="00352699" w:rsidRPr="006A5CB3" w:rsidRDefault="00352699" w:rsidP="00352699">
      <w:pPr>
        <w:pStyle w:val="afc"/>
        <w:ind w:firstLine="851"/>
        <w:jc w:val="both"/>
        <w:rPr>
          <w:sz w:val="24"/>
          <w:szCs w:val="24"/>
        </w:rPr>
      </w:pPr>
      <w:r w:rsidRPr="006A5CB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352699" w:rsidRPr="006A5CB3" w:rsidRDefault="00352699" w:rsidP="00352699">
      <w:pPr>
        <w:pStyle w:val="afc"/>
        <w:ind w:firstLine="851"/>
        <w:jc w:val="both"/>
        <w:rPr>
          <w:sz w:val="24"/>
          <w:szCs w:val="24"/>
        </w:rPr>
      </w:pPr>
      <w:r w:rsidRPr="006A5CB3">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352699" w:rsidRPr="006A5CB3" w:rsidRDefault="00352699" w:rsidP="00352699">
      <w:pPr>
        <w:tabs>
          <w:tab w:val="num" w:pos="450"/>
        </w:tabs>
        <w:jc w:val="both"/>
      </w:pPr>
      <w:r w:rsidRPr="006A5CB3">
        <w:t>1.4. Результатом Работ по настоящему Договору является: _______________________________</w:t>
      </w:r>
      <w:r w:rsidRPr="006A5CB3">
        <w:rPr>
          <w:i/>
        </w:rPr>
        <w:t>(указывается необходимый результат)</w:t>
      </w:r>
    </w:p>
    <w:p w:rsidR="00352699" w:rsidRPr="006A5CB3" w:rsidRDefault="00352699" w:rsidP="00352699">
      <w:pPr>
        <w:pStyle w:val="afc"/>
        <w:ind w:firstLine="851"/>
        <w:jc w:val="both"/>
        <w:rPr>
          <w:sz w:val="24"/>
          <w:szCs w:val="24"/>
        </w:rPr>
      </w:pPr>
    </w:p>
    <w:p w:rsidR="00352699" w:rsidRPr="006A5CB3" w:rsidRDefault="00352699" w:rsidP="00352699">
      <w:pPr>
        <w:ind w:firstLine="851"/>
        <w:jc w:val="center"/>
        <w:rPr>
          <w:b/>
        </w:rPr>
      </w:pPr>
      <w:r w:rsidRPr="006A5CB3">
        <w:rPr>
          <w:b/>
        </w:rPr>
        <w:t>2. Цена Работ и порядок оплаты</w:t>
      </w:r>
    </w:p>
    <w:p w:rsidR="00352699" w:rsidRPr="006A5CB3" w:rsidRDefault="00352699" w:rsidP="00352699">
      <w:pPr>
        <w:ind w:firstLine="851"/>
        <w:jc w:val="both"/>
      </w:pPr>
      <w:r w:rsidRPr="006A5CB3">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w:t>
      </w:r>
      <w:r>
        <w:t xml:space="preserve">  ____  (____________)   рублей</w:t>
      </w:r>
      <w:proofErr w:type="gramStart"/>
      <w:r>
        <w:t>.</w:t>
      </w:r>
      <w:proofErr w:type="gramEnd"/>
      <w:r>
        <w:t xml:space="preserve"> </w:t>
      </w:r>
      <w:r w:rsidRPr="006A5CB3">
        <w:rPr>
          <w:i/>
        </w:rPr>
        <w:t>(</w:t>
      </w:r>
      <w:proofErr w:type="gramStart"/>
      <w:r w:rsidRPr="006A5CB3">
        <w:rPr>
          <w:i/>
        </w:rPr>
        <w:t>ц</w:t>
      </w:r>
      <w:proofErr w:type="gramEnd"/>
      <w:r w:rsidRPr="006A5CB3">
        <w:rPr>
          <w:i/>
        </w:rPr>
        <w:t xml:space="preserve">ена Работ и сумма налога указываются цифрами и в скобках прописью. </w:t>
      </w:r>
      <w:proofErr w:type="gramStart"/>
      <w:r w:rsidRPr="006A5CB3">
        <w:rPr>
          <w:i/>
        </w:rPr>
        <w:t>Пример: «10 000,00 (десять тысяч) рублей 00 копеек»)</w:t>
      </w:r>
      <w:proofErr w:type="gramEnd"/>
    </w:p>
    <w:p w:rsidR="00352699" w:rsidRPr="006A5CB3" w:rsidRDefault="00352699" w:rsidP="00352699">
      <w:pPr>
        <w:ind w:firstLine="851"/>
        <w:jc w:val="both"/>
      </w:pPr>
      <w:r w:rsidRPr="006A5CB3">
        <w:rPr>
          <w:iCs/>
        </w:rPr>
        <w:t>Смета</w:t>
      </w:r>
      <w:r w:rsidRPr="006A5CB3">
        <w:t xml:space="preserve"> на выполнение Работ (приложение № 5) является неотъемлемой частью настоящего Договора.</w:t>
      </w:r>
    </w:p>
    <w:p w:rsidR="00352699" w:rsidRDefault="00352699" w:rsidP="00352699">
      <w:pPr>
        <w:pStyle w:val="afc"/>
        <w:ind w:firstLine="851"/>
        <w:jc w:val="both"/>
        <w:rPr>
          <w:sz w:val="24"/>
          <w:szCs w:val="24"/>
        </w:rPr>
      </w:pPr>
      <w:r w:rsidRPr="006A5CB3">
        <w:rPr>
          <w:sz w:val="24"/>
          <w:szCs w:val="24"/>
        </w:rPr>
        <w:t xml:space="preserve">2.2. </w:t>
      </w:r>
      <w:r w:rsidRPr="003F199D">
        <w:rPr>
          <w:sz w:val="24"/>
          <w:szCs w:val="24"/>
        </w:rPr>
        <w:t>Оплата работ производится по безналичному расчету.</w:t>
      </w:r>
    </w:p>
    <w:p w:rsidR="00352699" w:rsidRPr="00D07A20" w:rsidRDefault="00352699" w:rsidP="00352699">
      <w:pPr>
        <w:pStyle w:val="afc"/>
        <w:ind w:firstLine="851"/>
        <w:jc w:val="both"/>
        <w:rPr>
          <w:sz w:val="24"/>
          <w:szCs w:val="24"/>
        </w:rPr>
      </w:pPr>
      <w:r>
        <w:rPr>
          <w:sz w:val="24"/>
          <w:szCs w:val="24"/>
        </w:rPr>
        <w:lastRenderedPageBreak/>
        <w:t xml:space="preserve">2.3. </w:t>
      </w:r>
      <w:r w:rsidRPr="00D07A20">
        <w:rPr>
          <w:sz w:val="24"/>
          <w:szCs w:val="24"/>
        </w:rPr>
        <w:t xml:space="preserve">Авансирование предусмотрено в размере _____% от цены договора, в течение 10 (десяти) рабочих дней </w:t>
      </w:r>
      <w:proofErr w:type="gramStart"/>
      <w:r w:rsidRPr="00D07A20">
        <w:rPr>
          <w:sz w:val="24"/>
          <w:szCs w:val="24"/>
        </w:rPr>
        <w:t>с даты подписания</w:t>
      </w:r>
      <w:proofErr w:type="gramEnd"/>
      <w:r w:rsidRPr="00D07A20">
        <w:rPr>
          <w:sz w:val="24"/>
          <w:szCs w:val="24"/>
        </w:rPr>
        <w:t xml:space="preserve"> Договора на основании выставленного Победителем счета.</w:t>
      </w:r>
    </w:p>
    <w:p w:rsidR="00352699" w:rsidRPr="003F199D" w:rsidRDefault="00352699" w:rsidP="00352699">
      <w:pPr>
        <w:pStyle w:val="afc"/>
        <w:ind w:firstLine="851"/>
        <w:jc w:val="both"/>
        <w:rPr>
          <w:sz w:val="24"/>
          <w:szCs w:val="24"/>
        </w:rPr>
      </w:pPr>
      <w:r w:rsidRPr="00D07A20">
        <w:rPr>
          <w:sz w:val="24"/>
          <w:szCs w:val="24"/>
        </w:rPr>
        <w:t>2.4.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352699" w:rsidRDefault="00352699" w:rsidP="00352699">
      <w:pPr>
        <w:pStyle w:val="afc"/>
        <w:ind w:firstLine="851"/>
        <w:jc w:val="center"/>
        <w:rPr>
          <w:b/>
          <w:sz w:val="24"/>
          <w:szCs w:val="24"/>
        </w:rPr>
      </w:pPr>
      <w:r w:rsidRPr="007958DF">
        <w:rPr>
          <w:b/>
          <w:sz w:val="24"/>
          <w:szCs w:val="24"/>
        </w:rPr>
        <w:t>3. Порядок сдачи и приемки Работ</w:t>
      </w:r>
    </w:p>
    <w:p w:rsidR="00352699" w:rsidRPr="006A5CB3" w:rsidRDefault="00352699" w:rsidP="00352699">
      <w:pPr>
        <w:pStyle w:val="afc"/>
        <w:ind w:firstLine="851"/>
        <w:jc w:val="center"/>
        <w:rPr>
          <w:b/>
          <w:sz w:val="24"/>
          <w:szCs w:val="24"/>
        </w:rPr>
      </w:pPr>
    </w:p>
    <w:p w:rsidR="00352699" w:rsidRPr="00EA7E70" w:rsidRDefault="00352699" w:rsidP="00352699">
      <w:pPr>
        <w:ind w:firstLine="709"/>
        <w:jc w:val="both"/>
      </w:pPr>
      <w:r w:rsidRPr="00CC5C7E">
        <w:t xml:space="preserve">3.1. По завершении  выполнения Работ </w:t>
      </w:r>
      <w:r w:rsidRPr="00CC5C7E">
        <w:rPr>
          <w:i/>
        </w:rPr>
        <w:t>(этапа Работ)</w:t>
      </w:r>
      <w:r w:rsidRPr="00CC5C7E">
        <w:rPr>
          <w:i/>
          <w:iCs/>
        </w:rPr>
        <w:t xml:space="preserve"> </w:t>
      </w:r>
      <w:r w:rsidRPr="00CC5C7E">
        <w:t xml:space="preserve">Исполнитель в течение 5 (пяти) календарных дней представляет Заказчику </w:t>
      </w:r>
      <w:r w:rsidRPr="00EA7E70">
        <w:t>акты приемки выполненных работ формы КС – 2, справк</w:t>
      </w:r>
      <w:r>
        <w:t>и</w:t>
      </w:r>
      <w:r w:rsidRPr="00EA7E70">
        <w:t xml:space="preserve"> о стоимости выполненных работ и затрат формы КС-3, счета-фактур</w:t>
      </w:r>
      <w:r>
        <w:t>ы</w:t>
      </w:r>
      <w:r w:rsidRPr="00EA7E70">
        <w:t xml:space="preserve">. Предъявляется журнал производства работ (общий журнал), акты на </w:t>
      </w:r>
      <w:proofErr w:type="spellStart"/>
      <w:r>
        <w:t>освидетельства</w:t>
      </w:r>
      <w:proofErr w:type="spellEnd"/>
      <w:r>
        <w:t xml:space="preserve"> </w:t>
      </w:r>
      <w:r w:rsidRPr="00EA7E70">
        <w:t>скрыты</w:t>
      </w:r>
      <w:r>
        <w:t>х</w:t>
      </w:r>
      <w:r w:rsidRPr="00EA7E70">
        <w:t xml:space="preserve"> работ, сертификаты соответствия на используемую продукцию и мат</w:t>
      </w:r>
      <w:r>
        <w:t>ериалы. Объём работ, принимаемых</w:t>
      </w:r>
      <w:r w:rsidRPr="00EA7E70">
        <w:t xml:space="preserve"> у Исполнителя, должен соответствовать объёмам работ, изложенны</w:t>
      </w:r>
      <w:r>
        <w:t>м</w:t>
      </w:r>
      <w:r w:rsidRPr="00EA7E70">
        <w:t xml:space="preserve"> в приложении к договору подряда. </w:t>
      </w:r>
    </w:p>
    <w:p w:rsidR="00352699" w:rsidRDefault="00352699" w:rsidP="00352699">
      <w:pPr>
        <w:pStyle w:val="aff9"/>
        <w:ind w:firstLine="851"/>
        <w:jc w:val="both"/>
        <w:rPr>
          <w:rFonts w:ascii="Times New Roman" w:hAnsi="Times New Roman"/>
          <w:sz w:val="24"/>
          <w:szCs w:val="24"/>
        </w:rPr>
      </w:pPr>
    </w:p>
    <w:p w:rsidR="00352699" w:rsidRPr="00CC5C7E" w:rsidRDefault="00352699" w:rsidP="00352699">
      <w:pPr>
        <w:pStyle w:val="af9"/>
        <w:ind w:firstLine="720"/>
        <w:rPr>
          <w:sz w:val="24"/>
        </w:rPr>
      </w:pPr>
      <w:r w:rsidRPr="00CC5C7E">
        <w:rPr>
          <w:sz w:val="24"/>
        </w:rPr>
        <w:t>3.2. Заказчик в течение</w:t>
      </w:r>
      <w:proofErr w:type="gramStart"/>
      <w:r w:rsidRPr="00CC5C7E">
        <w:rPr>
          <w:sz w:val="24"/>
        </w:rPr>
        <w:t xml:space="preserve"> __ (___________) </w:t>
      </w:r>
      <w:proofErr w:type="gramEnd"/>
      <w:r w:rsidRPr="00CC5C7E">
        <w:rPr>
          <w:sz w:val="24"/>
        </w:rPr>
        <w:t>календарных д</w:t>
      </w:r>
      <w:r>
        <w:rPr>
          <w:sz w:val="24"/>
        </w:rPr>
        <w:t xml:space="preserve">ней с даты получения акта </w:t>
      </w:r>
      <w:r w:rsidRPr="00CC5C7E">
        <w:rPr>
          <w:sz w:val="24"/>
        </w:rPr>
        <w:t xml:space="preserve">приемки выполненных </w:t>
      </w:r>
      <w:r w:rsidRPr="000F32DE">
        <w:rPr>
          <w:sz w:val="24"/>
        </w:rPr>
        <w:t xml:space="preserve">Работ </w:t>
      </w:r>
      <w:r w:rsidRPr="000F32DE">
        <w:rPr>
          <w:i/>
          <w:iCs/>
          <w:sz w:val="24"/>
        </w:rPr>
        <w:t xml:space="preserve">(этапа Работ) </w:t>
      </w:r>
      <w:r w:rsidRPr="000F32DE">
        <w:rPr>
          <w:sz w:val="24"/>
        </w:rPr>
        <w:t>формы КС – 2, справк</w:t>
      </w:r>
      <w:r w:rsidRPr="000F32DE">
        <w:t>и</w:t>
      </w:r>
      <w:r w:rsidRPr="000F32DE">
        <w:rPr>
          <w:sz w:val="24"/>
        </w:rPr>
        <w:t xml:space="preserve"> о стоимости выполненных работ и затрат формы КС-3, счета-фактур</w:t>
      </w:r>
      <w:r w:rsidRPr="000F32DE">
        <w:t>ы</w:t>
      </w:r>
      <w:r w:rsidRPr="000F32DE">
        <w:rPr>
          <w:i/>
          <w:iCs/>
          <w:sz w:val="24"/>
        </w:rPr>
        <w:t xml:space="preserve"> </w:t>
      </w:r>
      <w:r w:rsidRPr="000F32DE">
        <w:rPr>
          <w:sz w:val="24"/>
        </w:rPr>
        <w:t>направляет Исполнителю подписанный акт</w:t>
      </w:r>
      <w:r w:rsidRPr="00CC5C7E">
        <w:rPr>
          <w:sz w:val="24"/>
        </w:rPr>
        <w:t xml:space="preserve"> </w:t>
      </w:r>
      <w:r>
        <w:rPr>
          <w:sz w:val="24"/>
        </w:rPr>
        <w:t xml:space="preserve">о </w:t>
      </w:r>
      <w:r w:rsidRPr="00E27484">
        <w:rPr>
          <w:sz w:val="24"/>
        </w:rPr>
        <w:t>пр</w:t>
      </w:r>
      <w:r>
        <w:rPr>
          <w:sz w:val="24"/>
        </w:rPr>
        <w:t>ием</w:t>
      </w:r>
      <w:r w:rsidRPr="00E27484">
        <w:rPr>
          <w:sz w:val="24"/>
        </w:rPr>
        <w:t>е-сдаче отремонтированных, реконструированных, модернизированных объектов основных средств формы ОС-3</w:t>
      </w:r>
      <w:r>
        <w:rPr>
          <w:sz w:val="24"/>
        </w:rPr>
        <w:t xml:space="preserve"> и</w:t>
      </w:r>
      <w:r w:rsidRPr="00CC5C7E">
        <w:rPr>
          <w:sz w:val="24"/>
        </w:rPr>
        <w:t>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52699" w:rsidRPr="00CC5C7E" w:rsidRDefault="00352699" w:rsidP="00352699">
      <w:pPr>
        <w:pStyle w:val="aff9"/>
        <w:ind w:firstLine="851"/>
        <w:jc w:val="both"/>
        <w:rPr>
          <w:rFonts w:ascii="Times New Roman" w:hAnsi="Times New Roman"/>
          <w:sz w:val="24"/>
          <w:szCs w:val="24"/>
        </w:rPr>
      </w:pPr>
      <w:r w:rsidRPr="00CC5C7E">
        <w:rPr>
          <w:rFonts w:ascii="Times New Roman" w:hAnsi="Times New Roman"/>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52699" w:rsidRPr="00CC5C7E" w:rsidRDefault="00352699" w:rsidP="00352699">
      <w:pPr>
        <w:pStyle w:val="aff9"/>
        <w:ind w:firstLine="851"/>
        <w:jc w:val="both"/>
        <w:rPr>
          <w:rFonts w:ascii="Times New Roman" w:hAnsi="Times New Roman"/>
          <w:sz w:val="24"/>
          <w:szCs w:val="24"/>
        </w:rPr>
      </w:pPr>
      <w:r w:rsidRPr="00CC5C7E">
        <w:rPr>
          <w:rFonts w:ascii="Times New Roman" w:hAnsi="Times New Roman"/>
          <w:sz w:val="24"/>
          <w:szCs w:val="24"/>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52699" w:rsidRDefault="00352699" w:rsidP="00352699">
      <w:pPr>
        <w:pStyle w:val="afc"/>
        <w:ind w:firstLine="851"/>
        <w:jc w:val="center"/>
        <w:rPr>
          <w:b/>
          <w:sz w:val="24"/>
          <w:szCs w:val="24"/>
        </w:rPr>
      </w:pPr>
      <w:r w:rsidRPr="006A5CB3">
        <w:rPr>
          <w:b/>
          <w:sz w:val="24"/>
          <w:szCs w:val="24"/>
        </w:rPr>
        <w:t>4. Обязанности Сторон</w:t>
      </w:r>
    </w:p>
    <w:p w:rsidR="00352699" w:rsidRPr="006A5CB3" w:rsidRDefault="00352699" w:rsidP="00352699">
      <w:pPr>
        <w:pStyle w:val="afc"/>
        <w:ind w:firstLine="851"/>
        <w:jc w:val="center"/>
        <w:rPr>
          <w:b/>
          <w:sz w:val="24"/>
          <w:szCs w:val="24"/>
        </w:rPr>
      </w:pPr>
    </w:p>
    <w:p w:rsidR="00352699" w:rsidRPr="006A5CB3" w:rsidRDefault="00352699" w:rsidP="00352699">
      <w:pPr>
        <w:pStyle w:val="afc"/>
        <w:ind w:firstLine="851"/>
        <w:jc w:val="both"/>
        <w:rPr>
          <w:sz w:val="24"/>
          <w:szCs w:val="24"/>
        </w:rPr>
      </w:pPr>
      <w:r w:rsidRPr="006A5CB3">
        <w:rPr>
          <w:sz w:val="24"/>
          <w:szCs w:val="24"/>
        </w:rPr>
        <w:t>4.1. Исполнитель обязан:</w:t>
      </w:r>
    </w:p>
    <w:p w:rsidR="00352699" w:rsidRPr="006A5CB3" w:rsidRDefault="00352699" w:rsidP="00352699">
      <w:pPr>
        <w:pStyle w:val="afc"/>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rsidR="00352699" w:rsidRPr="006A5CB3" w:rsidRDefault="00352699" w:rsidP="00352699">
      <w:pPr>
        <w:jc w:val="both"/>
      </w:pPr>
      <w:r w:rsidRPr="006A5CB3">
        <w:t xml:space="preserve">Результаты Работ должны отвечать требованиям законодательства Российской Федерации, требованиям, установленным _____________, </w:t>
      </w:r>
      <w:r w:rsidRPr="006A5CB3">
        <w:rPr>
          <w:vertAlign w:val="subscript"/>
        </w:rPr>
        <w:t>указываются нормативные документы, ГОСТы.</w:t>
      </w:r>
    </w:p>
    <w:p w:rsidR="00352699" w:rsidRPr="006A5CB3" w:rsidRDefault="00352699" w:rsidP="00352699">
      <w:pPr>
        <w:jc w:val="both"/>
      </w:pPr>
      <w:r w:rsidRPr="006A5CB3">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352699" w:rsidRPr="006A5CB3" w:rsidRDefault="00352699" w:rsidP="00352699">
      <w:pPr>
        <w:ind w:firstLine="851"/>
        <w:jc w:val="both"/>
      </w:pPr>
      <w:r w:rsidRPr="006A5CB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52699" w:rsidRPr="006A5CB3" w:rsidRDefault="00352699" w:rsidP="00352699">
      <w:pPr>
        <w:ind w:firstLine="851"/>
        <w:jc w:val="both"/>
      </w:pPr>
      <w:r w:rsidRPr="006A5CB3">
        <w:t>4.1.3. Устранять недостатки в выполненных Работах своими силами и за свой счет.</w:t>
      </w:r>
    </w:p>
    <w:p w:rsidR="00352699" w:rsidRPr="006A5CB3" w:rsidRDefault="00352699" w:rsidP="00352699">
      <w:pPr>
        <w:ind w:firstLine="851"/>
        <w:jc w:val="both"/>
      </w:pPr>
      <w:r w:rsidRPr="006A5CB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52699" w:rsidRDefault="00352699" w:rsidP="00352699">
      <w:pPr>
        <w:ind w:firstLine="851"/>
        <w:jc w:val="both"/>
      </w:pPr>
      <w:r w:rsidRPr="006A5CB3">
        <w:t>4.1.5. Гарантийный срок на результаты Работ по настоящему Договору</w:t>
      </w:r>
      <w:proofErr w:type="gramStart"/>
      <w:r w:rsidRPr="006A5CB3">
        <w:t xml:space="preserve"> - ____ (____________) </w:t>
      </w:r>
      <w:proofErr w:type="gramEnd"/>
      <w:r w:rsidRPr="006A5CB3">
        <w:t>месяцев с даты п</w:t>
      </w:r>
      <w:r>
        <w:t xml:space="preserve">одписания  обеими сторонами акта о приеме-сдаче </w:t>
      </w:r>
      <w:r w:rsidRPr="00E27484">
        <w:t>отремонтированных, реконструированных, модернизированных объектов основных средств формы ОС-3</w:t>
      </w:r>
      <w:r>
        <w:t>.</w:t>
      </w:r>
    </w:p>
    <w:p w:rsidR="00352699" w:rsidRPr="00B1015D" w:rsidRDefault="00352699" w:rsidP="00352699">
      <w:pPr>
        <w:jc w:val="both"/>
      </w:pPr>
      <w:r w:rsidRPr="006A5CB3">
        <w:rPr>
          <w:vertAlign w:val="superscript"/>
        </w:rPr>
        <w:lastRenderedPageBreak/>
        <w:t xml:space="preserve"> (цифрами) (прописью с маленькой буквы)</w:t>
      </w:r>
    </w:p>
    <w:p w:rsidR="00352699" w:rsidRPr="006A5CB3" w:rsidRDefault="00352699" w:rsidP="00352699">
      <w:pPr>
        <w:pStyle w:val="afc"/>
        <w:ind w:firstLine="851"/>
        <w:jc w:val="both"/>
        <w:rPr>
          <w:sz w:val="24"/>
          <w:szCs w:val="24"/>
        </w:rPr>
      </w:pPr>
      <w:r w:rsidRPr="006A5CB3">
        <w:rPr>
          <w:sz w:val="24"/>
          <w:szCs w:val="24"/>
        </w:rPr>
        <w:t xml:space="preserve">4.1.6. Незамедлительно информировать Заказчика в случае </w:t>
      </w:r>
      <w:proofErr w:type="gramStart"/>
      <w:r w:rsidRPr="006A5CB3">
        <w:rPr>
          <w:sz w:val="24"/>
          <w:szCs w:val="24"/>
        </w:rPr>
        <w:t>выявления нецелесообразности продолжения выполнения Работ</w:t>
      </w:r>
      <w:proofErr w:type="gramEnd"/>
      <w:r w:rsidRPr="006A5CB3">
        <w:rPr>
          <w:sz w:val="24"/>
          <w:szCs w:val="24"/>
        </w:rPr>
        <w:t>.</w:t>
      </w:r>
    </w:p>
    <w:p w:rsidR="00352699" w:rsidRPr="006A5CB3" w:rsidRDefault="00352699" w:rsidP="00352699">
      <w:pPr>
        <w:pStyle w:val="afc"/>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52699" w:rsidRPr="006A5CB3" w:rsidRDefault="00352699" w:rsidP="00352699">
      <w:pPr>
        <w:pStyle w:val="afc"/>
        <w:ind w:firstLine="851"/>
        <w:jc w:val="both"/>
        <w:rPr>
          <w:sz w:val="24"/>
          <w:szCs w:val="24"/>
        </w:rPr>
      </w:pPr>
      <w:r w:rsidRPr="006A5CB3">
        <w:rPr>
          <w:sz w:val="24"/>
          <w:szCs w:val="24"/>
        </w:rPr>
        <w:t>4.2. Заказчик обязан:</w:t>
      </w:r>
    </w:p>
    <w:p w:rsidR="00352699" w:rsidRPr="006A5CB3" w:rsidRDefault="00352699" w:rsidP="00352699">
      <w:pPr>
        <w:pStyle w:val="afc"/>
        <w:ind w:firstLine="851"/>
        <w:jc w:val="both"/>
        <w:rPr>
          <w:sz w:val="24"/>
          <w:szCs w:val="24"/>
        </w:rPr>
      </w:pPr>
      <w:r w:rsidRPr="006A5CB3">
        <w:rPr>
          <w:sz w:val="24"/>
          <w:szCs w:val="24"/>
        </w:rPr>
        <w:t>4.2.1. Передавать Исполнителю необходимую для выполнения Работ информацию и документацию.</w:t>
      </w:r>
    </w:p>
    <w:p w:rsidR="00352699" w:rsidRPr="006A5CB3" w:rsidRDefault="00352699" w:rsidP="00352699">
      <w:pPr>
        <w:pStyle w:val="afc"/>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352699" w:rsidRPr="006A5CB3" w:rsidRDefault="00352699" w:rsidP="00352699">
      <w:pPr>
        <w:pStyle w:val="afc"/>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352699" w:rsidRPr="006A5CB3" w:rsidRDefault="00352699" w:rsidP="00352699">
      <w:pPr>
        <w:pStyle w:val="19"/>
        <w:ind w:firstLine="851"/>
        <w:rPr>
          <w:sz w:val="24"/>
          <w:szCs w:val="24"/>
        </w:rPr>
      </w:pPr>
      <w:r w:rsidRPr="006A5CB3">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352699" w:rsidRPr="006A5CB3" w:rsidRDefault="00352699" w:rsidP="00352699">
      <w:pPr>
        <w:pStyle w:val="19"/>
        <w:ind w:firstLine="851"/>
        <w:rPr>
          <w:sz w:val="24"/>
          <w:szCs w:val="24"/>
        </w:rPr>
      </w:pPr>
      <w:r w:rsidRPr="006A5CB3">
        <w:rPr>
          <w:sz w:val="24"/>
          <w:szCs w:val="24"/>
        </w:rPr>
        <w:t>4.3. Заказчик вправе:</w:t>
      </w:r>
    </w:p>
    <w:p w:rsidR="00352699" w:rsidRPr="006A5CB3" w:rsidRDefault="00352699" w:rsidP="00352699">
      <w:pPr>
        <w:autoSpaceDE w:val="0"/>
        <w:autoSpaceDN w:val="0"/>
        <w:adjustRightInd w:val="0"/>
        <w:ind w:firstLine="708"/>
        <w:jc w:val="both"/>
      </w:pPr>
      <w:r w:rsidRPr="006A5CB3">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52699" w:rsidRPr="006A5CB3" w:rsidRDefault="00352699" w:rsidP="00352699">
      <w:pPr>
        <w:ind w:firstLine="851"/>
        <w:jc w:val="center"/>
        <w:rPr>
          <w:b/>
        </w:rPr>
      </w:pPr>
      <w:r w:rsidRPr="006A5CB3">
        <w:rPr>
          <w:b/>
        </w:rPr>
        <w:t>5. Ответственность Сторон</w:t>
      </w:r>
    </w:p>
    <w:p w:rsidR="00352699" w:rsidRPr="00223465" w:rsidRDefault="00352699" w:rsidP="00352699">
      <w:pPr>
        <w:pStyle w:val="aff9"/>
        <w:ind w:firstLine="851"/>
        <w:jc w:val="both"/>
        <w:rPr>
          <w:rFonts w:ascii="Times New Roman" w:hAnsi="Times New Roman"/>
          <w:sz w:val="24"/>
          <w:szCs w:val="24"/>
        </w:rPr>
      </w:pPr>
      <w:r w:rsidRPr="00223465">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52699" w:rsidRPr="00D07A20" w:rsidRDefault="00352699" w:rsidP="00352699">
      <w:pPr>
        <w:pStyle w:val="aff9"/>
        <w:ind w:firstLine="851"/>
        <w:jc w:val="both"/>
        <w:rPr>
          <w:rFonts w:ascii="Times New Roman" w:hAnsi="Times New Roman"/>
          <w:sz w:val="24"/>
          <w:szCs w:val="24"/>
        </w:rPr>
      </w:pPr>
      <w:r w:rsidRPr="00223465">
        <w:rPr>
          <w:rFonts w:ascii="Times New Roman" w:hAnsi="Times New Roman"/>
          <w:sz w:val="24"/>
          <w:szCs w:val="24"/>
        </w:rPr>
        <w:t xml:space="preserve">5.2. </w:t>
      </w:r>
      <w:r w:rsidRPr="00D07A20">
        <w:rPr>
          <w:rFonts w:ascii="Times New Roman" w:hAnsi="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 но не более 10 (десяти)% от цены настоящего Договора.</w:t>
      </w:r>
    </w:p>
    <w:p w:rsidR="00352699" w:rsidRPr="00223465" w:rsidRDefault="00352699" w:rsidP="00352699">
      <w:pPr>
        <w:pStyle w:val="aff9"/>
        <w:ind w:firstLine="851"/>
        <w:jc w:val="both"/>
        <w:rPr>
          <w:rFonts w:ascii="Times New Roman" w:hAnsi="Times New Roman"/>
          <w:sz w:val="24"/>
          <w:szCs w:val="24"/>
        </w:rPr>
      </w:pPr>
      <w:r w:rsidRPr="00D07A20">
        <w:rPr>
          <w:rFonts w:ascii="Times New Roman" w:hAnsi="Times New Roman"/>
          <w:sz w:val="24"/>
          <w:szCs w:val="24"/>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(одна десятая) % от цены настоящего Договора. </w:t>
      </w:r>
      <w:r w:rsidRPr="00223465">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352699" w:rsidRPr="00223465" w:rsidRDefault="00352699" w:rsidP="00352699">
      <w:pPr>
        <w:pStyle w:val="aff9"/>
        <w:ind w:firstLine="851"/>
        <w:jc w:val="both"/>
        <w:rPr>
          <w:rFonts w:ascii="Times New Roman" w:hAnsi="Times New Roman"/>
          <w:b/>
          <w:sz w:val="24"/>
          <w:szCs w:val="24"/>
        </w:rPr>
      </w:pPr>
      <w:r w:rsidRPr="00223465">
        <w:rPr>
          <w:rFonts w:ascii="Times New Roman" w:hAnsi="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b/>
          <w:sz w:val="24"/>
          <w:szCs w:val="24"/>
        </w:rPr>
        <w:t xml:space="preserve"> </w:t>
      </w:r>
    </w:p>
    <w:p w:rsidR="00352699" w:rsidRPr="006A5CB3" w:rsidRDefault="00352699" w:rsidP="00352699">
      <w:pPr>
        <w:pStyle w:val="ConsNormal"/>
        <w:ind w:firstLine="0"/>
        <w:jc w:val="both"/>
        <w:rPr>
          <w:rFonts w:ascii="Times New Roman" w:hAnsi="Times New Roman"/>
          <w:b/>
          <w:sz w:val="24"/>
          <w:szCs w:val="24"/>
        </w:rPr>
      </w:pPr>
    </w:p>
    <w:p w:rsidR="00352699" w:rsidRDefault="00352699" w:rsidP="00352699">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352699" w:rsidRPr="006A5CB3" w:rsidRDefault="00352699" w:rsidP="00352699">
      <w:pPr>
        <w:pStyle w:val="ConsNormal"/>
        <w:ind w:firstLine="851"/>
        <w:jc w:val="both"/>
        <w:rPr>
          <w:rFonts w:ascii="Times New Roman" w:hAnsi="Times New Roman"/>
          <w:b/>
          <w:sz w:val="24"/>
          <w:szCs w:val="24"/>
        </w:rPr>
      </w:pPr>
    </w:p>
    <w:p w:rsidR="00352699" w:rsidRPr="006A5CB3" w:rsidRDefault="00352699" w:rsidP="00352699">
      <w:pPr>
        <w:pStyle w:val="ConsNormal"/>
        <w:ind w:firstLine="851"/>
        <w:jc w:val="both"/>
        <w:rPr>
          <w:rFonts w:ascii="Times New Roman" w:hAnsi="Times New Roman"/>
          <w:sz w:val="24"/>
          <w:szCs w:val="24"/>
        </w:rPr>
      </w:pPr>
      <w:r w:rsidRPr="006A5CB3">
        <w:rPr>
          <w:rFonts w:ascii="Times New Roman" w:hAnsi="Times New Roman"/>
          <w:sz w:val="24"/>
          <w:szCs w:val="24"/>
        </w:rPr>
        <w:t xml:space="preserve">6.1.   </w:t>
      </w:r>
      <w:proofErr w:type="gramStart"/>
      <w:r w:rsidRPr="006A5CB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52699" w:rsidRPr="006A5CB3" w:rsidRDefault="00352699" w:rsidP="00352699">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52699" w:rsidRPr="006A5CB3" w:rsidRDefault="00352699" w:rsidP="00352699">
      <w:pPr>
        <w:pStyle w:val="ConsNormal"/>
        <w:ind w:firstLine="851"/>
        <w:jc w:val="both"/>
        <w:rPr>
          <w:rFonts w:ascii="Times New Roman" w:hAnsi="Times New Roman"/>
          <w:sz w:val="24"/>
          <w:szCs w:val="24"/>
        </w:rPr>
      </w:pPr>
      <w:r w:rsidRPr="006A5CB3">
        <w:rPr>
          <w:rFonts w:ascii="Times New Roman" w:hAnsi="Times New Roman"/>
          <w:sz w:val="24"/>
          <w:szCs w:val="24"/>
        </w:rPr>
        <w:t xml:space="preserve">6.3. Сторона, которая не исполняет свои обязательства вследствие действия </w:t>
      </w:r>
      <w:r w:rsidRPr="006A5CB3">
        <w:rPr>
          <w:rFonts w:ascii="Times New Roman" w:hAnsi="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52699" w:rsidRPr="006A5CB3" w:rsidRDefault="00352699" w:rsidP="00352699">
      <w:pPr>
        <w:pStyle w:val="ConsNormal"/>
        <w:ind w:firstLine="851"/>
        <w:jc w:val="both"/>
        <w:rPr>
          <w:rFonts w:ascii="Times New Roman" w:hAnsi="Times New Roman"/>
          <w:sz w:val="24"/>
          <w:szCs w:val="24"/>
        </w:rPr>
      </w:pPr>
      <w:r w:rsidRPr="006A5CB3">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A5CB3">
        <w:rPr>
          <w:rFonts w:ascii="Times New Roman" w:hAnsi="Times New Roman"/>
          <w:sz w:val="24"/>
          <w:szCs w:val="24"/>
        </w:rPr>
        <w:t>Договор</w:t>
      </w:r>
      <w:proofErr w:type="gramEnd"/>
      <w:r w:rsidRPr="006A5CB3">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352699" w:rsidRPr="006A5CB3" w:rsidRDefault="00352699" w:rsidP="00352699">
      <w:pPr>
        <w:pStyle w:val="ConsNormal"/>
        <w:ind w:firstLine="0"/>
        <w:jc w:val="both"/>
        <w:rPr>
          <w:rFonts w:ascii="Times New Roman" w:hAnsi="Times New Roman"/>
          <w:i/>
          <w:iCs/>
          <w:sz w:val="24"/>
          <w:szCs w:val="24"/>
        </w:rPr>
      </w:pPr>
    </w:p>
    <w:p w:rsidR="00352699" w:rsidRDefault="00352699" w:rsidP="00352699">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352699" w:rsidRPr="006A5CB3" w:rsidRDefault="00352699" w:rsidP="00352699">
      <w:pPr>
        <w:pStyle w:val="ConsNormal"/>
        <w:ind w:firstLine="851"/>
        <w:jc w:val="center"/>
        <w:rPr>
          <w:rFonts w:ascii="Times New Roman" w:hAnsi="Times New Roman"/>
          <w:b/>
          <w:sz w:val="24"/>
          <w:szCs w:val="24"/>
        </w:rPr>
      </w:pPr>
    </w:p>
    <w:p w:rsidR="00352699" w:rsidRPr="006A5CB3" w:rsidRDefault="00352699" w:rsidP="00352699">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52699" w:rsidRPr="006A5CB3" w:rsidRDefault="00352699" w:rsidP="00352699">
      <w:pPr>
        <w:pStyle w:val="ConsNormal"/>
        <w:ind w:firstLine="851"/>
        <w:jc w:val="both"/>
        <w:rPr>
          <w:rFonts w:ascii="Times New Roman" w:hAnsi="Times New Roman"/>
          <w:sz w:val="24"/>
          <w:szCs w:val="24"/>
        </w:rPr>
      </w:pPr>
      <w:r w:rsidRPr="006A5CB3">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A5CB3">
        <w:rPr>
          <w:rFonts w:ascii="Times New Roman" w:hAnsi="Times New Roman"/>
          <w:sz w:val="24"/>
          <w:szCs w:val="24"/>
        </w:rPr>
        <w:t>с даты получения</w:t>
      </w:r>
      <w:proofErr w:type="gramEnd"/>
      <w:r w:rsidRPr="006A5CB3">
        <w:rPr>
          <w:rFonts w:ascii="Times New Roman" w:hAnsi="Times New Roman"/>
          <w:sz w:val="24"/>
          <w:szCs w:val="24"/>
        </w:rPr>
        <w:t xml:space="preserve"> претензии.</w:t>
      </w:r>
    </w:p>
    <w:p w:rsidR="00352699" w:rsidRPr="00CC5C7E" w:rsidRDefault="00352699" w:rsidP="00352699">
      <w:pPr>
        <w:pStyle w:val="ConsNormal"/>
        <w:ind w:firstLine="851"/>
        <w:jc w:val="both"/>
        <w:rPr>
          <w:rFonts w:ascii="Times New Roman" w:hAnsi="Times New Roman"/>
          <w:i/>
          <w:szCs w:val="24"/>
        </w:rPr>
      </w:pPr>
      <w:r w:rsidRPr="006A5CB3">
        <w:rPr>
          <w:rFonts w:ascii="Times New Roman" w:hAnsi="Times New Roman"/>
          <w:sz w:val="24"/>
          <w:szCs w:val="24"/>
        </w:rPr>
        <w:t>7.3. В случае</w:t>
      </w:r>
      <w:proofErr w:type="gramStart"/>
      <w:r w:rsidRPr="006A5CB3">
        <w:rPr>
          <w:rFonts w:ascii="Times New Roman" w:hAnsi="Times New Roman"/>
          <w:sz w:val="24"/>
          <w:szCs w:val="24"/>
        </w:rPr>
        <w:t>,</w:t>
      </w:r>
      <w:proofErr w:type="gramEnd"/>
      <w:r w:rsidRPr="006A5CB3">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4"/>
          <w:szCs w:val="24"/>
        </w:rPr>
        <w:t>арбитражный суд города Москвы.</w:t>
      </w:r>
    </w:p>
    <w:p w:rsidR="00352699" w:rsidRPr="006A5CB3" w:rsidRDefault="00352699" w:rsidP="00352699">
      <w:pPr>
        <w:pStyle w:val="ConsNormal"/>
        <w:ind w:firstLine="0"/>
        <w:jc w:val="center"/>
        <w:rPr>
          <w:rFonts w:ascii="Times New Roman" w:hAnsi="Times New Roman"/>
          <w:b/>
          <w:sz w:val="24"/>
          <w:szCs w:val="24"/>
        </w:rPr>
      </w:pPr>
    </w:p>
    <w:p w:rsidR="00352699" w:rsidRPr="006A5CB3" w:rsidRDefault="00352699" w:rsidP="00352699">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352699" w:rsidRDefault="00352699" w:rsidP="00352699">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352699" w:rsidRPr="006A5CB3" w:rsidRDefault="00352699" w:rsidP="00352699">
      <w:pPr>
        <w:pStyle w:val="ConsNormal"/>
        <w:ind w:firstLine="851"/>
        <w:jc w:val="center"/>
        <w:rPr>
          <w:rFonts w:ascii="Times New Roman" w:hAnsi="Times New Roman"/>
          <w:b/>
          <w:sz w:val="24"/>
          <w:szCs w:val="24"/>
        </w:rPr>
      </w:pPr>
    </w:p>
    <w:p w:rsidR="00352699" w:rsidRPr="00223465" w:rsidRDefault="00352699" w:rsidP="00352699">
      <w:pPr>
        <w:pStyle w:val="aff9"/>
        <w:ind w:firstLine="851"/>
        <w:jc w:val="both"/>
        <w:rPr>
          <w:rFonts w:ascii="Times New Roman" w:hAnsi="Times New Roman"/>
          <w:sz w:val="24"/>
          <w:szCs w:val="24"/>
        </w:rPr>
      </w:pPr>
      <w:r w:rsidRPr="00223465">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52699" w:rsidRPr="00223465" w:rsidRDefault="00352699" w:rsidP="00352699">
      <w:pPr>
        <w:pStyle w:val="aff9"/>
        <w:ind w:firstLine="851"/>
        <w:jc w:val="both"/>
        <w:rPr>
          <w:rFonts w:ascii="Times New Roman" w:hAnsi="Times New Roman"/>
          <w:sz w:val="24"/>
          <w:szCs w:val="24"/>
        </w:rPr>
      </w:pPr>
      <w:r w:rsidRPr="00223465">
        <w:rPr>
          <w:rFonts w:ascii="Times New Roman" w:hAnsi="Times New Roman"/>
          <w:sz w:val="24"/>
          <w:szCs w:val="24"/>
        </w:rPr>
        <w:t xml:space="preserve">8.2. Настоящий Договор </w:t>
      </w:r>
      <w:proofErr w:type="gramStart"/>
      <w:r w:rsidRPr="00223465">
        <w:rPr>
          <w:rFonts w:ascii="Times New Roman" w:hAnsi="Times New Roman"/>
          <w:sz w:val="24"/>
          <w:szCs w:val="24"/>
        </w:rPr>
        <w:t>может быть досрочно расторгнут</w:t>
      </w:r>
      <w:proofErr w:type="gramEnd"/>
      <w:r w:rsidRPr="00223465">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352699" w:rsidRPr="00223465" w:rsidRDefault="00352699" w:rsidP="00352699">
      <w:pPr>
        <w:pStyle w:val="aff9"/>
        <w:ind w:firstLine="851"/>
        <w:jc w:val="both"/>
        <w:rPr>
          <w:rFonts w:ascii="Times New Roman" w:hAnsi="Times New Roman"/>
          <w:sz w:val="24"/>
          <w:szCs w:val="24"/>
        </w:rPr>
      </w:pPr>
      <w:r w:rsidRPr="00223465">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223465">
        <w:rPr>
          <w:rFonts w:ascii="Times New Roman" w:hAnsi="Times New Roman"/>
          <w:sz w:val="24"/>
          <w:szCs w:val="24"/>
        </w:rPr>
        <w:t>позднее</w:t>
      </w:r>
      <w:proofErr w:type="gramEnd"/>
      <w:r w:rsidRPr="00223465">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Pr>
          <w:rFonts w:ascii="Times New Roman" w:hAnsi="Times New Roman"/>
          <w:sz w:val="24"/>
          <w:szCs w:val="24"/>
        </w:rPr>
        <w:t xml:space="preserve">даты получения Исполнителем </w:t>
      </w:r>
      <w:r w:rsidRPr="00223465">
        <w:rPr>
          <w:rFonts w:ascii="Times New Roman" w:hAnsi="Times New Roman"/>
          <w:sz w:val="24"/>
          <w:szCs w:val="24"/>
        </w:rPr>
        <w:t>уведомления о расторжении настоящего Договора.</w:t>
      </w:r>
    </w:p>
    <w:p w:rsidR="00352699" w:rsidRDefault="00352699" w:rsidP="00352699">
      <w:pPr>
        <w:pStyle w:val="ConsNormal"/>
        <w:ind w:firstLine="851"/>
        <w:jc w:val="center"/>
        <w:rPr>
          <w:rFonts w:ascii="Times New Roman" w:hAnsi="Times New Roman"/>
          <w:b/>
          <w:sz w:val="24"/>
          <w:szCs w:val="24"/>
        </w:rPr>
      </w:pPr>
    </w:p>
    <w:p w:rsidR="00352699" w:rsidRDefault="00352699" w:rsidP="00352699">
      <w:pPr>
        <w:pStyle w:val="ConsNormal"/>
        <w:ind w:firstLine="851"/>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352699" w:rsidRPr="006A5CB3" w:rsidRDefault="00352699" w:rsidP="00352699">
      <w:pPr>
        <w:pStyle w:val="ConsNormal"/>
        <w:ind w:firstLine="851"/>
        <w:jc w:val="center"/>
        <w:rPr>
          <w:rFonts w:ascii="Times New Roman" w:hAnsi="Times New Roman"/>
          <w:b/>
          <w:sz w:val="24"/>
          <w:szCs w:val="24"/>
        </w:rPr>
      </w:pPr>
    </w:p>
    <w:p w:rsidR="00352699" w:rsidRPr="00B1015D" w:rsidRDefault="00352699" w:rsidP="00352699">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Pr>
          <w:rFonts w:ascii="Times New Roman" w:hAnsi="Times New Roman"/>
          <w:sz w:val="24"/>
          <w:szCs w:val="24"/>
        </w:rPr>
        <w:t xml:space="preserve">ует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______________________. </w:t>
      </w:r>
      <w:r w:rsidRPr="006A5CB3">
        <w:rPr>
          <w:rFonts w:ascii="Times New Roman" w:hAnsi="Times New Roman"/>
          <w:i/>
          <w:iCs/>
          <w:sz w:val="24"/>
          <w:szCs w:val="24"/>
        </w:rPr>
        <w:t>(например: 31 декабря 2015 года)</w:t>
      </w:r>
    </w:p>
    <w:p w:rsidR="00352699" w:rsidRDefault="00352699" w:rsidP="00352699">
      <w:pPr>
        <w:pStyle w:val="ConsNormal"/>
        <w:ind w:firstLine="851"/>
        <w:jc w:val="both"/>
        <w:rPr>
          <w:rFonts w:ascii="Times New Roman" w:hAnsi="Times New Roman"/>
          <w:b/>
          <w:bCs/>
          <w:sz w:val="24"/>
          <w:szCs w:val="24"/>
        </w:rPr>
      </w:pPr>
    </w:p>
    <w:p w:rsidR="00352699" w:rsidRDefault="00352699" w:rsidP="00352699">
      <w:pPr>
        <w:pStyle w:val="ConsNormal"/>
        <w:ind w:firstLine="851"/>
        <w:jc w:val="center"/>
        <w:rPr>
          <w:rFonts w:ascii="Times New Roman" w:hAnsi="Times New Roman"/>
          <w:b/>
          <w:bCs/>
          <w:sz w:val="24"/>
          <w:szCs w:val="24"/>
        </w:rPr>
      </w:pPr>
      <w:r w:rsidRPr="006A5CB3">
        <w:rPr>
          <w:rFonts w:ascii="Times New Roman" w:hAnsi="Times New Roman"/>
          <w:b/>
          <w:bCs/>
          <w:sz w:val="24"/>
          <w:szCs w:val="24"/>
        </w:rPr>
        <w:t>10. Прочие условия</w:t>
      </w:r>
    </w:p>
    <w:p w:rsidR="00352699" w:rsidRPr="006A5CB3" w:rsidRDefault="00352699" w:rsidP="00352699">
      <w:pPr>
        <w:pStyle w:val="ConsNormal"/>
        <w:ind w:firstLine="851"/>
        <w:jc w:val="center"/>
        <w:rPr>
          <w:rFonts w:ascii="Times New Roman" w:hAnsi="Times New Roman"/>
          <w:b/>
          <w:bCs/>
          <w:sz w:val="24"/>
          <w:szCs w:val="24"/>
        </w:rPr>
      </w:pPr>
    </w:p>
    <w:p w:rsidR="00352699" w:rsidRPr="006A5CB3" w:rsidRDefault="00352699" w:rsidP="00352699">
      <w:pPr>
        <w:pStyle w:val="19"/>
        <w:ind w:firstLine="851"/>
        <w:rPr>
          <w:sz w:val="24"/>
          <w:szCs w:val="24"/>
        </w:rPr>
      </w:pPr>
      <w:r w:rsidRPr="006A5CB3">
        <w:rPr>
          <w:sz w:val="24"/>
          <w:szCs w:val="24"/>
        </w:rPr>
        <w:t>10.1. Право собственности на результат Работ по настоящему Договору принадлежит Заказчику.</w:t>
      </w:r>
    </w:p>
    <w:p w:rsidR="00352699" w:rsidRPr="006A5CB3" w:rsidRDefault="00352699" w:rsidP="00352699">
      <w:pPr>
        <w:pStyle w:val="19"/>
        <w:ind w:firstLine="851"/>
        <w:rPr>
          <w:sz w:val="24"/>
          <w:szCs w:val="24"/>
        </w:rPr>
      </w:pPr>
      <w:r w:rsidRPr="006A5CB3">
        <w:rPr>
          <w:sz w:val="24"/>
          <w:szCs w:val="24"/>
        </w:rPr>
        <w:t xml:space="preserve">10.2. В случае изменения  у </w:t>
      </w:r>
      <w:proofErr w:type="gramStart"/>
      <w:r w:rsidRPr="006A5CB3">
        <w:rPr>
          <w:sz w:val="24"/>
          <w:szCs w:val="24"/>
        </w:rPr>
        <w:t>какой-либо</w:t>
      </w:r>
      <w:proofErr w:type="gramEnd"/>
      <w:r w:rsidRPr="006A5CB3">
        <w:rPr>
          <w:sz w:val="24"/>
          <w:szCs w:val="24"/>
        </w:rPr>
        <w:t xml:space="preserve"> из Сторон  юридического статуса, адреса и банковских реквизитов, она обязана в течение _________________ рабочих дней со дня</w:t>
      </w:r>
    </w:p>
    <w:p w:rsidR="00352699" w:rsidRPr="00B1015D" w:rsidRDefault="00352699" w:rsidP="00352699">
      <w:pPr>
        <w:pStyle w:val="19"/>
        <w:ind w:firstLine="851"/>
        <w:rPr>
          <w:i/>
          <w:iCs/>
          <w:szCs w:val="24"/>
        </w:rPr>
      </w:pP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sidRPr="00B1015D">
        <w:rPr>
          <w:i/>
          <w:iCs/>
          <w:szCs w:val="24"/>
        </w:rPr>
        <w:t>(например:  5 (пяти)</w:t>
      </w:r>
      <w:proofErr w:type="gramEnd"/>
    </w:p>
    <w:p w:rsidR="00352699" w:rsidRPr="006A5CB3" w:rsidRDefault="00352699" w:rsidP="00352699">
      <w:pPr>
        <w:pStyle w:val="19"/>
        <w:rPr>
          <w:sz w:val="24"/>
          <w:szCs w:val="24"/>
        </w:rPr>
      </w:pPr>
      <w:r w:rsidRPr="006A5CB3">
        <w:rPr>
          <w:sz w:val="24"/>
          <w:szCs w:val="24"/>
        </w:rPr>
        <w:t>возникновения изменений  известить другую Сторону.</w:t>
      </w:r>
    </w:p>
    <w:p w:rsidR="00352699" w:rsidRPr="00223465" w:rsidRDefault="00352699" w:rsidP="00352699">
      <w:pPr>
        <w:pStyle w:val="ConsNormal"/>
        <w:ind w:firstLine="851"/>
        <w:jc w:val="both"/>
        <w:rPr>
          <w:rFonts w:ascii="Times New Roman" w:hAnsi="Times New Roman"/>
          <w:i/>
          <w:szCs w:val="24"/>
        </w:rPr>
      </w:pPr>
      <w:r w:rsidRPr="00223465">
        <w:rPr>
          <w:rFonts w:ascii="Times New Roman" w:hAnsi="Times New Roman"/>
          <w:i/>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w:t>
      </w:r>
      <w:r w:rsidRPr="00223465">
        <w:rPr>
          <w:rFonts w:ascii="Times New Roman" w:hAnsi="Times New Roman"/>
          <w:i/>
          <w:szCs w:val="24"/>
        </w:rPr>
        <w:lastRenderedPageBreak/>
        <w:t>Заказчику авансовый платеж в части, превышающей стоимость выполненных Работ, в течение ______________ банковских дней с даты расторжения настоящего Договора</w:t>
      </w:r>
      <w:proofErr w:type="gramStart"/>
      <w:r w:rsidRPr="00223465">
        <w:rPr>
          <w:rFonts w:ascii="Times New Roman" w:hAnsi="Times New Roman"/>
          <w:i/>
          <w:szCs w:val="24"/>
        </w:rPr>
        <w:t>.</w:t>
      </w:r>
      <w:proofErr w:type="gramEnd"/>
      <w:r w:rsidRPr="00223465">
        <w:rPr>
          <w:rStyle w:val="af6"/>
          <w:rFonts w:ascii="Times New Roman" w:hAnsi="Times New Roman"/>
          <w:i/>
          <w:szCs w:val="24"/>
        </w:rPr>
        <w:footnoteReference w:id="2"/>
      </w:r>
      <w:r w:rsidRPr="00223465">
        <w:rPr>
          <w:rFonts w:ascii="Times New Roman" w:hAnsi="Times New Roman"/>
          <w:szCs w:val="24"/>
        </w:rPr>
        <w:t xml:space="preserve">  </w:t>
      </w:r>
      <w:r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 </w:t>
      </w:r>
      <w:proofErr w:type="gramStart"/>
      <w:r w:rsidRPr="00223465">
        <w:rPr>
          <w:rFonts w:ascii="Times New Roman" w:hAnsi="Times New Roman"/>
          <w:i/>
          <w:iCs/>
          <w:szCs w:val="24"/>
          <w:vertAlign w:val="superscript"/>
        </w:rPr>
        <w:t>н</w:t>
      </w:r>
      <w:proofErr w:type="gramEnd"/>
      <w:r w:rsidRPr="00223465">
        <w:rPr>
          <w:rFonts w:ascii="Times New Roman" w:hAnsi="Times New Roman"/>
          <w:i/>
          <w:iCs/>
          <w:szCs w:val="24"/>
          <w:vertAlign w:val="superscript"/>
        </w:rPr>
        <w:t>апример: 10 (десяти)</w:t>
      </w:r>
      <w:r>
        <w:rPr>
          <w:rFonts w:ascii="Times New Roman" w:hAnsi="Times New Roman"/>
          <w:i/>
          <w:szCs w:val="24"/>
        </w:rPr>
        <w:t xml:space="preserve"> </w:t>
      </w:r>
    </w:p>
    <w:p w:rsidR="00352699" w:rsidRPr="00B1015D" w:rsidRDefault="00352699" w:rsidP="00352699">
      <w:pPr>
        <w:pStyle w:val="aff9"/>
        <w:ind w:firstLine="851"/>
        <w:jc w:val="both"/>
        <w:rPr>
          <w:rFonts w:ascii="Times New Roman" w:hAnsi="Times New Roman"/>
          <w:sz w:val="24"/>
          <w:szCs w:val="24"/>
        </w:rPr>
      </w:pPr>
      <w:r w:rsidRPr="00B1015D">
        <w:rPr>
          <w:rFonts w:ascii="Times New Roman" w:hAnsi="Times New Roman"/>
          <w:sz w:val="24"/>
          <w:szCs w:val="24"/>
        </w:rPr>
        <w:t xml:space="preserve">10.4. </w:t>
      </w:r>
      <w:proofErr w:type="gramStart"/>
      <w:r w:rsidRPr="00B1015D">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52699" w:rsidRPr="00B1015D" w:rsidRDefault="00352699" w:rsidP="00352699">
      <w:pPr>
        <w:pStyle w:val="aff9"/>
        <w:ind w:firstLine="851"/>
        <w:jc w:val="both"/>
        <w:rPr>
          <w:rFonts w:ascii="Times New Roman" w:hAnsi="Times New Roman"/>
          <w:sz w:val="24"/>
          <w:szCs w:val="24"/>
        </w:rPr>
      </w:pPr>
      <w:r w:rsidRPr="00B1015D">
        <w:rPr>
          <w:rFonts w:ascii="Times New Roman" w:hAnsi="Times New Roman"/>
          <w:sz w:val="24"/>
          <w:szCs w:val="24"/>
        </w:rPr>
        <w:t>10.5. Все приложения к настоящему Договору являются его неотъемлемыми частями.</w:t>
      </w:r>
    </w:p>
    <w:p w:rsidR="00352699" w:rsidRPr="00B1015D" w:rsidRDefault="00352699" w:rsidP="00352699">
      <w:pPr>
        <w:pStyle w:val="aff9"/>
        <w:ind w:firstLine="851"/>
        <w:jc w:val="both"/>
        <w:rPr>
          <w:rFonts w:ascii="Times New Roman" w:hAnsi="Times New Roman"/>
          <w:sz w:val="24"/>
          <w:szCs w:val="24"/>
        </w:rPr>
      </w:pPr>
      <w:r w:rsidRPr="00B1015D">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352699" w:rsidRPr="00B1015D" w:rsidRDefault="00352699" w:rsidP="00352699">
      <w:pPr>
        <w:pStyle w:val="aff9"/>
        <w:ind w:firstLine="851"/>
        <w:jc w:val="both"/>
        <w:rPr>
          <w:rFonts w:ascii="Times New Roman" w:hAnsi="Times New Roman"/>
          <w:sz w:val="24"/>
          <w:szCs w:val="24"/>
        </w:rPr>
      </w:pPr>
      <w:r w:rsidRPr="00B1015D">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352699" w:rsidRPr="00B1015D" w:rsidRDefault="00352699" w:rsidP="00352699">
      <w:pPr>
        <w:pStyle w:val="aff9"/>
        <w:ind w:firstLine="851"/>
        <w:jc w:val="both"/>
        <w:rPr>
          <w:rFonts w:ascii="Times New Roman" w:hAnsi="Times New Roman"/>
          <w:sz w:val="24"/>
          <w:szCs w:val="24"/>
        </w:rPr>
      </w:pPr>
      <w:r w:rsidRPr="00B1015D">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352699" w:rsidRPr="00B1015D" w:rsidRDefault="00352699" w:rsidP="00352699">
      <w:pPr>
        <w:pStyle w:val="aff9"/>
        <w:ind w:firstLine="851"/>
        <w:jc w:val="both"/>
        <w:rPr>
          <w:rFonts w:ascii="Times New Roman" w:hAnsi="Times New Roman"/>
          <w:sz w:val="24"/>
          <w:szCs w:val="24"/>
        </w:rPr>
      </w:pPr>
      <w:r w:rsidRPr="00B1015D">
        <w:rPr>
          <w:rFonts w:ascii="Times New Roman" w:hAnsi="Times New Roman"/>
          <w:sz w:val="24"/>
          <w:szCs w:val="24"/>
        </w:rPr>
        <w:t>10.9. К настоящему Договору прилагаются:</w:t>
      </w:r>
    </w:p>
    <w:p w:rsidR="00352699" w:rsidRPr="00B1015D" w:rsidRDefault="00352699" w:rsidP="00352699">
      <w:pPr>
        <w:pStyle w:val="aff9"/>
        <w:ind w:firstLine="851"/>
        <w:jc w:val="both"/>
        <w:rPr>
          <w:rFonts w:ascii="Times New Roman" w:hAnsi="Times New Roman"/>
          <w:sz w:val="24"/>
          <w:szCs w:val="24"/>
        </w:rPr>
      </w:pPr>
      <w:r w:rsidRPr="00B1015D">
        <w:rPr>
          <w:rFonts w:ascii="Times New Roman" w:hAnsi="Times New Roman"/>
          <w:sz w:val="24"/>
          <w:szCs w:val="24"/>
        </w:rPr>
        <w:t>10.9.1. Техническое задание  (приложение № 1);</w:t>
      </w:r>
    </w:p>
    <w:p w:rsidR="00352699" w:rsidRPr="00B1015D" w:rsidRDefault="00352699" w:rsidP="00352699">
      <w:pPr>
        <w:pStyle w:val="aff9"/>
        <w:ind w:firstLine="851"/>
        <w:jc w:val="both"/>
        <w:rPr>
          <w:rFonts w:ascii="Times New Roman" w:hAnsi="Times New Roman"/>
          <w:sz w:val="24"/>
          <w:szCs w:val="24"/>
        </w:rPr>
      </w:pPr>
      <w:r w:rsidRPr="00B1015D">
        <w:rPr>
          <w:rFonts w:ascii="Times New Roman" w:hAnsi="Times New Roman"/>
          <w:sz w:val="24"/>
          <w:szCs w:val="24"/>
        </w:rPr>
        <w:t>10.9.2. Календарный план (приложение № 2);</w:t>
      </w:r>
    </w:p>
    <w:p w:rsidR="00352699" w:rsidRPr="00B1015D" w:rsidRDefault="00352699" w:rsidP="00352699">
      <w:pPr>
        <w:pStyle w:val="aff9"/>
        <w:ind w:firstLine="851"/>
        <w:jc w:val="both"/>
        <w:rPr>
          <w:rFonts w:ascii="Times New Roman" w:hAnsi="Times New Roman"/>
          <w:sz w:val="24"/>
          <w:szCs w:val="24"/>
        </w:rPr>
      </w:pPr>
      <w:r>
        <w:rPr>
          <w:rFonts w:ascii="Times New Roman" w:hAnsi="Times New Roman"/>
          <w:sz w:val="24"/>
          <w:szCs w:val="24"/>
        </w:rPr>
        <w:t>10.9</w:t>
      </w:r>
      <w:r w:rsidRPr="00B1015D">
        <w:rPr>
          <w:rFonts w:ascii="Times New Roman" w:hAnsi="Times New Roman"/>
          <w:sz w:val="24"/>
          <w:szCs w:val="24"/>
        </w:rPr>
        <w:t>.3. Протокол согласования договорной цены (приложение № 3);</w:t>
      </w:r>
    </w:p>
    <w:p w:rsidR="00352699" w:rsidRPr="00B1015D" w:rsidRDefault="00352699" w:rsidP="00352699">
      <w:pPr>
        <w:pStyle w:val="aff9"/>
        <w:ind w:firstLine="851"/>
        <w:jc w:val="both"/>
        <w:rPr>
          <w:rFonts w:ascii="Times New Roman" w:hAnsi="Times New Roman"/>
          <w:b/>
          <w:sz w:val="24"/>
          <w:szCs w:val="24"/>
        </w:rPr>
      </w:pPr>
      <w:r>
        <w:rPr>
          <w:rFonts w:ascii="Times New Roman" w:hAnsi="Times New Roman"/>
          <w:iCs/>
          <w:sz w:val="24"/>
          <w:szCs w:val="24"/>
        </w:rPr>
        <w:t>10.9.4</w:t>
      </w:r>
      <w:r w:rsidRPr="00B1015D">
        <w:rPr>
          <w:rFonts w:ascii="Times New Roman" w:hAnsi="Times New Roman"/>
          <w:iCs/>
          <w:sz w:val="24"/>
          <w:szCs w:val="24"/>
        </w:rPr>
        <w:t>. Смета</w:t>
      </w:r>
      <w:r w:rsidRPr="00B1015D">
        <w:rPr>
          <w:rFonts w:ascii="Times New Roman" w:hAnsi="Times New Roman"/>
          <w:sz w:val="24"/>
          <w:szCs w:val="24"/>
        </w:rPr>
        <w:t xml:space="preserve"> на </w:t>
      </w:r>
      <w:r>
        <w:rPr>
          <w:rFonts w:ascii="Times New Roman" w:hAnsi="Times New Roman"/>
          <w:sz w:val="24"/>
          <w:szCs w:val="24"/>
        </w:rPr>
        <w:t>выполнение Работ (приложение № 4</w:t>
      </w:r>
      <w:r w:rsidRPr="00B1015D">
        <w:rPr>
          <w:rFonts w:ascii="Times New Roman" w:hAnsi="Times New Roman"/>
          <w:sz w:val="24"/>
          <w:szCs w:val="24"/>
        </w:rPr>
        <w:t>).</w:t>
      </w:r>
    </w:p>
    <w:p w:rsidR="00352699" w:rsidRDefault="00352699" w:rsidP="00352699">
      <w:pPr>
        <w:ind w:firstLine="851"/>
        <w:jc w:val="both"/>
        <w:rPr>
          <w:b/>
        </w:rPr>
      </w:pPr>
    </w:p>
    <w:p w:rsidR="00352699" w:rsidRPr="006A5CB3" w:rsidRDefault="00352699" w:rsidP="00352699">
      <w:pPr>
        <w:ind w:firstLine="851"/>
        <w:jc w:val="both"/>
      </w:pPr>
      <w:r w:rsidRPr="006A5CB3">
        <w:rPr>
          <w:b/>
        </w:rPr>
        <w:t>11. Юридические адреса и платежные реквизиты Сторон</w:t>
      </w:r>
    </w:p>
    <w:p w:rsidR="00352699" w:rsidRPr="00CC5C7E" w:rsidRDefault="00352699" w:rsidP="00352699">
      <w:pPr>
        <w:pStyle w:val="aff9"/>
        <w:rPr>
          <w:rFonts w:ascii="Times New Roman" w:hAnsi="Times New Roman"/>
          <w:sz w:val="24"/>
          <w:szCs w:val="24"/>
        </w:rPr>
      </w:pPr>
      <w:r w:rsidRPr="00CC5C7E">
        <w:rPr>
          <w:rFonts w:ascii="Times New Roman" w:hAnsi="Times New Roman"/>
          <w:b/>
          <w:sz w:val="24"/>
          <w:szCs w:val="24"/>
        </w:rPr>
        <w:t xml:space="preserve">Заказчик: </w:t>
      </w:r>
      <w:r w:rsidRPr="00CC5C7E">
        <w:rPr>
          <w:rFonts w:ascii="Times New Roman" w:hAnsi="Times New Roman"/>
          <w:sz w:val="24"/>
          <w:szCs w:val="24"/>
        </w:rPr>
        <w:t xml:space="preserve"> Публичное акционерное общество «Центр по перевозке грузов в контейнерах «ТрансКонтейнер»</w:t>
      </w:r>
    </w:p>
    <w:p w:rsidR="00352699" w:rsidRPr="00CC5C7E" w:rsidRDefault="00352699" w:rsidP="00352699">
      <w:pPr>
        <w:pStyle w:val="aff9"/>
        <w:rPr>
          <w:rFonts w:ascii="Times New Roman" w:hAnsi="Times New Roman"/>
          <w:color w:val="000000"/>
          <w:spacing w:val="5"/>
          <w:sz w:val="24"/>
          <w:szCs w:val="24"/>
        </w:rPr>
      </w:pPr>
      <w:r w:rsidRPr="00CC5C7E">
        <w:rPr>
          <w:rFonts w:ascii="Times New Roman" w:hAnsi="Times New Roman"/>
          <w:color w:val="000000"/>
          <w:spacing w:val="5"/>
          <w:sz w:val="24"/>
          <w:szCs w:val="24"/>
        </w:rPr>
        <w:t>Место нахождения: Российская Федерация, 125047, г. Москва, Оружейный пер., д.19</w:t>
      </w:r>
    </w:p>
    <w:p w:rsidR="00352699" w:rsidRPr="00CC5C7E" w:rsidRDefault="00352699" w:rsidP="00352699">
      <w:pPr>
        <w:pStyle w:val="aff9"/>
        <w:rPr>
          <w:rFonts w:ascii="Times New Roman" w:hAnsi="Times New Roman"/>
          <w:sz w:val="24"/>
          <w:szCs w:val="24"/>
        </w:rPr>
      </w:pPr>
      <w:r w:rsidRPr="00CC5C7E">
        <w:rPr>
          <w:rFonts w:ascii="Times New Roman" w:hAnsi="Times New Roman"/>
          <w:color w:val="000000"/>
          <w:spacing w:val="5"/>
          <w:sz w:val="24"/>
          <w:szCs w:val="24"/>
        </w:rPr>
        <w:t xml:space="preserve">Фактический адрес: </w:t>
      </w:r>
      <w:r w:rsidRPr="00CC5C7E">
        <w:rPr>
          <w:rFonts w:ascii="Times New Roman" w:hAnsi="Times New Roman"/>
          <w:sz w:val="24"/>
          <w:szCs w:val="24"/>
        </w:rPr>
        <w:t>125047, г. Москва, Оружейный переулок д.19</w:t>
      </w:r>
    </w:p>
    <w:p w:rsidR="00352699" w:rsidRPr="00CC5C7E" w:rsidRDefault="00352699" w:rsidP="00352699">
      <w:pPr>
        <w:pStyle w:val="aff9"/>
        <w:rPr>
          <w:rFonts w:ascii="Times New Roman" w:hAnsi="Times New Roman"/>
          <w:sz w:val="24"/>
          <w:szCs w:val="24"/>
        </w:rPr>
      </w:pPr>
      <w:r w:rsidRPr="00CC5C7E">
        <w:rPr>
          <w:rFonts w:ascii="Times New Roman" w:hAnsi="Times New Roman"/>
          <w:sz w:val="24"/>
          <w:szCs w:val="24"/>
        </w:rPr>
        <w:t xml:space="preserve">Почтовый адрес: </w:t>
      </w:r>
      <w:r w:rsidRPr="00CC5C7E">
        <w:rPr>
          <w:rFonts w:ascii="Times New Roman" w:hAnsi="Times New Roman"/>
          <w:color w:val="000000"/>
          <w:spacing w:val="5"/>
          <w:sz w:val="24"/>
          <w:szCs w:val="24"/>
        </w:rPr>
        <w:t>125047, г. Москва, Оружейный пер., д.19</w:t>
      </w:r>
    </w:p>
    <w:p w:rsidR="00352699" w:rsidRPr="00CC5C7E" w:rsidRDefault="00352699" w:rsidP="00352699">
      <w:pPr>
        <w:pStyle w:val="aff9"/>
        <w:rPr>
          <w:rFonts w:ascii="Times New Roman" w:hAnsi="Times New Roman"/>
          <w:sz w:val="24"/>
          <w:szCs w:val="24"/>
        </w:rPr>
      </w:pPr>
      <w:r w:rsidRPr="00CC5C7E">
        <w:rPr>
          <w:rFonts w:ascii="Times New Roman" w:hAnsi="Times New Roman"/>
          <w:color w:val="000000"/>
          <w:spacing w:val="5"/>
          <w:sz w:val="24"/>
          <w:szCs w:val="24"/>
        </w:rPr>
        <w:t xml:space="preserve">ИНН 7708591995, ОКПО 94421386, </w:t>
      </w:r>
      <w:r w:rsidRPr="00CC5C7E">
        <w:rPr>
          <w:rFonts w:ascii="Times New Roman" w:hAnsi="Times New Roman"/>
          <w:sz w:val="24"/>
          <w:szCs w:val="24"/>
        </w:rPr>
        <w:t xml:space="preserve">КПП 997650001, </w:t>
      </w:r>
    </w:p>
    <w:p w:rsidR="00352699" w:rsidRPr="00CC5C7E" w:rsidRDefault="00352699" w:rsidP="00352699">
      <w:pPr>
        <w:pStyle w:val="aff9"/>
        <w:rPr>
          <w:rFonts w:ascii="Times New Roman" w:hAnsi="Times New Roman"/>
          <w:sz w:val="24"/>
          <w:szCs w:val="24"/>
        </w:rPr>
      </w:pPr>
      <w:proofErr w:type="gramStart"/>
      <w:r w:rsidRPr="00CC5C7E">
        <w:rPr>
          <w:rFonts w:ascii="Times New Roman" w:hAnsi="Times New Roman"/>
          <w:sz w:val="24"/>
          <w:szCs w:val="24"/>
        </w:rPr>
        <w:t>Р</w:t>
      </w:r>
      <w:proofErr w:type="gramEnd"/>
      <w:r w:rsidRPr="00CC5C7E">
        <w:rPr>
          <w:rFonts w:ascii="Times New Roman" w:hAnsi="Times New Roman"/>
          <w:sz w:val="24"/>
          <w:szCs w:val="24"/>
        </w:rPr>
        <w:t xml:space="preserve">/с 40702810200030004399 в ОАО Банк ВТБ </w:t>
      </w:r>
    </w:p>
    <w:p w:rsidR="00352699" w:rsidRPr="00CC5C7E" w:rsidRDefault="00352699" w:rsidP="00352699">
      <w:pPr>
        <w:pStyle w:val="aff9"/>
        <w:rPr>
          <w:rFonts w:ascii="Times New Roman" w:hAnsi="Times New Roman"/>
          <w:sz w:val="24"/>
          <w:szCs w:val="24"/>
        </w:rPr>
      </w:pPr>
      <w:r w:rsidRPr="00CC5C7E">
        <w:rPr>
          <w:rFonts w:ascii="Times New Roman" w:hAnsi="Times New Roman"/>
          <w:sz w:val="24"/>
          <w:szCs w:val="24"/>
        </w:rPr>
        <w:t>БИК 044525187</w:t>
      </w:r>
    </w:p>
    <w:p w:rsidR="00352699" w:rsidRPr="00CC5C7E" w:rsidRDefault="00352699" w:rsidP="00352699">
      <w:pPr>
        <w:pStyle w:val="aff9"/>
        <w:rPr>
          <w:rFonts w:ascii="Times New Roman" w:hAnsi="Times New Roman"/>
          <w:sz w:val="24"/>
          <w:szCs w:val="24"/>
        </w:rPr>
      </w:pPr>
      <w:proofErr w:type="gramStart"/>
      <w:r w:rsidRPr="00CC5C7E">
        <w:rPr>
          <w:rFonts w:ascii="Times New Roman" w:hAnsi="Times New Roman"/>
          <w:sz w:val="24"/>
          <w:szCs w:val="24"/>
        </w:rPr>
        <w:t>К</w:t>
      </w:r>
      <w:proofErr w:type="gramEnd"/>
      <w:r w:rsidRPr="00CC5C7E">
        <w:rPr>
          <w:rFonts w:ascii="Times New Roman" w:hAnsi="Times New Roman"/>
          <w:sz w:val="24"/>
          <w:szCs w:val="24"/>
        </w:rPr>
        <w:t xml:space="preserve">/с 30101810700000000187 </w:t>
      </w:r>
      <w:proofErr w:type="gramStart"/>
      <w:r w:rsidRPr="00CC5C7E">
        <w:rPr>
          <w:rFonts w:ascii="Times New Roman" w:hAnsi="Times New Roman"/>
          <w:sz w:val="24"/>
          <w:szCs w:val="24"/>
        </w:rPr>
        <w:t>в</w:t>
      </w:r>
      <w:proofErr w:type="gramEnd"/>
      <w:r w:rsidRPr="00CC5C7E">
        <w:rPr>
          <w:rFonts w:ascii="Times New Roman" w:hAnsi="Times New Roman"/>
          <w:sz w:val="24"/>
          <w:szCs w:val="24"/>
        </w:rPr>
        <w:t xml:space="preserve"> ОПЕРУ Московского ГТУ Банка России, </w:t>
      </w:r>
    </w:p>
    <w:p w:rsidR="00352699" w:rsidRPr="00CC5C7E" w:rsidRDefault="00352699" w:rsidP="00352699">
      <w:pPr>
        <w:pStyle w:val="aff9"/>
        <w:rPr>
          <w:rFonts w:ascii="Times New Roman" w:hAnsi="Times New Roman"/>
          <w:color w:val="000000"/>
          <w:spacing w:val="5"/>
          <w:sz w:val="24"/>
          <w:szCs w:val="24"/>
        </w:rPr>
      </w:pPr>
      <w:r w:rsidRPr="00CC5C7E">
        <w:rPr>
          <w:rFonts w:ascii="Times New Roman" w:hAnsi="Times New Roman"/>
          <w:color w:val="000000"/>
          <w:spacing w:val="5"/>
          <w:sz w:val="24"/>
          <w:szCs w:val="24"/>
        </w:rPr>
        <w:t>тел. (495) 788-17-17, факс (499) 262-75-78</w:t>
      </w:r>
    </w:p>
    <w:p w:rsidR="00352699" w:rsidRPr="00CC5C7E" w:rsidRDefault="00352699" w:rsidP="00352699">
      <w:pPr>
        <w:pStyle w:val="aff9"/>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w:t>
      </w:r>
      <w:hyperlink r:id="rId19" w:history="1">
        <w:r w:rsidRPr="00CC5C7E">
          <w:rPr>
            <w:rStyle w:val="a7"/>
            <w:rFonts w:ascii="Times New Roman" w:eastAsia="MS Mincho" w:hAnsi="Times New Roman"/>
            <w:sz w:val="24"/>
            <w:szCs w:val="24"/>
            <w:lang w:val="en-US"/>
          </w:rPr>
          <w:t>trcont</w:t>
        </w:r>
        <w:r w:rsidRPr="00CC5C7E">
          <w:rPr>
            <w:rStyle w:val="a7"/>
            <w:rFonts w:ascii="Times New Roman" w:eastAsia="MS Mincho" w:hAnsi="Times New Roman"/>
            <w:sz w:val="24"/>
            <w:szCs w:val="24"/>
          </w:rPr>
          <w:t>@</w:t>
        </w:r>
        <w:r w:rsidRPr="00CC5C7E">
          <w:rPr>
            <w:rStyle w:val="a7"/>
            <w:rFonts w:ascii="Times New Roman" w:eastAsia="MS Mincho" w:hAnsi="Times New Roman"/>
            <w:sz w:val="24"/>
            <w:szCs w:val="24"/>
            <w:lang w:val="en-US"/>
          </w:rPr>
          <w:t>trcont</w:t>
        </w:r>
        <w:r w:rsidRPr="00CC5C7E">
          <w:rPr>
            <w:rStyle w:val="a7"/>
            <w:rFonts w:ascii="Times New Roman" w:eastAsia="MS Mincho" w:hAnsi="Times New Roman"/>
            <w:sz w:val="24"/>
            <w:szCs w:val="24"/>
          </w:rPr>
          <w:t>.</w:t>
        </w:r>
        <w:proofErr w:type="spellStart"/>
        <w:r w:rsidRPr="00CC5C7E">
          <w:rPr>
            <w:rStyle w:val="a7"/>
            <w:rFonts w:ascii="Times New Roman" w:eastAsia="MS Mincho" w:hAnsi="Times New Roman"/>
            <w:sz w:val="24"/>
            <w:szCs w:val="24"/>
            <w:lang w:val="en-US"/>
          </w:rPr>
          <w:t>ru</w:t>
        </w:r>
        <w:proofErr w:type="spellEnd"/>
      </w:hyperlink>
    </w:p>
    <w:p w:rsidR="00352699" w:rsidRPr="00CC5C7E" w:rsidRDefault="00352699" w:rsidP="00352699">
      <w:pPr>
        <w:pStyle w:val="aff9"/>
        <w:rPr>
          <w:rFonts w:ascii="Times New Roman" w:hAnsi="Times New Roman"/>
          <w:sz w:val="24"/>
          <w:szCs w:val="24"/>
        </w:rPr>
      </w:pPr>
      <w:r w:rsidRPr="00CC5C7E">
        <w:rPr>
          <w:rFonts w:ascii="Times New Roman" w:hAnsi="Times New Roman"/>
          <w:b/>
          <w:sz w:val="24"/>
          <w:szCs w:val="24"/>
        </w:rPr>
        <w:t>Исполнитель: ________________________________________</w:t>
      </w:r>
    </w:p>
    <w:p w:rsidR="00352699" w:rsidRPr="00CC5C7E" w:rsidRDefault="00352699" w:rsidP="00352699">
      <w:pPr>
        <w:pStyle w:val="aff9"/>
        <w:rPr>
          <w:rFonts w:ascii="Times New Roman" w:hAnsi="Times New Roman"/>
          <w:sz w:val="24"/>
          <w:szCs w:val="24"/>
        </w:rPr>
      </w:pPr>
      <w:r w:rsidRPr="00CC5C7E">
        <w:rPr>
          <w:rFonts w:ascii="Times New Roman" w:hAnsi="Times New Roman"/>
          <w:color w:val="000000"/>
          <w:spacing w:val="5"/>
          <w:sz w:val="24"/>
          <w:szCs w:val="24"/>
        </w:rPr>
        <w:t>Место нахождения:</w:t>
      </w:r>
      <w:r w:rsidRPr="00CC5C7E">
        <w:rPr>
          <w:rFonts w:ascii="Times New Roman" w:hAnsi="Times New Roman"/>
          <w:b/>
          <w:sz w:val="24"/>
          <w:szCs w:val="24"/>
        </w:rPr>
        <w:t xml:space="preserve"> ________________________________________</w:t>
      </w:r>
    </w:p>
    <w:p w:rsidR="00352699" w:rsidRPr="00CC5C7E" w:rsidRDefault="00352699" w:rsidP="00352699">
      <w:pPr>
        <w:pStyle w:val="aff9"/>
        <w:rPr>
          <w:rFonts w:ascii="Times New Roman" w:hAnsi="Times New Roman"/>
          <w:sz w:val="24"/>
          <w:szCs w:val="24"/>
        </w:rPr>
      </w:pPr>
      <w:r w:rsidRPr="00CC5C7E">
        <w:rPr>
          <w:rFonts w:ascii="Times New Roman" w:hAnsi="Times New Roman"/>
          <w:sz w:val="24"/>
          <w:szCs w:val="24"/>
        </w:rPr>
        <w:t>Почтовый индекс:  _________,</w:t>
      </w:r>
      <w:r w:rsidRPr="00CC5C7E">
        <w:rPr>
          <w:rFonts w:ascii="Times New Roman" w:hAnsi="Times New Roman"/>
          <w:b/>
          <w:sz w:val="24"/>
          <w:szCs w:val="24"/>
        </w:rPr>
        <w:t xml:space="preserve">  </w:t>
      </w:r>
      <w:r w:rsidRPr="00CC5C7E">
        <w:rPr>
          <w:rFonts w:ascii="Times New Roman" w:hAnsi="Times New Roman"/>
          <w:sz w:val="24"/>
          <w:szCs w:val="24"/>
        </w:rPr>
        <w:t>адрес:______________________________</w:t>
      </w:r>
    </w:p>
    <w:p w:rsidR="00352699" w:rsidRPr="00CC5C7E" w:rsidRDefault="00352699" w:rsidP="00352699">
      <w:pPr>
        <w:pStyle w:val="aff9"/>
        <w:rPr>
          <w:rFonts w:ascii="Times New Roman" w:hAnsi="Times New Roman"/>
          <w:sz w:val="24"/>
          <w:szCs w:val="24"/>
        </w:rPr>
      </w:pPr>
      <w:r w:rsidRPr="00CC5C7E">
        <w:rPr>
          <w:rFonts w:ascii="Times New Roman" w:hAnsi="Times New Roman"/>
          <w:sz w:val="24"/>
          <w:szCs w:val="24"/>
        </w:rPr>
        <w:t xml:space="preserve">ОГРН_______________ИНН ______________, ОКПО ______________, </w:t>
      </w:r>
    </w:p>
    <w:p w:rsidR="00352699" w:rsidRPr="00CC5C7E" w:rsidRDefault="00352699" w:rsidP="00352699">
      <w:pPr>
        <w:pStyle w:val="aff9"/>
        <w:rPr>
          <w:rFonts w:ascii="Times New Roman" w:hAnsi="Times New Roman"/>
          <w:i/>
          <w:sz w:val="24"/>
          <w:szCs w:val="24"/>
        </w:rPr>
      </w:pPr>
      <w:r w:rsidRPr="00CC5C7E">
        <w:rPr>
          <w:rFonts w:ascii="Times New Roman" w:hAnsi="Times New Roman"/>
          <w:sz w:val="24"/>
          <w:szCs w:val="24"/>
        </w:rPr>
        <w:t>КПП ______________</w:t>
      </w:r>
      <w:proofErr w:type="gramStart"/>
      <w:r w:rsidRPr="00CC5C7E">
        <w:rPr>
          <w:rFonts w:ascii="Times New Roman" w:hAnsi="Times New Roman"/>
          <w:sz w:val="24"/>
          <w:szCs w:val="24"/>
        </w:rPr>
        <w:t xml:space="preserve"> ,</w:t>
      </w:r>
      <w:proofErr w:type="gramEnd"/>
      <w:r w:rsidRPr="00CC5C7E">
        <w:rPr>
          <w:rFonts w:ascii="Times New Roman" w:hAnsi="Times New Roman"/>
          <w:sz w:val="24"/>
          <w:szCs w:val="24"/>
        </w:rPr>
        <w:t xml:space="preserve"> </w:t>
      </w:r>
    </w:p>
    <w:p w:rsidR="00352699" w:rsidRPr="00CC5C7E" w:rsidRDefault="00352699" w:rsidP="00352699">
      <w:pPr>
        <w:pStyle w:val="aff9"/>
        <w:rPr>
          <w:rFonts w:ascii="Times New Roman" w:hAnsi="Times New Roman"/>
          <w:i/>
          <w:iCs/>
          <w:sz w:val="24"/>
          <w:szCs w:val="24"/>
        </w:rPr>
      </w:pPr>
      <w:proofErr w:type="gramStart"/>
      <w:r w:rsidRPr="00CC5C7E">
        <w:rPr>
          <w:rFonts w:ascii="Times New Roman" w:hAnsi="Times New Roman"/>
          <w:i/>
          <w:iCs/>
          <w:sz w:val="24"/>
          <w:szCs w:val="24"/>
        </w:rPr>
        <w:t>р</w:t>
      </w:r>
      <w:proofErr w:type="gramEnd"/>
      <w:r w:rsidRPr="00CC5C7E">
        <w:rPr>
          <w:rFonts w:ascii="Times New Roman" w:hAnsi="Times New Roman"/>
          <w:i/>
          <w:iCs/>
          <w:sz w:val="24"/>
          <w:szCs w:val="24"/>
        </w:rPr>
        <w:t xml:space="preserve">/счет  ______________________ в  ____________________,            к/счет _______________________ в  ___________________________, БИК _______________, </w:t>
      </w:r>
    </w:p>
    <w:p w:rsidR="00352699" w:rsidRPr="00CC5C7E" w:rsidRDefault="00352699" w:rsidP="00352699">
      <w:pPr>
        <w:pStyle w:val="aff9"/>
        <w:rPr>
          <w:rFonts w:ascii="Times New Roman" w:hAnsi="Times New Roman"/>
          <w:sz w:val="24"/>
          <w:szCs w:val="24"/>
        </w:rPr>
      </w:pPr>
      <w:r w:rsidRPr="00CC5C7E">
        <w:rPr>
          <w:rFonts w:ascii="Times New Roman" w:hAnsi="Times New Roman"/>
          <w:iCs/>
          <w:sz w:val="24"/>
          <w:szCs w:val="24"/>
        </w:rPr>
        <w:t>тел.</w:t>
      </w:r>
      <w:r w:rsidRPr="00CC5C7E">
        <w:rPr>
          <w:rFonts w:ascii="Times New Roman" w:hAnsi="Times New Roman"/>
          <w:i/>
          <w:sz w:val="24"/>
          <w:szCs w:val="24"/>
        </w:rPr>
        <w:t xml:space="preserve"> ________</w:t>
      </w:r>
      <w:r w:rsidRPr="00CC5C7E">
        <w:rPr>
          <w:rFonts w:ascii="Times New Roman" w:hAnsi="Times New Roman"/>
          <w:sz w:val="24"/>
          <w:szCs w:val="24"/>
        </w:rPr>
        <w:t>, факс _____________,</w:t>
      </w:r>
    </w:p>
    <w:p w:rsidR="00352699" w:rsidRDefault="00352699" w:rsidP="00352699">
      <w:pPr>
        <w:pStyle w:val="aff9"/>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_________________</w:t>
      </w:r>
    </w:p>
    <w:p w:rsidR="00352699" w:rsidRPr="00CC5C7E" w:rsidRDefault="00352699" w:rsidP="00352699">
      <w:pPr>
        <w:pStyle w:val="aff9"/>
        <w:rPr>
          <w:rFonts w:ascii="Times New Roman" w:hAnsi="Times New Roman"/>
          <w:sz w:val="24"/>
          <w:szCs w:val="24"/>
        </w:rPr>
      </w:pPr>
    </w:p>
    <w:tbl>
      <w:tblPr>
        <w:tblW w:w="0" w:type="auto"/>
        <w:tblInd w:w="223" w:type="dxa"/>
        <w:tblLook w:val="0000" w:firstRow="0" w:lastRow="0" w:firstColumn="0" w:lastColumn="0" w:noHBand="0" w:noVBand="0"/>
      </w:tblPr>
      <w:tblGrid>
        <w:gridCol w:w="4705"/>
        <w:gridCol w:w="4139"/>
      </w:tblGrid>
      <w:tr w:rsidR="00352699" w:rsidRPr="00CC5C7E" w:rsidTr="00BD2E2B">
        <w:trPr>
          <w:trHeight w:val="70"/>
        </w:trPr>
        <w:tc>
          <w:tcPr>
            <w:tcW w:w="4705" w:type="dxa"/>
          </w:tcPr>
          <w:p w:rsidR="00352699" w:rsidRPr="00CC5C7E" w:rsidRDefault="00352699" w:rsidP="00BD2E2B">
            <w:pPr>
              <w:pStyle w:val="aff9"/>
              <w:rPr>
                <w:rFonts w:ascii="Times New Roman" w:hAnsi="Times New Roman"/>
                <w:sz w:val="24"/>
                <w:szCs w:val="24"/>
              </w:rPr>
            </w:pPr>
            <w:r w:rsidRPr="00CC5C7E">
              <w:rPr>
                <w:rFonts w:ascii="Times New Roman" w:hAnsi="Times New Roman"/>
                <w:sz w:val="24"/>
                <w:szCs w:val="24"/>
              </w:rPr>
              <w:t>Заказчик:</w:t>
            </w:r>
          </w:p>
          <w:p w:rsidR="00352699" w:rsidRPr="00CC5C7E" w:rsidRDefault="00352699" w:rsidP="00BD2E2B">
            <w:pPr>
              <w:pStyle w:val="aff9"/>
              <w:rPr>
                <w:rFonts w:ascii="Times New Roman" w:hAnsi="Times New Roman"/>
                <w:sz w:val="24"/>
                <w:szCs w:val="24"/>
              </w:rPr>
            </w:pPr>
          </w:p>
          <w:p w:rsidR="00352699" w:rsidRPr="00CC5C7E" w:rsidRDefault="00352699" w:rsidP="00BD2E2B">
            <w:pPr>
              <w:pStyle w:val="aff9"/>
              <w:rPr>
                <w:rFonts w:ascii="Times New Roman" w:hAnsi="Times New Roman"/>
                <w:sz w:val="24"/>
                <w:szCs w:val="24"/>
              </w:rPr>
            </w:pPr>
            <w:r w:rsidRPr="00CC5C7E">
              <w:rPr>
                <w:rFonts w:ascii="Times New Roman" w:hAnsi="Times New Roman"/>
                <w:sz w:val="24"/>
                <w:szCs w:val="24"/>
              </w:rPr>
              <w:t>________    ______________</w:t>
            </w:r>
          </w:p>
          <w:p w:rsidR="00352699" w:rsidRPr="00CC5C7E" w:rsidRDefault="00352699" w:rsidP="00BD2E2B">
            <w:pPr>
              <w:pStyle w:val="aff9"/>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tc>
        <w:tc>
          <w:tcPr>
            <w:tcW w:w="4139" w:type="dxa"/>
          </w:tcPr>
          <w:p w:rsidR="00352699" w:rsidRPr="00CC5C7E" w:rsidRDefault="00352699" w:rsidP="00BD2E2B">
            <w:pPr>
              <w:pStyle w:val="aff9"/>
              <w:rPr>
                <w:rFonts w:ascii="Times New Roman" w:hAnsi="Times New Roman"/>
                <w:sz w:val="24"/>
                <w:szCs w:val="24"/>
              </w:rPr>
            </w:pPr>
            <w:r w:rsidRPr="00CC5C7E">
              <w:rPr>
                <w:rFonts w:ascii="Times New Roman" w:hAnsi="Times New Roman"/>
                <w:sz w:val="24"/>
                <w:szCs w:val="24"/>
              </w:rPr>
              <w:t>Исполнитель:</w:t>
            </w:r>
          </w:p>
          <w:p w:rsidR="00352699" w:rsidRPr="00CC5C7E" w:rsidRDefault="00352699" w:rsidP="00BD2E2B">
            <w:pPr>
              <w:pStyle w:val="aff9"/>
              <w:rPr>
                <w:rFonts w:ascii="Times New Roman" w:hAnsi="Times New Roman"/>
                <w:sz w:val="24"/>
                <w:szCs w:val="24"/>
              </w:rPr>
            </w:pPr>
          </w:p>
          <w:p w:rsidR="00352699" w:rsidRPr="00CC5C7E" w:rsidRDefault="00352699" w:rsidP="00BD2E2B">
            <w:pPr>
              <w:pStyle w:val="aff9"/>
              <w:rPr>
                <w:rFonts w:ascii="Times New Roman" w:hAnsi="Times New Roman"/>
                <w:sz w:val="24"/>
                <w:szCs w:val="24"/>
              </w:rPr>
            </w:pPr>
            <w:r w:rsidRPr="00CC5C7E">
              <w:rPr>
                <w:rFonts w:ascii="Times New Roman" w:hAnsi="Times New Roman"/>
                <w:sz w:val="24"/>
                <w:szCs w:val="24"/>
              </w:rPr>
              <w:t>________    ______________</w:t>
            </w:r>
          </w:p>
          <w:p w:rsidR="00352699" w:rsidRPr="00CC5C7E" w:rsidRDefault="00352699" w:rsidP="00BD2E2B">
            <w:pPr>
              <w:pStyle w:val="aff9"/>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p w:rsidR="00352699" w:rsidRPr="00CC5C7E" w:rsidRDefault="00352699" w:rsidP="00BD2E2B">
            <w:pPr>
              <w:pStyle w:val="aff9"/>
              <w:rPr>
                <w:rFonts w:ascii="Times New Roman" w:hAnsi="Times New Roman"/>
                <w:sz w:val="24"/>
                <w:szCs w:val="24"/>
              </w:rPr>
            </w:pPr>
            <w:r w:rsidRPr="00CC5C7E">
              <w:rPr>
                <w:rFonts w:ascii="Times New Roman" w:hAnsi="Times New Roman"/>
                <w:sz w:val="24"/>
                <w:szCs w:val="24"/>
                <w:vertAlign w:val="superscript"/>
              </w:rPr>
              <w:t xml:space="preserve">            </w:t>
            </w:r>
          </w:p>
        </w:tc>
      </w:tr>
    </w:tbl>
    <w:p w:rsidR="00352699" w:rsidRDefault="00352699" w:rsidP="00352699">
      <w:pPr>
        <w:pStyle w:val="ConsNormal"/>
        <w:widowControl/>
        <w:ind w:firstLine="5670"/>
        <w:jc w:val="both"/>
        <w:rPr>
          <w:rFonts w:ascii="Times New Roman" w:hAnsi="Times New Roman"/>
          <w:sz w:val="24"/>
          <w:szCs w:val="24"/>
        </w:rPr>
      </w:pPr>
    </w:p>
    <w:p w:rsidR="00352699" w:rsidRDefault="00352699" w:rsidP="00352699">
      <w:pPr>
        <w:pStyle w:val="ConsNormal"/>
        <w:widowControl/>
        <w:ind w:firstLine="5670"/>
        <w:jc w:val="both"/>
        <w:rPr>
          <w:rFonts w:ascii="Times New Roman" w:hAnsi="Times New Roman"/>
          <w:sz w:val="24"/>
          <w:szCs w:val="24"/>
        </w:rPr>
      </w:pPr>
    </w:p>
    <w:p w:rsidR="00352699" w:rsidRDefault="00352699" w:rsidP="00352699">
      <w:pPr>
        <w:pStyle w:val="ConsNormal"/>
        <w:widowControl/>
        <w:ind w:firstLine="5670"/>
        <w:jc w:val="both"/>
        <w:rPr>
          <w:rFonts w:ascii="Times New Roman" w:hAnsi="Times New Roman"/>
          <w:sz w:val="24"/>
          <w:szCs w:val="24"/>
        </w:rPr>
      </w:pPr>
    </w:p>
    <w:p w:rsidR="00352699" w:rsidRDefault="00352699" w:rsidP="00352699">
      <w:pPr>
        <w:pStyle w:val="ConsNormal"/>
        <w:widowControl/>
        <w:ind w:firstLine="5670"/>
        <w:jc w:val="both"/>
        <w:rPr>
          <w:rFonts w:ascii="Times New Roman" w:hAnsi="Times New Roman"/>
          <w:sz w:val="24"/>
          <w:szCs w:val="24"/>
        </w:rPr>
      </w:pPr>
    </w:p>
    <w:p w:rsidR="00352699" w:rsidRDefault="00352699" w:rsidP="00352699">
      <w:pPr>
        <w:pStyle w:val="ConsNormal"/>
        <w:widowControl/>
        <w:ind w:firstLine="5670"/>
        <w:jc w:val="both"/>
        <w:rPr>
          <w:rFonts w:ascii="Times New Roman" w:hAnsi="Times New Roman"/>
          <w:sz w:val="24"/>
          <w:szCs w:val="24"/>
        </w:rPr>
      </w:pPr>
    </w:p>
    <w:p w:rsidR="00352699" w:rsidRDefault="00352699" w:rsidP="00352699">
      <w:pPr>
        <w:pStyle w:val="ConsNormal"/>
        <w:widowControl/>
        <w:ind w:firstLine="5670"/>
        <w:jc w:val="both"/>
        <w:rPr>
          <w:rFonts w:ascii="Times New Roman" w:hAnsi="Times New Roman"/>
          <w:sz w:val="24"/>
          <w:szCs w:val="24"/>
        </w:rPr>
      </w:pPr>
    </w:p>
    <w:p w:rsidR="00352699" w:rsidRDefault="00352699" w:rsidP="00352699">
      <w:pPr>
        <w:pStyle w:val="ConsNormal"/>
        <w:widowControl/>
        <w:ind w:firstLine="5670"/>
        <w:jc w:val="both"/>
        <w:rPr>
          <w:rFonts w:ascii="Times New Roman" w:hAnsi="Times New Roman"/>
          <w:sz w:val="24"/>
          <w:szCs w:val="24"/>
        </w:rPr>
      </w:pPr>
    </w:p>
    <w:p w:rsidR="00352699" w:rsidRDefault="00352699" w:rsidP="00352699">
      <w:pPr>
        <w:pStyle w:val="ConsNormal"/>
        <w:widowControl/>
        <w:ind w:firstLine="5670"/>
        <w:jc w:val="both"/>
        <w:rPr>
          <w:rFonts w:ascii="Times New Roman" w:hAnsi="Times New Roman"/>
          <w:sz w:val="24"/>
          <w:szCs w:val="24"/>
        </w:rPr>
      </w:pPr>
    </w:p>
    <w:p w:rsidR="00352699" w:rsidRDefault="00352699" w:rsidP="00352699">
      <w:pPr>
        <w:pStyle w:val="ConsNormal"/>
        <w:widowControl/>
        <w:ind w:firstLine="5670"/>
        <w:jc w:val="both"/>
        <w:rPr>
          <w:rFonts w:ascii="Times New Roman" w:hAnsi="Times New Roman"/>
          <w:sz w:val="24"/>
          <w:szCs w:val="24"/>
        </w:rPr>
      </w:pPr>
    </w:p>
    <w:p w:rsidR="00352699" w:rsidRDefault="00352699" w:rsidP="00352699">
      <w:pPr>
        <w:pStyle w:val="ConsNormal"/>
        <w:widowControl/>
        <w:ind w:firstLine="5670"/>
        <w:jc w:val="both"/>
        <w:rPr>
          <w:rFonts w:ascii="Times New Roman" w:hAnsi="Times New Roman"/>
          <w:sz w:val="24"/>
          <w:szCs w:val="24"/>
        </w:rPr>
      </w:pPr>
    </w:p>
    <w:p w:rsidR="00352699" w:rsidRPr="006A5CB3" w:rsidRDefault="00352699" w:rsidP="00352699">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1</w:t>
      </w:r>
    </w:p>
    <w:p w:rsidR="00352699" w:rsidRPr="006A5CB3" w:rsidRDefault="00352699" w:rsidP="00352699">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3" w:name="OLE_LINK1"/>
      <w:bookmarkStart w:id="4" w:name="OLE_LINK2"/>
      <w:r w:rsidRPr="006A5CB3">
        <w:rPr>
          <w:rFonts w:ascii="Times New Roman" w:hAnsi="Times New Roman"/>
          <w:sz w:val="24"/>
          <w:szCs w:val="24"/>
        </w:rPr>
        <w:t>выполнение работ</w:t>
      </w:r>
      <w:bookmarkEnd w:id="3"/>
      <w:bookmarkEnd w:id="4"/>
    </w:p>
    <w:p w:rsidR="00352699" w:rsidRPr="006A5CB3" w:rsidRDefault="00352699" w:rsidP="00352699">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proofErr w:type="spellStart"/>
      <w:r w:rsidRPr="006A5CB3">
        <w:rPr>
          <w:rFonts w:ascii="Times New Roman" w:hAnsi="Times New Roman"/>
          <w:sz w:val="24"/>
          <w:szCs w:val="24"/>
        </w:rPr>
        <w:t>ТКд</w:t>
      </w:r>
      <w:proofErr w:type="spellEnd"/>
      <w:r w:rsidRPr="006A5CB3">
        <w:rPr>
          <w:rFonts w:ascii="Times New Roman" w:hAnsi="Times New Roman"/>
          <w:sz w:val="24"/>
          <w:szCs w:val="24"/>
        </w:rPr>
        <w:t>/1_/___/___</w:t>
      </w:r>
    </w:p>
    <w:p w:rsidR="00352699" w:rsidRPr="006A5CB3" w:rsidRDefault="00352699" w:rsidP="00352699">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352699" w:rsidRPr="006A5CB3" w:rsidRDefault="00352699" w:rsidP="00352699">
      <w:pPr>
        <w:pStyle w:val="ConsNonformat"/>
        <w:widowControl/>
        <w:jc w:val="both"/>
        <w:rPr>
          <w:rFonts w:ascii="Times New Roman" w:hAnsi="Times New Roman" w:cs="Times New Roman"/>
          <w:sz w:val="24"/>
          <w:szCs w:val="24"/>
        </w:rPr>
      </w:pPr>
    </w:p>
    <w:p w:rsidR="00352699" w:rsidRDefault="00352699" w:rsidP="00352699">
      <w:pPr>
        <w:pStyle w:val="ConsNormal"/>
        <w:widowControl/>
        <w:ind w:firstLine="0"/>
        <w:jc w:val="center"/>
        <w:rPr>
          <w:rFonts w:ascii="Times New Roman" w:hAnsi="Times New Roman"/>
          <w:sz w:val="24"/>
          <w:szCs w:val="24"/>
        </w:rPr>
      </w:pPr>
    </w:p>
    <w:p w:rsidR="00352699" w:rsidRDefault="00352699" w:rsidP="00352699">
      <w:pPr>
        <w:pStyle w:val="ConsNormal"/>
        <w:widowControl/>
        <w:ind w:firstLine="0"/>
        <w:jc w:val="center"/>
        <w:rPr>
          <w:rFonts w:ascii="Times New Roman" w:hAnsi="Times New Roman"/>
          <w:sz w:val="24"/>
          <w:szCs w:val="24"/>
        </w:rPr>
      </w:pPr>
    </w:p>
    <w:p w:rsidR="00352699" w:rsidRPr="006A5CB3" w:rsidRDefault="00352699" w:rsidP="00352699">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352699" w:rsidRPr="006A5CB3" w:rsidRDefault="00352699" w:rsidP="00352699">
      <w:pPr>
        <w:pStyle w:val="ConsNormal"/>
        <w:widowControl/>
        <w:ind w:firstLine="540"/>
        <w:jc w:val="both"/>
        <w:rPr>
          <w:rFonts w:ascii="Times New Roman" w:hAnsi="Times New Roman"/>
          <w:sz w:val="24"/>
          <w:szCs w:val="24"/>
        </w:rPr>
      </w:pPr>
    </w:p>
    <w:p w:rsidR="00352699" w:rsidRPr="006A5CB3" w:rsidRDefault="00352699" w:rsidP="00352699">
      <w:pPr>
        <w:pStyle w:val="ConsNonformat"/>
        <w:widowControl/>
        <w:jc w:val="center"/>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352699" w:rsidRPr="006A5CB3" w:rsidTr="00BD2E2B">
        <w:trPr>
          <w:trHeight w:val="2074"/>
        </w:trPr>
        <w:tc>
          <w:tcPr>
            <w:tcW w:w="4705" w:type="dxa"/>
            <w:tcBorders>
              <w:top w:val="nil"/>
              <w:left w:val="nil"/>
              <w:bottom w:val="nil"/>
              <w:right w:val="nil"/>
            </w:tcBorders>
          </w:tcPr>
          <w:p w:rsidR="00352699" w:rsidRPr="006A5CB3" w:rsidRDefault="00352699" w:rsidP="00BD2E2B">
            <w:pPr>
              <w:jc w:val="both"/>
            </w:pPr>
            <w:r w:rsidRPr="006A5CB3">
              <w:t>От Заказчика:</w:t>
            </w:r>
          </w:p>
          <w:p w:rsidR="00352699" w:rsidRPr="006A5CB3" w:rsidRDefault="00352699" w:rsidP="00BD2E2B">
            <w:pPr>
              <w:jc w:val="both"/>
            </w:pPr>
          </w:p>
          <w:p w:rsidR="00352699" w:rsidRPr="006A5CB3" w:rsidRDefault="00352699" w:rsidP="00BD2E2B">
            <w:pPr>
              <w:jc w:val="both"/>
            </w:pPr>
            <w:r w:rsidRPr="006A5CB3">
              <w:t>________    ______________</w:t>
            </w:r>
          </w:p>
          <w:p w:rsidR="00352699" w:rsidRPr="006A5CB3" w:rsidRDefault="00352699" w:rsidP="00BD2E2B">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352699" w:rsidRPr="006A5CB3" w:rsidRDefault="00352699" w:rsidP="00BD2E2B">
            <w:pPr>
              <w:jc w:val="both"/>
            </w:pPr>
            <w:r w:rsidRPr="006A5CB3">
              <w:t>От Исполнителя:</w:t>
            </w:r>
          </w:p>
          <w:p w:rsidR="00352699" w:rsidRPr="006A5CB3" w:rsidRDefault="00352699" w:rsidP="00BD2E2B">
            <w:pPr>
              <w:jc w:val="both"/>
            </w:pPr>
          </w:p>
          <w:p w:rsidR="00352699" w:rsidRPr="006A5CB3" w:rsidRDefault="00352699" w:rsidP="00BD2E2B">
            <w:pPr>
              <w:jc w:val="both"/>
            </w:pPr>
            <w:r w:rsidRPr="006A5CB3">
              <w:t>________    ______________</w:t>
            </w:r>
          </w:p>
          <w:p w:rsidR="00352699" w:rsidRPr="006A5CB3" w:rsidRDefault="00352699" w:rsidP="00BD2E2B">
            <w:pPr>
              <w:jc w:val="both"/>
            </w:pPr>
            <w:r w:rsidRPr="006A5CB3">
              <w:rPr>
                <w:vertAlign w:val="superscript"/>
              </w:rPr>
              <w:t xml:space="preserve">(подпись)                        (Ф.И.О.)                                                                          </w:t>
            </w:r>
          </w:p>
        </w:tc>
      </w:tr>
    </w:tbl>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2</w:t>
      </w:r>
    </w:p>
    <w:p w:rsidR="00352699" w:rsidRPr="006A5CB3" w:rsidRDefault="00352699" w:rsidP="00352699">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352699" w:rsidRPr="006A5CB3" w:rsidRDefault="00352699" w:rsidP="00352699">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proofErr w:type="spellStart"/>
      <w:r w:rsidRPr="006A5CB3">
        <w:rPr>
          <w:rFonts w:ascii="Times New Roman" w:hAnsi="Times New Roman"/>
          <w:sz w:val="24"/>
          <w:szCs w:val="24"/>
        </w:rPr>
        <w:t>ТКд</w:t>
      </w:r>
      <w:proofErr w:type="spellEnd"/>
      <w:r w:rsidRPr="006A5CB3">
        <w:rPr>
          <w:rFonts w:ascii="Times New Roman" w:hAnsi="Times New Roman"/>
          <w:sz w:val="24"/>
          <w:szCs w:val="24"/>
        </w:rPr>
        <w:t>/1_/___/___</w:t>
      </w:r>
    </w:p>
    <w:p w:rsidR="00352699" w:rsidRPr="006A5CB3" w:rsidRDefault="00352699" w:rsidP="00352699">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352699"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Default="00352699" w:rsidP="00352699">
      <w:pPr>
        <w:pStyle w:val="ConsNormal"/>
        <w:widowControl/>
        <w:ind w:firstLine="0"/>
        <w:jc w:val="center"/>
        <w:rPr>
          <w:rFonts w:ascii="Times New Roman" w:hAnsi="Times New Roman"/>
          <w:sz w:val="24"/>
          <w:szCs w:val="24"/>
        </w:rPr>
      </w:pPr>
      <w:r w:rsidRPr="006A5CB3">
        <w:rPr>
          <w:rFonts w:ascii="Times New Roman" w:hAnsi="Times New Roman"/>
          <w:sz w:val="24"/>
          <w:szCs w:val="24"/>
        </w:rPr>
        <w:t>Календарный план</w:t>
      </w:r>
    </w:p>
    <w:p w:rsidR="00352699" w:rsidRPr="006A5CB3" w:rsidRDefault="00352699" w:rsidP="00352699">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1890"/>
        <w:gridCol w:w="2160"/>
        <w:gridCol w:w="2565"/>
        <w:gridCol w:w="1890"/>
      </w:tblGrid>
      <w:tr w:rsidR="00352699" w:rsidRPr="006A5CB3" w:rsidTr="00BD2E2B">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Цена Работ с   </w:t>
            </w:r>
            <w:r w:rsidRPr="006A5CB3">
              <w:rPr>
                <w:rFonts w:ascii="Times New Roman" w:hAnsi="Times New Roman" w:cs="Times New Roman"/>
                <w:sz w:val="24"/>
                <w:szCs w:val="24"/>
              </w:rPr>
              <w:br/>
              <w:t xml:space="preserve">НДС,           </w:t>
            </w:r>
            <w:r w:rsidRPr="006A5CB3">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r w:rsidRPr="006A5CB3">
              <w:rPr>
                <w:rFonts w:ascii="Times New Roman" w:hAnsi="Times New Roman" w:cs="Times New Roman"/>
                <w:sz w:val="24"/>
                <w:szCs w:val="24"/>
              </w:rPr>
              <w:br/>
              <w:t xml:space="preserve">начало-окончание  </w:t>
            </w:r>
            <w:r w:rsidRPr="006A5CB3">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Отчетные  </w:t>
            </w:r>
            <w:r w:rsidRPr="006A5CB3">
              <w:rPr>
                <w:rFonts w:ascii="Times New Roman" w:hAnsi="Times New Roman" w:cs="Times New Roman"/>
                <w:sz w:val="24"/>
                <w:szCs w:val="24"/>
              </w:rPr>
              <w:br/>
              <w:t xml:space="preserve">документы </w:t>
            </w:r>
          </w:p>
        </w:tc>
      </w:tr>
      <w:tr w:rsidR="00352699" w:rsidRPr="006A5CB3" w:rsidTr="00BD2E2B">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p>
        </w:tc>
      </w:tr>
      <w:tr w:rsidR="00352699" w:rsidRPr="006A5CB3" w:rsidTr="00BD2E2B">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p>
        </w:tc>
      </w:tr>
      <w:tr w:rsidR="00352699" w:rsidRPr="006A5CB3" w:rsidTr="00BD2E2B">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p>
        </w:tc>
      </w:tr>
      <w:tr w:rsidR="00352699" w:rsidRPr="006A5CB3" w:rsidTr="00BD2E2B">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p>
        </w:tc>
      </w:tr>
      <w:tr w:rsidR="00352699" w:rsidRPr="006A5CB3" w:rsidTr="00BD2E2B">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52699" w:rsidRPr="006A5CB3" w:rsidRDefault="00352699" w:rsidP="00BD2E2B">
            <w:pPr>
              <w:pStyle w:val="ConsCell"/>
              <w:widowControl/>
              <w:jc w:val="both"/>
              <w:rPr>
                <w:rFonts w:ascii="Times New Roman" w:hAnsi="Times New Roman" w:cs="Times New Roman"/>
                <w:sz w:val="24"/>
                <w:szCs w:val="24"/>
              </w:rPr>
            </w:pPr>
          </w:p>
        </w:tc>
      </w:tr>
    </w:tbl>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352699" w:rsidRPr="006A5CB3" w:rsidTr="00BD2E2B">
        <w:trPr>
          <w:trHeight w:val="2074"/>
        </w:trPr>
        <w:tc>
          <w:tcPr>
            <w:tcW w:w="4705" w:type="dxa"/>
            <w:tcBorders>
              <w:top w:val="nil"/>
              <w:left w:val="nil"/>
              <w:bottom w:val="nil"/>
              <w:right w:val="nil"/>
            </w:tcBorders>
          </w:tcPr>
          <w:p w:rsidR="00352699" w:rsidRPr="006A5CB3" w:rsidRDefault="00352699" w:rsidP="00BD2E2B">
            <w:pPr>
              <w:jc w:val="both"/>
            </w:pPr>
            <w:r w:rsidRPr="006A5CB3">
              <w:t>Заказчик:</w:t>
            </w:r>
          </w:p>
          <w:p w:rsidR="00352699" w:rsidRPr="006A5CB3" w:rsidRDefault="00352699" w:rsidP="00BD2E2B">
            <w:pPr>
              <w:jc w:val="both"/>
            </w:pPr>
          </w:p>
          <w:p w:rsidR="00352699" w:rsidRPr="006A5CB3" w:rsidRDefault="00352699" w:rsidP="00BD2E2B">
            <w:pPr>
              <w:jc w:val="both"/>
            </w:pPr>
            <w:r w:rsidRPr="006A5CB3">
              <w:t>________    ______________</w:t>
            </w:r>
          </w:p>
          <w:p w:rsidR="00352699" w:rsidRPr="006A5CB3" w:rsidRDefault="00352699" w:rsidP="00BD2E2B">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352699" w:rsidRPr="006A5CB3" w:rsidRDefault="00352699" w:rsidP="00BD2E2B">
            <w:pPr>
              <w:jc w:val="both"/>
            </w:pPr>
            <w:r w:rsidRPr="006A5CB3">
              <w:t>Исполнитель:</w:t>
            </w:r>
          </w:p>
          <w:p w:rsidR="00352699" w:rsidRPr="006A5CB3" w:rsidRDefault="00352699" w:rsidP="00BD2E2B">
            <w:pPr>
              <w:jc w:val="both"/>
            </w:pPr>
          </w:p>
          <w:p w:rsidR="00352699" w:rsidRPr="006A5CB3" w:rsidRDefault="00352699" w:rsidP="00BD2E2B">
            <w:pPr>
              <w:jc w:val="both"/>
            </w:pPr>
            <w:r w:rsidRPr="006A5CB3">
              <w:t>________    ______________</w:t>
            </w:r>
          </w:p>
          <w:p w:rsidR="00352699" w:rsidRPr="006A5CB3" w:rsidRDefault="00352699" w:rsidP="00BD2E2B">
            <w:pPr>
              <w:jc w:val="both"/>
            </w:pPr>
            <w:r w:rsidRPr="006A5CB3">
              <w:rPr>
                <w:vertAlign w:val="superscript"/>
              </w:rPr>
              <w:t xml:space="preserve">(подпись)                        (Ф.И.О.)                                                                          </w:t>
            </w:r>
          </w:p>
        </w:tc>
      </w:tr>
    </w:tbl>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3</w:t>
      </w:r>
    </w:p>
    <w:p w:rsidR="00352699" w:rsidRPr="006A5CB3" w:rsidRDefault="00352699" w:rsidP="00352699">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352699" w:rsidRPr="006A5CB3" w:rsidRDefault="00352699" w:rsidP="00352699">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proofErr w:type="spellStart"/>
      <w:r w:rsidRPr="006A5CB3">
        <w:rPr>
          <w:rFonts w:ascii="Times New Roman" w:hAnsi="Times New Roman"/>
          <w:sz w:val="24"/>
          <w:szCs w:val="24"/>
        </w:rPr>
        <w:t>ТКд</w:t>
      </w:r>
      <w:proofErr w:type="spellEnd"/>
      <w:r w:rsidRPr="006A5CB3">
        <w:rPr>
          <w:rFonts w:ascii="Times New Roman" w:hAnsi="Times New Roman"/>
          <w:sz w:val="24"/>
          <w:szCs w:val="24"/>
        </w:rPr>
        <w:t>/1_/___/___</w:t>
      </w:r>
    </w:p>
    <w:p w:rsidR="00352699" w:rsidRPr="006A5CB3" w:rsidRDefault="00352699" w:rsidP="00352699">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«___»_________201_г.</w:t>
      </w:r>
    </w:p>
    <w:p w:rsidR="00352699" w:rsidRPr="006A5CB3" w:rsidRDefault="00352699" w:rsidP="00352699">
      <w:pPr>
        <w:pStyle w:val="ConsNonformat"/>
        <w:widowControl/>
        <w:jc w:val="both"/>
        <w:rPr>
          <w:rFonts w:ascii="Times New Roman" w:hAnsi="Times New Roman" w:cs="Times New Roman"/>
          <w:sz w:val="24"/>
          <w:szCs w:val="24"/>
        </w:rPr>
      </w:pPr>
    </w:p>
    <w:p w:rsidR="00352699" w:rsidRDefault="00352699" w:rsidP="00352699">
      <w:pPr>
        <w:pStyle w:val="ConsNormal"/>
        <w:widowControl/>
        <w:ind w:firstLine="0"/>
        <w:jc w:val="both"/>
        <w:rPr>
          <w:rFonts w:ascii="Times New Roman" w:hAnsi="Times New Roman"/>
          <w:sz w:val="24"/>
          <w:szCs w:val="24"/>
        </w:rPr>
      </w:pPr>
    </w:p>
    <w:p w:rsidR="00352699" w:rsidRPr="006A5CB3" w:rsidRDefault="00352699" w:rsidP="00352699">
      <w:pPr>
        <w:pStyle w:val="ConsNormal"/>
        <w:widowControl/>
        <w:ind w:firstLine="0"/>
        <w:jc w:val="center"/>
        <w:rPr>
          <w:rFonts w:ascii="Times New Roman" w:hAnsi="Times New Roman"/>
          <w:sz w:val="24"/>
          <w:szCs w:val="24"/>
        </w:rPr>
      </w:pPr>
      <w:r w:rsidRPr="006A5CB3">
        <w:rPr>
          <w:rFonts w:ascii="Times New Roman" w:hAnsi="Times New Roman"/>
          <w:sz w:val="24"/>
          <w:szCs w:val="24"/>
        </w:rPr>
        <w:t>Протокол</w:t>
      </w:r>
    </w:p>
    <w:p w:rsidR="00352699" w:rsidRPr="006A5CB3" w:rsidRDefault="00352699" w:rsidP="00352699">
      <w:pPr>
        <w:pStyle w:val="ConsNormal"/>
        <w:widowControl/>
        <w:ind w:firstLine="0"/>
        <w:jc w:val="center"/>
        <w:rPr>
          <w:rFonts w:ascii="Times New Roman" w:hAnsi="Times New Roman"/>
          <w:sz w:val="24"/>
          <w:szCs w:val="24"/>
        </w:rPr>
      </w:pPr>
      <w:r w:rsidRPr="006A5CB3">
        <w:rPr>
          <w:rFonts w:ascii="Times New Roman" w:hAnsi="Times New Roman"/>
          <w:sz w:val="24"/>
          <w:szCs w:val="24"/>
        </w:rPr>
        <w:t>согласования договорной цены</w:t>
      </w: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rmal"/>
        <w:widowControl/>
        <w:ind w:firstLine="540"/>
        <w:jc w:val="both"/>
        <w:rPr>
          <w:rFonts w:ascii="Times New Roman" w:hAnsi="Times New Roman"/>
          <w:sz w:val="24"/>
          <w:szCs w:val="24"/>
        </w:rPr>
      </w:pPr>
      <w:r w:rsidRPr="006A5CB3">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A5CB3">
        <w:rPr>
          <w:rFonts w:ascii="Times New Roman" w:hAnsi="Times New Roman"/>
          <w:sz w:val="24"/>
          <w:szCs w:val="24"/>
        </w:rPr>
        <w:t xml:space="preserve"> (____%) ______(__________________________) </w:t>
      </w:r>
      <w:proofErr w:type="gramEnd"/>
      <w:r w:rsidRPr="006A5CB3">
        <w:rPr>
          <w:rFonts w:ascii="Times New Roman" w:hAnsi="Times New Roman"/>
          <w:sz w:val="24"/>
          <w:szCs w:val="24"/>
        </w:rPr>
        <w:t>рублей.</w:t>
      </w: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p w:rsidR="00352699" w:rsidRPr="006A5CB3" w:rsidRDefault="00352699" w:rsidP="00352699">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352699" w:rsidRPr="006A5CB3" w:rsidTr="00BD2E2B">
        <w:trPr>
          <w:trHeight w:val="2074"/>
        </w:trPr>
        <w:tc>
          <w:tcPr>
            <w:tcW w:w="4705" w:type="dxa"/>
            <w:tcBorders>
              <w:top w:val="nil"/>
              <w:left w:val="nil"/>
              <w:bottom w:val="nil"/>
              <w:right w:val="nil"/>
            </w:tcBorders>
          </w:tcPr>
          <w:p w:rsidR="00352699" w:rsidRPr="006A5CB3" w:rsidRDefault="00352699" w:rsidP="00BD2E2B">
            <w:pPr>
              <w:jc w:val="both"/>
            </w:pPr>
            <w:r w:rsidRPr="006A5CB3">
              <w:t>Заказчик:</w:t>
            </w:r>
          </w:p>
          <w:p w:rsidR="00352699" w:rsidRPr="006A5CB3" w:rsidRDefault="00352699" w:rsidP="00BD2E2B">
            <w:pPr>
              <w:jc w:val="both"/>
            </w:pPr>
          </w:p>
          <w:p w:rsidR="00352699" w:rsidRPr="006A5CB3" w:rsidRDefault="00352699" w:rsidP="00BD2E2B">
            <w:pPr>
              <w:jc w:val="both"/>
            </w:pPr>
            <w:r w:rsidRPr="006A5CB3">
              <w:t>________    ______________</w:t>
            </w:r>
          </w:p>
          <w:p w:rsidR="00352699" w:rsidRPr="006A5CB3" w:rsidRDefault="00352699" w:rsidP="00BD2E2B">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352699" w:rsidRPr="006A5CB3" w:rsidRDefault="00352699" w:rsidP="00BD2E2B">
            <w:pPr>
              <w:jc w:val="both"/>
            </w:pPr>
            <w:r w:rsidRPr="006A5CB3">
              <w:t>Исполнитель:</w:t>
            </w:r>
          </w:p>
          <w:p w:rsidR="00352699" w:rsidRPr="006A5CB3" w:rsidRDefault="00352699" w:rsidP="00BD2E2B">
            <w:pPr>
              <w:jc w:val="both"/>
            </w:pPr>
          </w:p>
          <w:p w:rsidR="00352699" w:rsidRPr="006A5CB3" w:rsidRDefault="00352699" w:rsidP="00BD2E2B">
            <w:pPr>
              <w:jc w:val="both"/>
            </w:pPr>
            <w:r w:rsidRPr="006A5CB3">
              <w:t>________    ______________</w:t>
            </w:r>
          </w:p>
          <w:p w:rsidR="00352699" w:rsidRPr="006A5CB3" w:rsidRDefault="00352699" w:rsidP="00BD2E2B">
            <w:pPr>
              <w:jc w:val="both"/>
            </w:pPr>
            <w:r w:rsidRPr="006A5CB3">
              <w:rPr>
                <w:vertAlign w:val="superscript"/>
              </w:rPr>
              <w:t xml:space="preserve">(подпись)                        (Ф.И.О.)                                                                         </w:t>
            </w:r>
          </w:p>
        </w:tc>
      </w:tr>
    </w:tbl>
    <w:p w:rsidR="00352699" w:rsidRDefault="00352699" w:rsidP="00352699">
      <w:pPr>
        <w:rPr>
          <w:rFonts w:eastAsia="MS Mincho"/>
          <w:b/>
          <w:i/>
          <w:sz w:val="28"/>
          <w:szCs w:val="28"/>
        </w:rPr>
      </w:pPr>
      <w:r>
        <w:rPr>
          <w:b/>
          <w:i/>
          <w:sz w:val="28"/>
          <w:szCs w:val="28"/>
        </w:rPr>
        <w:br w:type="page"/>
      </w:r>
    </w:p>
    <w:p w:rsidR="00352699" w:rsidRPr="005A5BDF" w:rsidRDefault="00352699" w:rsidP="00352699">
      <w:pPr>
        <w:pStyle w:val="2"/>
        <w:numPr>
          <w:ilvl w:val="1"/>
          <w:numId w:val="0"/>
        </w:numPr>
        <w:tabs>
          <w:tab w:val="num" w:pos="576"/>
        </w:tabs>
        <w:spacing w:before="0" w:after="0"/>
        <w:ind w:left="576" w:hanging="576"/>
        <w:jc w:val="right"/>
        <w:rPr>
          <w:rFonts w:cs="Times New Roman"/>
          <w:i w:val="0"/>
          <w:iCs w:val="0"/>
        </w:rPr>
      </w:pPr>
      <w:r w:rsidRPr="005A5BDF">
        <w:rPr>
          <w:rFonts w:cs="Times New Roman"/>
          <w:i w:val="0"/>
          <w:iCs w:val="0"/>
        </w:rPr>
        <w:lastRenderedPageBreak/>
        <w:t>Приложение № 6</w:t>
      </w:r>
    </w:p>
    <w:p w:rsidR="00352699" w:rsidRPr="005A5BDF" w:rsidRDefault="00352699" w:rsidP="00352699">
      <w:pPr>
        <w:pStyle w:val="2"/>
        <w:numPr>
          <w:ilvl w:val="1"/>
          <w:numId w:val="0"/>
        </w:numPr>
        <w:tabs>
          <w:tab w:val="num" w:pos="576"/>
        </w:tabs>
        <w:spacing w:before="0" w:after="0"/>
        <w:ind w:left="576" w:hanging="576"/>
        <w:jc w:val="right"/>
        <w:rPr>
          <w:rFonts w:cs="Times New Roman"/>
          <w:i w:val="0"/>
          <w:iCs w:val="0"/>
        </w:rPr>
      </w:pPr>
      <w:r w:rsidRPr="005A5BDF">
        <w:rPr>
          <w:rFonts w:cs="Times New Roman"/>
          <w:i w:val="0"/>
          <w:iCs w:val="0"/>
        </w:rPr>
        <w:t>к документации о закупке</w:t>
      </w:r>
    </w:p>
    <w:p w:rsidR="00352699" w:rsidRPr="005A5BDF" w:rsidRDefault="00352699" w:rsidP="00352699">
      <w:pPr>
        <w:rPr>
          <w:sz w:val="28"/>
          <w:szCs w:val="28"/>
        </w:rPr>
      </w:pPr>
    </w:p>
    <w:p w:rsidR="00352699" w:rsidRPr="005A5BDF" w:rsidRDefault="00352699" w:rsidP="00352699">
      <w:pPr>
        <w:tabs>
          <w:tab w:val="left" w:pos="9639"/>
        </w:tabs>
        <w:ind w:firstLine="567"/>
        <w:jc w:val="center"/>
        <w:rPr>
          <w:b/>
          <w:szCs w:val="28"/>
        </w:rPr>
      </w:pPr>
      <w:r w:rsidRPr="005A5BDF">
        <w:rPr>
          <w:b/>
          <w:szCs w:val="28"/>
        </w:rPr>
        <w:t>СВЕДЕНИЯ О ПЛАНИРУЕМЫХ К ПРИВЛЕЧЕНИЮ СУБПОДРЯДНЫХ ОРГАНИЗАЦИЯХ</w:t>
      </w:r>
    </w:p>
    <w:p w:rsidR="00352699" w:rsidRPr="005A5BDF" w:rsidRDefault="00352699" w:rsidP="00352699">
      <w:pPr>
        <w:tabs>
          <w:tab w:val="left" w:pos="9639"/>
        </w:tabs>
        <w:ind w:firstLine="567"/>
        <w:jc w:val="center"/>
        <w:rPr>
          <w:i/>
        </w:rPr>
      </w:pPr>
      <w:r w:rsidRPr="005A5BDF">
        <w:rPr>
          <w:i/>
        </w:rPr>
        <w:t>(отдельный лист по каждому субподрядчику)</w:t>
      </w:r>
    </w:p>
    <w:p w:rsidR="00352699" w:rsidRPr="005A5BDF" w:rsidRDefault="00352699" w:rsidP="00352699">
      <w:pPr>
        <w:tabs>
          <w:tab w:val="left" w:pos="9639"/>
        </w:tabs>
        <w:ind w:firstLine="567"/>
        <w:jc w:val="center"/>
        <w:rPr>
          <w:sz w:val="22"/>
        </w:rPr>
      </w:pPr>
    </w:p>
    <w:p w:rsidR="00352699" w:rsidRPr="005A5BDF" w:rsidRDefault="00352699" w:rsidP="00352699">
      <w:pPr>
        <w:tabs>
          <w:tab w:val="left" w:pos="9639"/>
        </w:tabs>
        <w:ind w:firstLine="567"/>
        <w:jc w:val="center"/>
        <w:rPr>
          <w:b/>
          <w:sz w:val="28"/>
          <w:szCs w:val="28"/>
        </w:rPr>
      </w:pPr>
      <w:r w:rsidRPr="005A5BDF">
        <w:rPr>
          <w:b/>
          <w:sz w:val="28"/>
          <w:szCs w:val="28"/>
        </w:rPr>
        <w:t>Наименование организации, фирмы:</w:t>
      </w:r>
    </w:p>
    <w:p w:rsidR="00352699" w:rsidRPr="005A5BDF" w:rsidRDefault="00352699" w:rsidP="00352699">
      <w:pPr>
        <w:tabs>
          <w:tab w:val="left" w:pos="9639"/>
        </w:tabs>
        <w:ind w:firstLine="567"/>
        <w:rPr>
          <w:sz w:val="22"/>
        </w:rPr>
      </w:pPr>
      <w:r w:rsidRPr="005A5BDF">
        <w:rPr>
          <w:sz w:val="22"/>
        </w:rPr>
        <w:t>____________________________________________________________________________</w:t>
      </w:r>
    </w:p>
    <w:p w:rsidR="00352699" w:rsidRPr="005A5BDF" w:rsidRDefault="00352699" w:rsidP="0035269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352699" w:rsidRPr="005A5BDF" w:rsidTr="00BD2E2B">
        <w:tc>
          <w:tcPr>
            <w:tcW w:w="3138" w:type="dxa"/>
          </w:tcPr>
          <w:p w:rsidR="00352699" w:rsidRPr="005A5BDF" w:rsidRDefault="00352699" w:rsidP="00BD2E2B">
            <w:pPr>
              <w:tabs>
                <w:tab w:val="left" w:pos="9639"/>
              </w:tabs>
              <w:rPr>
                <w:szCs w:val="28"/>
              </w:rPr>
            </w:pPr>
          </w:p>
        </w:tc>
        <w:tc>
          <w:tcPr>
            <w:tcW w:w="3426" w:type="dxa"/>
            <w:gridSpan w:val="2"/>
            <w:vAlign w:val="center"/>
          </w:tcPr>
          <w:p w:rsidR="00352699" w:rsidRPr="005A5BDF" w:rsidRDefault="00352699" w:rsidP="00BD2E2B">
            <w:pPr>
              <w:tabs>
                <w:tab w:val="left" w:pos="9639"/>
              </w:tabs>
              <w:jc w:val="center"/>
              <w:rPr>
                <w:szCs w:val="28"/>
              </w:rPr>
            </w:pPr>
            <w:r w:rsidRPr="005A5BDF">
              <w:rPr>
                <w:szCs w:val="28"/>
              </w:rPr>
              <w:t>Головная фирма</w:t>
            </w:r>
          </w:p>
        </w:tc>
        <w:tc>
          <w:tcPr>
            <w:tcW w:w="3156" w:type="dxa"/>
            <w:vAlign w:val="center"/>
          </w:tcPr>
          <w:p w:rsidR="00352699" w:rsidRPr="005A5BDF" w:rsidRDefault="00352699" w:rsidP="00BD2E2B">
            <w:pPr>
              <w:tabs>
                <w:tab w:val="left" w:pos="9639"/>
              </w:tabs>
              <w:jc w:val="center"/>
              <w:rPr>
                <w:szCs w:val="28"/>
              </w:rPr>
            </w:pPr>
            <w:r w:rsidRPr="005A5BDF">
              <w:rPr>
                <w:szCs w:val="28"/>
              </w:rPr>
              <w:t>Филиалы и дочерние предприятия</w:t>
            </w:r>
          </w:p>
        </w:tc>
      </w:tr>
      <w:tr w:rsidR="00352699" w:rsidRPr="005A5BDF" w:rsidTr="00BD2E2B">
        <w:trPr>
          <w:trHeight w:val="391"/>
        </w:trPr>
        <w:tc>
          <w:tcPr>
            <w:tcW w:w="3138" w:type="dxa"/>
          </w:tcPr>
          <w:p w:rsidR="00352699" w:rsidRPr="005A5BDF" w:rsidRDefault="00352699" w:rsidP="00BD2E2B">
            <w:pPr>
              <w:tabs>
                <w:tab w:val="left" w:pos="9639"/>
              </w:tabs>
            </w:pPr>
            <w:r w:rsidRPr="005A5BDF">
              <w:t>Адрес</w:t>
            </w:r>
          </w:p>
        </w:tc>
        <w:tc>
          <w:tcPr>
            <w:tcW w:w="3426" w:type="dxa"/>
            <w:gridSpan w:val="2"/>
          </w:tcPr>
          <w:p w:rsidR="00352699" w:rsidRPr="005A5BDF" w:rsidRDefault="00352699" w:rsidP="00BD2E2B">
            <w:pPr>
              <w:tabs>
                <w:tab w:val="left" w:pos="9639"/>
              </w:tabs>
              <w:jc w:val="center"/>
            </w:pPr>
          </w:p>
        </w:tc>
        <w:tc>
          <w:tcPr>
            <w:tcW w:w="3156" w:type="dxa"/>
          </w:tcPr>
          <w:p w:rsidR="00352699" w:rsidRPr="005A5BDF" w:rsidRDefault="00352699" w:rsidP="00BD2E2B">
            <w:pPr>
              <w:tabs>
                <w:tab w:val="left" w:pos="9639"/>
              </w:tabs>
              <w:jc w:val="center"/>
            </w:pPr>
          </w:p>
        </w:tc>
      </w:tr>
      <w:tr w:rsidR="00352699" w:rsidRPr="005A5BDF" w:rsidTr="00BD2E2B">
        <w:trPr>
          <w:trHeight w:val="346"/>
        </w:trPr>
        <w:tc>
          <w:tcPr>
            <w:tcW w:w="3138" w:type="dxa"/>
          </w:tcPr>
          <w:p w:rsidR="00352699" w:rsidRPr="005A5BDF" w:rsidRDefault="00352699" w:rsidP="00BD2E2B">
            <w:pPr>
              <w:tabs>
                <w:tab w:val="left" w:pos="9639"/>
              </w:tabs>
            </w:pPr>
            <w:r w:rsidRPr="005A5BDF">
              <w:t>Телефон</w:t>
            </w:r>
          </w:p>
        </w:tc>
        <w:tc>
          <w:tcPr>
            <w:tcW w:w="3426" w:type="dxa"/>
            <w:gridSpan w:val="2"/>
          </w:tcPr>
          <w:p w:rsidR="00352699" w:rsidRPr="005A5BDF" w:rsidRDefault="00352699" w:rsidP="00BD2E2B">
            <w:pPr>
              <w:tabs>
                <w:tab w:val="left" w:pos="9639"/>
              </w:tabs>
              <w:jc w:val="center"/>
            </w:pPr>
          </w:p>
        </w:tc>
        <w:tc>
          <w:tcPr>
            <w:tcW w:w="3156" w:type="dxa"/>
          </w:tcPr>
          <w:p w:rsidR="00352699" w:rsidRPr="005A5BDF" w:rsidRDefault="00352699" w:rsidP="00BD2E2B">
            <w:pPr>
              <w:tabs>
                <w:tab w:val="left" w:pos="9639"/>
              </w:tabs>
              <w:jc w:val="center"/>
            </w:pPr>
          </w:p>
        </w:tc>
      </w:tr>
      <w:tr w:rsidR="00352699" w:rsidRPr="005A5BDF" w:rsidTr="00BD2E2B">
        <w:trPr>
          <w:trHeight w:val="355"/>
        </w:trPr>
        <w:tc>
          <w:tcPr>
            <w:tcW w:w="3138" w:type="dxa"/>
          </w:tcPr>
          <w:p w:rsidR="00352699" w:rsidRPr="005A5BDF" w:rsidRDefault="00352699" w:rsidP="00BD2E2B">
            <w:pPr>
              <w:tabs>
                <w:tab w:val="left" w:pos="9639"/>
              </w:tabs>
            </w:pPr>
            <w:r w:rsidRPr="005A5BDF">
              <w:t>Факс</w:t>
            </w:r>
          </w:p>
        </w:tc>
        <w:tc>
          <w:tcPr>
            <w:tcW w:w="3426" w:type="dxa"/>
            <w:gridSpan w:val="2"/>
          </w:tcPr>
          <w:p w:rsidR="00352699" w:rsidRPr="005A5BDF" w:rsidRDefault="00352699" w:rsidP="00BD2E2B">
            <w:pPr>
              <w:tabs>
                <w:tab w:val="left" w:pos="9639"/>
              </w:tabs>
              <w:jc w:val="center"/>
            </w:pPr>
          </w:p>
        </w:tc>
        <w:tc>
          <w:tcPr>
            <w:tcW w:w="3156" w:type="dxa"/>
          </w:tcPr>
          <w:p w:rsidR="00352699" w:rsidRPr="005A5BDF" w:rsidRDefault="00352699" w:rsidP="00BD2E2B">
            <w:pPr>
              <w:tabs>
                <w:tab w:val="left" w:pos="9639"/>
              </w:tabs>
              <w:jc w:val="center"/>
            </w:pPr>
          </w:p>
        </w:tc>
      </w:tr>
      <w:tr w:rsidR="00352699" w:rsidRPr="005A5BDF" w:rsidTr="00BD2E2B">
        <w:trPr>
          <w:trHeight w:val="351"/>
        </w:trPr>
        <w:tc>
          <w:tcPr>
            <w:tcW w:w="3138" w:type="dxa"/>
          </w:tcPr>
          <w:p w:rsidR="00352699" w:rsidRPr="005A5BDF" w:rsidRDefault="00352699" w:rsidP="00BD2E2B">
            <w:pPr>
              <w:tabs>
                <w:tab w:val="left" w:pos="9639"/>
              </w:tabs>
            </w:pPr>
            <w:r w:rsidRPr="005A5BDF">
              <w:t>Ответственное лицо</w:t>
            </w:r>
          </w:p>
        </w:tc>
        <w:tc>
          <w:tcPr>
            <w:tcW w:w="3426" w:type="dxa"/>
            <w:gridSpan w:val="2"/>
          </w:tcPr>
          <w:p w:rsidR="00352699" w:rsidRPr="005A5BDF" w:rsidRDefault="00352699" w:rsidP="00BD2E2B">
            <w:pPr>
              <w:tabs>
                <w:tab w:val="left" w:pos="9639"/>
              </w:tabs>
              <w:jc w:val="center"/>
            </w:pPr>
          </w:p>
        </w:tc>
        <w:tc>
          <w:tcPr>
            <w:tcW w:w="3156" w:type="dxa"/>
          </w:tcPr>
          <w:p w:rsidR="00352699" w:rsidRPr="005A5BDF" w:rsidRDefault="00352699" w:rsidP="00BD2E2B">
            <w:pPr>
              <w:tabs>
                <w:tab w:val="left" w:pos="9639"/>
              </w:tabs>
              <w:jc w:val="center"/>
            </w:pPr>
          </w:p>
        </w:tc>
      </w:tr>
      <w:tr w:rsidR="00352699" w:rsidRPr="005A5BDF" w:rsidTr="00BD2E2B">
        <w:trPr>
          <w:trHeight w:val="348"/>
        </w:trPr>
        <w:tc>
          <w:tcPr>
            <w:tcW w:w="3138" w:type="dxa"/>
          </w:tcPr>
          <w:p w:rsidR="00352699" w:rsidRPr="005A5BDF" w:rsidRDefault="00352699" w:rsidP="00BD2E2B">
            <w:pPr>
              <w:tabs>
                <w:tab w:val="left" w:pos="9639"/>
              </w:tabs>
            </w:pPr>
            <w:r w:rsidRPr="005A5BDF">
              <w:t>Форма (ООО, ЗАО и т.д.)</w:t>
            </w:r>
          </w:p>
        </w:tc>
        <w:tc>
          <w:tcPr>
            <w:tcW w:w="3426" w:type="dxa"/>
            <w:gridSpan w:val="2"/>
          </w:tcPr>
          <w:p w:rsidR="00352699" w:rsidRPr="005A5BDF" w:rsidRDefault="00352699" w:rsidP="00BD2E2B">
            <w:pPr>
              <w:tabs>
                <w:tab w:val="left" w:pos="9639"/>
              </w:tabs>
              <w:jc w:val="center"/>
            </w:pPr>
          </w:p>
        </w:tc>
        <w:tc>
          <w:tcPr>
            <w:tcW w:w="3156" w:type="dxa"/>
          </w:tcPr>
          <w:p w:rsidR="00352699" w:rsidRPr="005A5BDF" w:rsidRDefault="00352699" w:rsidP="00BD2E2B">
            <w:pPr>
              <w:tabs>
                <w:tab w:val="left" w:pos="9639"/>
              </w:tabs>
              <w:jc w:val="center"/>
            </w:pPr>
          </w:p>
        </w:tc>
      </w:tr>
      <w:tr w:rsidR="00352699" w:rsidRPr="005A5BDF" w:rsidTr="00BD2E2B">
        <w:trPr>
          <w:trHeight w:val="343"/>
        </w:trPr>
        <w:tc>
          <w:tcPr>
            <w:tcW w:w="3138" w:type="dxa"/>
          </w:tcPr>
          <w:p w:rsidR="00352699" w:rsidRPr="005A5BDF" w:rsidRDefault="00352699" w:rsidP="00BD2E2B">
            <w:pPr>
              <w:tabs>
                <w:tab w:val="left" w:pos="9639"/>
              </w:tabs>
            </w:pPr>
            <w:r w:rsidRPr="005A5BDF">
              <w:t>Уставный капитал</w:t>
            </w:r>
          </w:p>
        </w:tc>
        <w:tc>
          <w:tcPr>
            <w:tcW w:w="3426" w:type="dxa"/>
            <w:gridSpan w:val="2"/>
          </w:tcPr>
          <w:p w:rsidR="00352699" w:rsidRPr="005A5BDF" w:rsidRDefault="00352699" w:rsidP="00BD2E2B">
            <w:pPr>
              <w:tabs>
                <w:tab w:val="left" w:pos="9639"/>
              </w:tabs>
              <w:jc w:val="center"/>
            </w:pPr>
          </w:p>
        </w:tc>
        <w:tc>
          <w:tcPr>
            <w:tcW w:w="3156" w:type="dxa"/>
          </w:tcPr>
          <w:p w:rsidR="00352699" w:rsidRPr="005A5BDF" w:rsidRDefault="00352699" w:rsidP="00BD2E2B">
            <w:pPr>
              <w:tabs>
                <w:tab w:val="left" w:pos="9639"/>
              </w:tabs>
              <w:jc w:val="center"/>
            </w:pPr>
          </w:p>
        </w:tc>
      </w:tr>
      <w:tr w:rsidR="00352699" w:rsidRPr="005A5BDF" w:rsidTr="00BD2E2B">
        <w:trPr>
          <w:trHeight w:val="505"/>
        </w:trPr>
        <w:tc>
          <w:tcPr>
            <w:tcW w:w="3138" w:type="dxa"/>
            <w:tcBorders>
              <w:bottom w:val="nil"/>
            </w:tcBorders>
          </w:tcPr>
          <w:p w:rsidR="00352699" w:rsidRPr="005A5BDF" w:rsidRDefault="00352699" w:rsidP="00BD2E2B">
            <w:pPr>
              <w:tabs>
                <w:tab w:val="left" w:pos="9639"/>
              </w:tabs>
            </w:pPr>
            <w:r w:rsidRPr="005A5BDF">
              <w:t>Сфера деятельности</w:t>
            </w:r>
          </w:p>
        </w:tc>
        <w:tc>
          <w:tcPr>
            <w:tcW w:w="3426" w:type="dxa"/>
            <w:gridSpan w:val="2"/>
            <w:tcBorders>
              <w:bottom w:val="nil"/>
            </w:tcBorders>
          </w:tcPr>
          <w:p w:rsidR="00352699" w:rsidRPr="005A5BDF" w:rsidRDefault="00352699" w:rsidP="00BD2E2B">
            <w:pPr>
              <w:tabs>
                <w:tab w:val="left" w:pos="9639"/>
              </w:tabs>
              <w:jc w:val="center"/>
            </w:pPr>
          </w:p>
        </w:tc>
        <w:tc>
          <w:tcPr>
            <w:tcW w:w="3156" w:type="dxa"/>
            <w:tcBorders>
              <w:bottom w:val="nil"/>
            </w:tcBorders>
          </w:tcPr>
          <w:p w:rsidR="00352699" w:rsidRPr="005A5BDF" w:rsidRDefault="00352699" w:rsidP="00BD2E2B">
            <w:pPr>
              <w:tabs>
                <w:tab w:val="left" w:pos="9639"/>
              </w:tabs>
              <w:jc w:val="center"/>
            </w:pPr>
          </w:p>
        </w:tc>
      </w:tr>
      <w:tr w:rsidR="00352699" w:rsidRPr="005A5BDF" w:rsidTr="00BD2E2B">
        <w:tc>
          <w:tcPr>
            <w:tcW w:w="3138" w:type="dxa"/>
            <w:tcBorders>
              <w:right w:val="nil"/>
            </w:tcBorders>
          </w:tcPr>
          <w:p w:rsidR="00352699" w:rsidRPr="005A5BDF" w:rsidRDefault="00352699" w:rsidP="00BD2E2B">
            <w:pPr>
              <w:tabs>
                <w:tab w:val="left" w:pos="9639"/>
              </w:tabs>
            </w:pPr>
            <w:r w:rsidRPr="005A5BDF">
              <w:t>Руководитель:</w:t>
            </w:r>
          </w:p>
        </w:tc>
        <w:tc>
          <w:tcPr>
            <w:tcW w:w="3426" w:type="dxa"/>
            <w:gridSpan w:val="2"/>
            <w:tcBorders>
              <w:left w:val="nil"/>
              <w:right w:val="nil"/>
            </w:tcBorders>
          </w:tcPr>
          <w:p w:rsidR="00352699" w:rsidRPr="005A5BDF" w:rsidRDefault="00352699" w:rsidP="00BD2E2B">
            <w:pPr>
              <w:tabs>
                <w:tab w:val="left" w:pos="9639"/>
              </w:tabs>
            </w:pPr>
            <w:r w:rsidRPr="005A5BDF">
              <w:t>Дата:</w:t>
            </w:r>
          </w:p>
        </w:tc>
        <w:tc>
          <w:tcPr>
            <w:tcW w:w="3156" w:type="dxa"/>
            <w:tcBorders>
              <w:left w:val="nil"/>
            </w:tcBorders>
          </w:tcPr>
          <w:p w:rsidR="00352699" w:rsidRPr="005A5BDF" w:rsidRDefault="00352699" w:rsidP="00BD2E2B">
            <w:pPr>
              <w:tabs>
                <w:tab w:val="left" w:pos="9639"/>
              </w:tabs>
            </w:pPr>
            <w:r w:rsidRPr="005A5BDF">
              <w:t>Печать/подпись (субподрядчика)</w:t>
            </w:r>
          </w:p>
        </w:tc>
      </w:tr>
      <w:tr w:rsidR="00352699" w:rsidRPr="005A5BDF" w:rsidTr="00BD2E2B">
        <w:trPr>
          <w:cantSplit/>
        </w:trPr>
        <w:tc>
          <w:tcPr>
            <w:tcW w:w="9720" w:type="dxa"/>
            <w:gridSpan w:val="4"/>
          </w:tcPr>
          <w:p w:rsidR="00352699" w:rsidRPr="005A5BDF" w:rsidRDefault="00352699" w:rsidP="00BD2E2B">
            <w:pPr>
              <w:tabs>
                <w:tab w:val="left" w:pos="9639"/>
              </w:tabs>
              <w:jc w:val="center"/>
            </w:pPr>
          </w:p>
        </w:tc>
      </w:tr>
      <w:tr w:rsidR="00352699" w:rsidRPr="005A5BDF" w:rsidTr="00BD2E2B">
        <w:trPr>
          <w:cantSplit/>
        </w:trPr>
        <w:tc>
          <w:tcPr>
            <w:tcW w:w="4782" w:type="dxa"/>
            <w:gridSpan w:val="2"/>
            <w:vMerge w:val="restart"/>
            <w:vAlign w:val="center"/>
          </w:tcPr>
          <w:p w:rsidR="00352699" w:rsidRPr="005A5BDF" w:rsidRDefault="00352699" w:rsidP="007C735C">
            <w:pPr>
              <w:tabs>
                <w:tab w:val="left" w:pos="9639"/>
              </w:tabs>
            </w:pPr>
            <w:r w:rsidRPr="005A5BDF">
              <w:t xml:space="preserve">Виды работ, передаваемые субподрядчику по предмету </w:t>
            </w:r>
            <w:r w:rsidR="007C735C">
              <w:t>Запроса предложений</w:t>
            </w:r>
          </w:p>
        </w:tc>
        <w:tc>
          <w:tcPr>
            <w:tcW w:w="4938" w:type="dxa"/>
            <w:gridSpan w:val="2"/>
          </w:tcPr>
          <w:p w:rsidR="00352699" w:rsidRPr="005A5BDF" w:rsidRDefault="00352699" w:rsidP="00BD2E2B">
            <w:pPr>
              <w:tabs>
                <w:tab w:val="left" w:pos="9639"/>
              </w:tabs>
              <w:jc w:val="center"/>
            </w:pPr>
            <w:r w:rsidRPr="005A5BDF">
              <w:t>Передаваемые объемы работ</w:t>
            </w:r>
          </w:p>
        </w:tc>
      </w:tr>
      <w:tr w:rsidR="00352699" w:rsidRPr="005A5BDF" w:rsidTr="00BD2E2B">
        <w:trPr>
          <w:cantSplit/>
        </w:trPr>
        <w:tc>
          <w:tcPr>
            <w:tcW w:w="4782" w:type="dxa"/>
            <w:gridSpan w:val="2"/>
            <w:vMerge/>
          </w:tcPr>
          <w:p w:rsidR="00352699" w:rsidRPr="005A5BDF" w:rsidRDefault="00352699" w:rsidP="00BD2E2B">
            <w:pPr>
              <w:tabs>
                <w:tab w:val="left" w:pos="9639"/>
              </w:tabs>
            </w:pPr>
          </w:p>
        </w:tc>
        <w:tc>
          <w:tcPr>
            <w:tcW w:w="1782" w:type="dxa"/>
          </w:tcPr>
          <w:p w:rsidR="00352699" w:rsidRPr="005A5BDF" w:rsidRDefault="00352699" w:rsidP="00BD2E2B">
            <w:pPr>
              <w:tabs>
                <w:tab w:val="left" w:pos="9639"/>
              </w:tabs>
              <w:jc w:val="center"/>
            </w:pPr>
            <w:r w:rsidRPr="005A5BDF">
              <w:t>В физических единицах</w:t>
            </w:r>
          </w:p>
        </w:tc>
        <w:tc>
          <w:tcPr>
            <w:tcW w:w="3156" w:type="dxa"/>
            <w:vAlign w:val="center"/>
          </w:tcPr>
          <w:p w:rsidR="00352699" w:rsidRPr="005A5BDF" w:rsidRDefault="00352699" w:rsidP="007C735C">
            <w:pPr>
              <w:tabs>
                <w:tab w:val="left" w:pos="9639"/>
              </w:tabs>
              <w:jc w:val="center"/>
            </w:pPr>
            <w:proofErr w:type="gramStart"/>
            <w:r w:rsidRPr="005A5BDF">
              <w:t>В</w:t>
            </w:r>
            <w:proofErr w:type="gramEnd"/>
            <w:r w:rsidRPr="005A5BDF">
              <w:t xml:space="preserve"> % к общему объему работ по предмету </w:t>
            </w:r>
            <w:r w:rsidR="007C735C">
              <w:t>Запроса предложений</w:t>
            </w:r>
          </w:p>
        </w:tc>
      </w:tr>
      <w:tr w:rsidR="00352699" w:rsidRPr="005A5BDF" w:rsidTr="00BD2E2B">
        <w:tc>
          <w:tcPr>
            <w:tcW w:w="4782" w:type="dxa"/>
            <w:gridSpan w:val="2"/>
          </w:tcPr>
          <w:p w:rsidR="00352699" w:rsidRPr="005A5BDF" w:rsidRDefault="00352699" w:rsidP="00BD2E2B">
            <w:pPr>
              <w:tabs>
                <w:tab w:val="left" w:pos="9639"/>
              </w:tabs>
            </w:pPr>
          </w:p>
        </w:tc>
        <w:tc>
          <w:tcPr>
            <w:tcW w:w="1782" w:type="dxa"/>
          </w:tcPr>
          <w:p w:rsidR="00352699" w:rsidRPr="005A5BDF" w:rsidRDefault="00352699" w:rsidP="00BD2E2B">
            <w:pPr>
              <w:tabs>
                <w:tab w:val="left" w:pos="9639"/>
              </w:tabs>
              <w:jc w:val="center"/>
            </w:pPr>
          </w:p>
        </w:tc>
        <w:tc>
          <w:tcPr>
            <w:tcW w:w="3156" w:type="dxa"/>
          </w:tcPr>
          <w:p w:rsidR="00352699" w:rsidRPr="005A5BDF" w:rsidRDefault="00352699" w:rsidP="00BD2E2B">
            <w:pPr>
              <w:tabs>
                <w:tab w:val="left" w:pos="9639"/>
              </w:tabs>
              <w:jc w:val="center"/>
            </w:pPr>
          </w:p>
        </w:tc>
      </w:tr>
      <w:tr w:rsidR="00352699" w:rsidRPr="005A5BDF" w:rsidTr="00BD2E2B">
        <w:tc>
          <w:tcPr>
            <w:tcW w:w="4782" w:type="dxa"/>
            <w:gridSpan w:val="2"/>
          </w:tcPr>
          <w:p w:rsidR="00352699" w:rsidRPr="005A5BDF" w:rsidRDefault="00352699" w:rsidP="00BD2E2B">
            <w:pPr>
              <w:tabs>
                <w:tab w:val="left" w:pos="9639"/>
              </w:tabs>
            </w:pPr>
          </w:p>
        </w:tc>
        <w:tc>
          <w:tcPr>
            <w:tcW w:w="1782" w:type="dxa"/>
          </w:tcPr>
          <w:p w:rsidR="00352699" w:rsidRPr="005A5BDF" w:rsidRDefault="00352699" w:rsidP="00BD2E2B">
            <w:pPr>
              <w:tabs>
                <w:tab w:val="left" w:pos="9639"/>
              </w:tabs>
              <w:jc w:val="center"/>
            </w:pPr>
          </w:p>
        </w:tc>
        <w:tc>
          <w:tcPr>
            <w:tcW w:w="3156" w:type="dxa"/>
          </w:tcPr>
          <w:p w:rsidR="00352699" w:rsidRPr="005A5BDF" w:rsidRDefault="00352699" w:rsidP="00BD2E2B">
            <w:pPr>
              <w:tabs>
                <w:tab w:val="left" w:pos="9639"/>
              </w:tabs>
              <w:jc w:val="center"/>
            </w:pPr>
          </w:p>
        </w:tc>
      </w:tr>
      <w:tr w:rsidR="00352699" w:rsidRPr="005A5BDF" w:rsidTr="00BD2E2B">
        <w:tc>
          <w:tcPr>
            <w:tcW w:w="6564" w:type="dxa"/>
            <w:gridSpan w:val="3"/>
          </w:tcPr>
          <w:p w:rsidR="00352699" w:rsidRPr="005A5BDF" w:rsidRDefault="00352699" w:rsidP="007C735C">
            <w:pPr>
              <w:tabs>
                <w:tab w:val="left" w:pos="9639"/>
              </w:tabs>
            </w:pPr>
            <w:r w:rsidRPr="005A5BDF">
              <w:t xml:space="preserve">Итого % передаваемых субподрядчику объёмов работ к общему объёму работ по предмету </w:t>
            </w:r>
            <w:r w:rsidR="007C735C">
              <w:t>Запроса предложений</w:t>
            </w:r>
          </w:p>
        </w:tc>
        <w:tc>
          <w:tcPr>
            <w:tcW w:w="3156" w:type="dxa"/>
          </w:tcPr>
          <w:p w:rsidR="00352699" w:rsidRPr="005A5BDF" w:rsidRDefault="00352699" w:rsidP="00BD2E2B">
            <w:pPr>
              <w:tabs>
                <w:tab w:val="left" w:pos="9639"/>
              </w:tabs>
              <w:jc w:val="center"/>
            </w:pPr>
          </w:p>
        </w:tc>
      </w:tr>
    </w:tbl>
    <w:p w:rsidR="00352699" w:rsidRPr="005A5BDF" w:rsidRDefault="00352699" w:rsidP="00352699">
      <w:pPr>
        <w:tabs>
          <w:tab w:val="left" w:pos="9639"/>
        </w:tabs>
        <w:ind w:firstLine="720"/>
        <w:jc w:val="both"/>
        <w:rPr>
          <w:szCs w:val="28"/>
        </w:rPr>
      </w:pPr>
      <w:r w:rsidRPr="005A5BDF">
        <w:rPr>
          <w:szCs w:val="28"/>
        </w:rPr>
        <w:t>Приложения:</w:t>
      </w:r>
    </w:p>
    <w:p w:rsidR="00352699" w:rsidRPr="005A5BDF" w:rsidRDefault="00352699" w:rsidP="00352699">
      <w:pPr>
        <w:tabs>
          <w:tab w:val="left" w:pos="9639"/>
        </w:tabs>
        <w:ind w:firstLine="720"/>
        <w:jc w:val="both"/>
        <w:rPr>
          <w:szCs w:val="28"/>
        </w:rPr>
      </w:pPr>
      <w:r w:rsidRPr="005A5BDF">
        <w:rPr>
          <w:szCs w:val="28"/>
        </w:rPr>
        <w:t xml:space="preserve">- копия действующего свидетельства о допуске к выполнению работ, передаваемых субподрядчику по предмету </w:t>
      </w:r>
      <w:r w:rsidR="007C735C">
        <w:rPr>
          <w:szCs w:val="28"/>
        </w:rPr>
        <w:t>Запроса предложений</w:t>
      </w:r>
      <w:r w:rsidRPr="005A5BDF">
        <w:rPr>
          <w:szCs w:val="28"/>
        </w:rPr>
        <w:t xml:space="preserve">, выданного СРО </w:t>
      </w:r>
    </w:p>
    <w:p w:rsidR="00352699" w:rsidRPr="005A5BDF" w:rsidRDefault="00352699" w:rsidP="00352699">
      <w:pPr>
        <w:tabs>
          <w:tab w:val="left" w:pos="9639"/>
        </w:tabs>
        <w:ind w:firstLine="720"/>
        <w:jc w:val="both"/>
        <w:rPr>
          <w:szCs w:val="28"/>
        </w:rPr>
      </w:pPr>
      <w:r w:rsidRPr="005A5BDF">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7C735C">
        <w:rPr>
          <w:szCs w:val="28"/>
        </w:rPr>
        <w:t>Запроса предложений</w:t>
      </w:r>
      <w:r w:rsidRPr="005A5BDF">
        <w:rPr>
          <w:szCs w:val="28"/>
        </w:rPr>
        <w:t>.</w:t>
      </w:r>
    </w:p>
    <w:p w:rsidR="00352699" w:rsidRPr="005A5BDF" w:rsidRDefault="00352699" w:rsidP="00352699">
      <w:pPr>
        <w:tabs>
          <w:tab w:val="left" w:pos="9639"/>
        </w:tabs>
        <w:ind w:firstLine="720"/>
        <w:jc w:val="both"/>
        <w:rPr>
          <w:szCs w:val="28"/>
        </w:rPr>
      </w:pPr>
    </w:p>
    <w:p w:rsidR="00352699" w:rsidRPr="0030649E" w:rsidRDefault="00352699" w:rsidP="00352699">
      <w:pPr>
        <w:pStyle w:val="19"/>
        <w:ind w:firstLine="708"/>
        <w:rPr>
          <w:b/>
        </w:rPr>
      </w:pPr>
      <w:r w:rsidRPr="005A5BDF">
        <w:rPr>
          <w:b/>
        </w:rPr>
        <w:t>Представитель, имеющий полномочия подписать Заявку</w:t>
      </w:r>
      <w:r w:rsidRPr="0030649E">
        <w:rPr>
          <w:b/>
        </w:rPr>
        <w:t xml:space="preserve"> на участие от имени ____________________________________________________________</w:t>
      </w:r>
    </w:p>
    <w:p w:rsidR="00352699" w:rsidRPr="0030649E" w:rsidRDefault="00352699" w:rsidP="00352699">
      <w:pPr>
        <w:pStyle w:val="19"/>
        <w:ind w:firstLine="708"/>
        <w:rPr>
          <w:i/>
        </w:rPr>
      </w:pPr>
      <w:r>
        <w:rPr>
          <w:i/>
        </w:rPr>
        <w:t xml:space="preserve">             </w:t>
      </w:r>
      <w:r w:rsidRPr="0030649E">
        <w:rPr>
          <w:i/>
        </w:rPr>
        <w:t>(наименование претендента)</w:t>
      </w:r>
    </w:p>
    <w:p w:rsidR="00352699" w:rsidRDefault="00352699" w:rsidP="00352699">
      <w:pPr>
        <w:pStyle w:val="19"/>
        <w:ind w:firstLine="0"/>
      </w:pPr>
      <w:r>
        <w:t>____________________________________________________________________</w:t>
      </w:r>
    </w:p>
    <w:p w:rsidR="00352699" w:rsidRDefault="00352699" w:rsidP="00352699">
      <w:pPr>
        <w:pStyle w:val="19"/>
        <w:ind w:firstLine="708"/>
      </w:pPr>
      <w:r>
        <w:t xml:space="preserve">       Печать</w:t>
      </w:r>
      <w:r>
        <w:tab/>
      </w:r>
      <w:r>
        <w:tab/>
      </w:r>
      <w:r>
        <w:tab/>
        <w:t>(должность, подпись, ФИО)</w:t>
      </w:r>
    </w:p>
    <w:p w:rsidR="00352699" w:rsidRDefault="00352699" w:rsidP="00352699">
      <w:pPr>
        <w:pStyle w:val="19"/>
        <w:ind w:firstLine="0"/>
      </w:pPr>
      <w:r>
        <w:t>"____" _________ 201__ г.</w:t>
      </w:r>
    </w:p>
    <w:p w:rsidR="00352699" w:rsidRPr="006A6E7D" w:rsidRDefault="00352699" w:rsidP="00352699">
      <w:pPr>
        <w:tabs>
          <w:tab w:val="left" w:pos="9639"/>
        </w:tabs>
        <w:ind w:firstLine="720"/>
        <w:jc w:val="both"/>
        <w:rPr>
          <w:szCs w:val="28"/>
          <w:highlight w:val="cyan"/>
        </w:rPr>
      </w:pPr>
    </w:p>
    <w:p w:rsidR="00352699" w:rsidRPr="005A5BDF" w:rsidRDefault="00352699" w:rsidP="00352699">
      <w:pPr>
        <w:pStyle w:val="2"/>
        <w:numPr>
          <w:ilvl w:val="1"/>
          <w:numId w:val="0"/>
        </w:numPr>
        <w:tabs>
          <w:tab w:val="num" w:pos="576"/>
        </w:tabs>
        <w:spacing w:before="0" w:after="0"/>
        <w:ind w:left="576" w:hanging="576"/>
        <w:jc w:val="right"/>
        <w:rPr>
          <w:rFonts w:cs="Times New Roman"/>
          <w:i w:val="0"/>
          <w:iCs w:val="0"/>
        </w:rPr>
      </w:pPr>
      <w:r>
        <w:rPr>
          <w:highlight w:val="cyan"/>
        </w:rPr>
        <w:br w:type="page"/>
      </w:r>
      <w:r w:rsidRPr="005A5BDF">
        <w:rPr>
          <w:rFonts w:cs="Times New Roman"/>
          <w:i w:val="0"/>
          <w:iCs w:val="0"/>
        </w:rPr>
        <w:lastRenderedPageBreak/>
        <w:t xml:space="preserve">Приложение № </w:t>
      </w:r>
      <w:r>
        <w:rPr>
          <w:rFonts w:cs="Times New Roman"/>
          <w:i w:val="0"/>
          <w:iCs w:val="0"/>
        </w:rPr>
        <w:t>7</w:t>
      </w:r>
    </w:p>
    <w:p w:rsidR="00352699" w:rsidRPr="005A5BDF" w:rsidRDefault="00352699" w:rsidP="00352699">
      <w:pPr>
        <w:pStyle w:val="2"/>
        <w:numPr>
          <w:ilvl w:val="1"/>
          <w:numId w:val="0"/>
        </w:numPr>
        <w:tabs>
          <w:tab w:val="num" w:pos="576"/>
        </w:tabs>
        <w:spacing w:before="0" w:after="0"/>
        <w:ind w:left="576" w:hanging="576"/>
        <w:jc w:val="right"/>
        <w:rPr>
          <w:rFonts w:cs="Times New Roman"/>
          <w:i w:val="0"/>
          <w:iCs w:val="0"/>
        </w:rPr>
      </w:pPr>
      <w:r w:rsidRPr="005A5BDF">
        <w:rPr>
          <w:rFonts w:cs="Times New Roman"/>
          <w:i w:val="0"/>
          <w:iCs w:val="0"/>
        </w:rPr>
        <w:t>к документации о закупке</w:t>
      </w:r>
    </w:p>
    <w:p w:rsidR="00352699" w:rsidRPr="005A5BDF" w:rsidRDefault="00352699" w:rsidP="00352699">
      <w:pPr>
        <w:pStyle w:val="2"/>
        <w:numPr>
          <w:ilvl w:val="1"/>
          <w:numId w:val="0"/>
        </w:numPr>
        <w:tabs>
          <w:tab w:val="num" w:pos="576"/>
        </w:tabs>
        <w:spacing w:before="0" w:after="0"/>
        <w:ind w:left="576" w:hanging="576"/>
        <w:jc w:val="right"/>
      </w:pPr>
    </w:p>
    <w:p w:rsidR="00352699" w:rsidRDefault="00352699" w:rsidP="00352699">
      <w:pPr>
        <w:pStyle w:val="2"/>
        <w:numPr>
          <w:ilvl w:val="1"/>
          <w:numId w:val="0"/>
        </w:numPr>
        <w:spacing w:before="0" w:after="0"/>
        <w:jc w:val="both"/>
        <w:rPr>
          <w:i w:val="0"/>
        </w:rPr>
      </w:pPr>
      <w:r>
        <w:rPr>
          <w:i w:val="0"/>
          <w:noProof/>
          <w:lang w:eastAsia="ru-RU"/>
        </w:rPr>
        <w:drawing>
          <wp:inline distT="0" distB="0" distL="0" distR="0" wp14:anchorId="0B07B029" wp14:editId="40FDCAC5">
            <wp:extent cx="5862918" cy="7480274"/>
            <wp:effectExtent l="0" t="0" r="508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7975" cy="7486726"/>
                    </a:xfrm>
                    <a:prstGeom prst="rect">
                      <a:avLst/>
                    </a:prstGeom>
                    <a:noFill/>
                    <a:ln>
                      <a:noFill/>
                    </a:ln>
                  </pic:spPr>
                </pic:pic>
              </a:graphicData>
            </a:graphic>
          </wp:inline>
        </w:drawing>
      </w:r>
      <w:r w:rsidRPr="001E086B">
        <w:rPr>
          <w:i w:val="0"/>
          <w:highlight w:val="cyan"/>
        </w:rPr>
        <w:t xml:space="preserve"> </w:t>
      </w:r>
    </w:p>
    <w:p w:rsidR="00352699" w:rsidRDefault="00352699" w:rsidP="00352699">
      <w:pPr>
        <w:ind w:firstLine="709"/>
        <w:jc w:val="both"/>
        <w:rPr>
          <w:b/>
          <w:i/>
        </w:rPr>
      </w:pPr>
    </w:p>
    <w:p w:rsidR="00913055" w:rsidRDefault="00352699" w:rsidP="00352699">
      <w:pPr>
        <w:ind w:firstLine="709"/>
        <w:jc w:val="both"/>
        <w:rPr>
          <w:rFonts w:cs="Arial"/>
          <w:b/>
          <w:bCs/>
          <w:i/>
          <w:iCs/>
          <w:sz w:val="28"/>
          <w:szCs w:val="28"/>
        </w:rPr>
      </w:pPr>
      <w:r w:rsidRPr="0074624D">
        <w:rPr>
          <w:b/>
          <w:i/>
        </w:rPr>
        <w:t xml:space="preserve">Приложение №7 к документации </w:t>
      </w:r>
      <w:r w:rsidR="007C735C">
        <w:rPr>
          <w:b/>
          <w:i/>
        </w:rPr>
        <w:t xml:space="preserve">о закупке </w:t>
      </w:r>
      <w:r w:rsidRPr="0074624D">
        <w:rPr>
          <w:b/>
          <w:i/>
        </w:rPr>
        <w:t xml:space="preserve">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21" w:history="1">
        <w:r w:rsidRPr="0074624D">
          <w:rPr>
            <w:rStyle w:val="a7"/>
            <w:b/>
            <w:i/>
          </w:rPr>
          <w:t>www.zakupki.gov.ru</w:t>
        </w:r>
      </w:hyperlink>
      <w:r w:rsidRPr="0074624D">
        <w:rPr>
          <w:b/>
          <w:i/>
        </w:rPr>
        <w:t xml:space="preserve"> (далее – официальный сайт), на сайте ПАО «ТрансКонтейнер» </w:t>
      </w:r>
      <w:hyperlink r:id="rId22" w:history="1">
        <w:r w:rsidRPr="0074624D">
          <w:rPr>
            <w:rStyle w:val="a7"/>
            <w:b/>
            <w:i/>
          </w:rPr>
          <w:t>www.trcont.ru</w:t>
        </w:r>
      </w:hyperlink>
      <w:r w:rsidRPr="0074624D">
        <w:rPr>
          <w:b/>
          <w:i/>
        </w:rPr>
        <w:t>.</w:t>
      </w:r>
    </w:p>
    <w:sectPr w:rsidR="00913055"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46" w:rsidRDefault="00783C46">
      <w:r>
        <w:separator/>
      </w:r>
    </w:p>
  </w:endnote>
  <w:endnote w:type="continuationSeparator" w:id="0">
    <w:p w:rsidR="00783C46" w:rsidRDefault="0078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altName w:val="Arial"/>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46" w:rsidRDefault="00783C4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83C46" w:rsidRDefault="00783C46"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46" w:rsidRDefault="00783C46">
    <w:pPr>
      <w:pStyle w:val="afd"/>
      <w:jc w:val="center"/>
    </w:pPr>
  </w:p>
  <w:p w:rsidR="00783C46" w:rsidRDefault="00783C46"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46" w:rsidRDefault="00783C46">
      <w:r>
        <w:separator/>
      </w:r>
    </w:p>
  </w:footnote>
  <w:footnote w:type="continuationSeparator" w:id="0">
    <w:p w:rsidR="00783C46" w:rsidRDefault="00783C46">
      <w:r>
        <w:continuationSeparator/>
      </w:r>
    </w:p>
  </w:footnote>
  <w:footnote w:id="1">
    <w:p w:rsidR="00783C46" w:rsidRDefault="00783C46" w:rsidP="00913055">
      <w:pPr>
        <w:pStyle w:val="afe"/>
      </w:pPr>
      <w:r>
        <w:rPr>
          <w:rStyle w:val="af6"/>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2">
    <w:p w:rsidR="00783C46" w:rsidRDefault="00783C46" w:rsidP="00352699">
      <w:pPr>
        <w:pStyle w:val="afe"/>
      </w:pPr>
      <w:r>
        <w:rPr>
          <w:rStyle w:val="af6"/>
        </w:rPr>
        <w:footnoteRef/>
      </w:r>
      <w:r>
        <w:t xml:space="preserve"> </w:t>
      </w:r>
      <w:r w:rsidRPr="00141C8E">
        <w:rPr>
          <w:sz w:val="16"/>
          <w:szCs w:val="16"/>
        </w:rPr>
        <w:t>Пун</w:t>
      </w:r>
      <w:proofErr w:type="gramStart"/>
      <w:r w:rsidRPr="00141C8E">
        <w:rPr>
          <w:sz w:val="16"/>
          <w:szCs w:val="16"/>
        </w:rPr>
        <w:t>кт вкл</w:t>
      </w:r>
      <w:proofErr w:type="gramEnd"/>
      <w:r w:rsidRPr="00141C8E">
        <w:rPr>
          <w:sz w:val="16"/>
          <w:szCs w:val="16"/>
        </w:rPr>
        <w:t>ючается в текст договора в случае использования авансовой системы расчетов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46" w:rsidRDefault="00783C46" w:rsidP="00913055">
    <w:pPr>
      <w:pStyle w:val="afb"/>
      <w:jc w:val="center"/>
    </w:pPr>
    <w:r>
      <w:fldChar w:fldCharType="begin"/>
    </w:r>
    <w:r>
      <w:instrText xml:space="preserve"> PAGE   \* MERGEFORMAT </w:instrText>
    </w:r>
    <w:r>
      <w:fldChar w:fldCharType="separate"/>
    </w:r>
    <w:r w:rsidR="003505E8">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0072F"/>
    <w:multiLevelType w:val="hybridMultilevel"/>
    <w:tmpl w:val="A26A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6"/>
  </w:num>
  <w:num w:numId="16">
    <w:abstractNumId w:val="40"/>
  </w:num>
  <w:num w:numId="17">
    <w:abstractNumId w:val="38"/>
  </w:num>
  <w:num w:numId="18">
    <w:abstractNumId w:val="39"/>
  </w:num>
  <w:num w:numId="19">
    <w:abstractNumId w:val="51"/>
  </w:num>
  <w:num w:numId="20">
    <w:abstractNumId w:val="23"/>
  </w:num>
  <w:num w:numId="21">
    <w:abstractNumId w:val="30"/>
  </w:num>
  <w:num w:numId="22">
    <w:abstractNumId w:val="54"/>
  </w:num>
  <w:num w:numId="23">
    <w:abstractNumId w:val="35"/>
  </w:num>
  <w:num w:numId="24">
    <w:abstractNumId w:val="45"/>
  </w:num>
  <w:num w:numId="25">
    <w:abstractNumId w:val="37"/>
  </w:num>
  <w:num w:numId="26">
    <w:abstractNumId w:val="46"/>
  </w:num>
  <w:num w:numId="27">
    <w:abstractNumId w:val="24"/>
  </w:num>
  <w:num w:numId="28">
    <w:abstractNumId w:val="50"/>
  </w:num>
  <w:num w:numId="29">
    <w:abstractNumId w:val="48"/>
  </w:num>
  <w:num w:numId="30">
    <w:abstractNumId w:val="49"/>
  </w:num>
  <w:num w:numId="31">
    <w:abstractNumId w:val="43"/>
  </w:num>
  <w:num w:numId="32">
    <w:abstractNumId w:val="27"/>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44"/>
  </w:num>
  <w:num w:numId="41">
    <w:abstractNumId w:val="47"/>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3"/>
  </w:num>
  <w:num w:numId="45">
    <w:abstractNumId w:val="52"/>
  </w:num>
  <w:num w:numId="46">
    <w:abstractNumId w:val="5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12A1"/>
    <w:rsid w:val="00067DAA"/>
    <w:rsid w:val="000728C1"/>
    <w:rsid w:val="00076F66"/>
    <w:rsid w:val="0008205D"/>
    <w:rsid w:val="00083039"/>
    <w:rsid w:val="000846BC"/>
    <w:rsid w:val="00085E9C"/>
    <w:rsid w:val="00092D66"/>
    <w:rsid w:val="000954FB"/>
    <w:rsid w:val="000978CE"/>
    <w:rsid w:val="000A2B5E"/>
    <w:rsid w:val="000A2D97"/>
    <w:rsid w:val="000A3B81"/>
    <w:rsid w:val="000A679F"/>
    <w:rsid w:val="000B5302"/>
    <w:rsid w:val="000B753E"/>
    <w:rsid w:val="000C7CAF"/>
    <w:rsid w:val="000D1FB5"/>
    <w:rsid w:val="000E5BB8"/>
    <w:rsid w:val="000F1048"/>
    <w:rsid w:val="000F418D"/>
    <w:rsid w:val="00100B0E"/>
    <w:rsid w:val="00104812"/>
    <w:rsid w:val="0010735E"/>
    <w:rsid w:val="00107C51"/>
    <w:rsid w:val="00116263"/>
    <w:rsid w:val="00116BFD"/>
    <w:rsid w:val="001174EB"/>
    <w:rsid w:val="00120404"/>
    <w:rsid w:val="001242D3"/>
    <w:rsid w:val="0012610C"/>
    <w:rsid w:val="00144E2B"/>
    <w:rsid w:val="00153C3B"/>
    <w:rsid w:val="00164D0C"/>
    <w:rsid w:val="0016528F"/>
    <w:rsid w:val="00171FEC"/>
    <w:rsid w:val="00173E32"/>
    <w:rsid w:val="001749AE"/>
    <w:rsid w:val="00174FFE"/>
    <w:rsid w:val="00175830"/>
    <w:rsid w:val="00175A7B"/>
    <w:rsid w:val="001779A3"/>
    <w:rsid w:val="00177D5C"/>
    <w:rsid w:val="001815A5"/>
    <w:rsid w:val="00186816"/>
    <w:rsid w:val="0018682A"/>
    <w:rsid w:val="00186E65"/>
    <w:rsid w:val="0019760E"/>
    <w:rsid w:val="001A32BE"/>
    <w:rsid w:val="001A544E"/>
    <w:rsid w:val="001B150C"/>
    <w:rsid w:val="001B24B6"/>
    <w:rsid w:val="001B37BC"/>
    <w:rsid w:val="001B4296"/>
    <w:rsid w:val="001B5653"/>
    <w:rsid w:val="001B6597"/>
    <w:rsid w:val="001C08FD"/>
    <w:rsid w:val="001C228C"/>
    <w:rsid w:val="001C2E50"/>
    <w:rsid w:val="001C32D5"/>
    <w:rsid w:val="001C75ED"/>
    <w:rsid w:val="001E3E36"/>
    <w:rsid w:val="001E6511"/>
    <w:rsid w:val="001E6E80"/>
    <w:rsid w:val="001F21DA"/>
    <w:rsid w:val="001F2F0D"/>
    <w:rsid w:val="001F32B2"/>
    <w:rsid w:val="001F34D0"/>
    <w:rsid w:val="001F4E58"/>
    <w:rsid w:val="001F53E8"/>
    <w:rsid w:val="00212B69"/>
    <w:rsid w:val="00214105"/>
    <w:rsid w:val="00216C08"/>
    <w:rsid w:val="00217FF1"/>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71031"/>
    <w:rsid w:val="00272A54"/>
    <w:rsid w:val="002766D2"/>
    <w:rsid w:val="0028168C"/>
    <w:rsid w:val="00282B03"/>
    <w:rsid w:val="002910EA"/>
    <w:rsid w:val="00291899"/>
    <w:rsid w:val="002A1180"/>
    <w:rsid w:val="002A2796"/>
    <w:rsid w:val="002A4D3C"/>
    <w:rsid w:val="002A71D9"/>
    <w:rsid w:val="002B6325"/>
    <w:rsid w:val="002C3FF9"/>
    <w:rsid w:val="002C56A0"/>
    <w:rsid w:val="002C5E1B"/>
    <w:rsid w:val="002C7848"/>
    <w:rsid w:val="002D5869"/>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45286"/>
    <w:rsid w:val="00347B48"/>
    <w:rsid w:val="003505E8"/>
    <w:rsid w:val="00351724"/>
    <w:rsid w:val="00352699"/>
    <w:rsid w:val="003571CE"/>
    <w:rsid w:val="00357415"/>
    <w:rsid w:val="0036291B"/>
    <w:rsid w:val="003657D7"/>
    <w:rsid w:val="003663BC"/>
    <w:rsid w:val="00370C44"/>
    <w:rsid w:val="00380E82"/>
    <w:rsid w:val="00386F7E"/>
    <w:rsid w:val="00391D03"/>
    <w:rsid w:val="003A0695"/>
    <w:rsid w:val="003A0C5D"/>
    <w:rsid w:val="003A7150"/>
    <w:rsid w:val="003B1076"/>
    <w:rsid w:val="003C30F3"/>
    <w:rsid w:val="003D2759"/>
    <w:rsid w:val="003D3596"/>
    <w:rsid w:val="003E1151"/>
    <w:rsid w:val="003E2C12"/>
    <w:rsid w:val="003F31F2"/>
    <w:rsid w:val="00401865"/>
    <w:rsid w:val="00401BB4"/>
    <w:rsid w:val="00401E31"/>
    <w:rsid w:val="00410B56"/>
    <w:rsid w:val="004224C0"/>
    <w:rsid w:val="004272B0"/>
    <w:rsid w:val="004314C8"/>
    <w:rsid w:val="0043409C"/>
    <w:rsid w:val="0043423C"/>
    <w:rsid w:val="0043596D"/>
    <w:rsid w:val="00435A9A"/>
    <w:rsid w:val="00443169"/>
    <w:rsid w:val="00444F6A"/>
    <w:rsid w:val="004507D6"/>
    <w:rsid w:val="00454ECC"/>
    <w:rsid w:val="00456863"/>
    <w:rsid w:val="004634C8"/>
    <w:rsid w:val="004745C7"/>
    <w:rsid w:val="004774A6"/>
    <w:rsid w:val="0047759E"/>
    <w:rsid w:val="004808B9"/>
    <w:rsid w:val="004874C1"/>
    <w:rsid w:val="00491F18"/>
    <w:rsid w:val="00493AB2"/>
    <w:rsid w:val="004A25F0"/>
    <w:rsid w:val="004A2A02"/>
    <w:rsid w:val="004A2B65"/>
    <w:rsid w:val="004A404E"/>
    <w:rsid w:val="004A64F9"/>
    <w:rsid w:val="004A6E9A"/>
    <w:rsid w:val="004C0A7F"/>
    <w:rsid w:val="004C2235"/>
    <w:rsid w:val="004C7528"/>
    <w:rsid w:val="004D1A25"/>
    <w:rsid w:val="004D4FA2"/>
    <w:rsid w:val="004D5321"/>
    <w:rsid w:val="004D6625"/>
    <w:rsid w:val="004E0866"/>
    <w:rsid w:val="004E2DE7"/>
    <w:rsid w:val="004E3757"/>
    <w:rsid w:val="0050083B"/>
    <w:rsid w:val="00502465"/>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61713"/>
    <w:rsid w:val="00562F0F"/>
    <w:rsid w:val="0056396C"/>
    <w:rsid w:val="005716FC"/>
    <w:rsid w:val="00571D62"/>
    <w:rsid w:val="0057756D"/>
    <w:rsid w:val="005834BA"/>
    <w:rsid w:val="00593786"/>
    <w:rsid w:val="00596B19"/>
    <w:rsid w:val="005A0E3B"/>
    <w:rsid w:val="005A465D"/>
    <w:rsid w:val="005A6CE9"/>
    <w:rsid w:val="005D6190"/>
    <w:rsid w:val="005D64F1"/>
    <w:rsid w:val="005D6803"/>
    <w:rsid w:val="005E0074"/>
    <w:rsid w:val="005E0B21"/>
    <w:rsid w:val="005E6CAE"/>
    <w:rsid w:val="005F2D24"/>
    <w:rsid w:val="005F3426"/>
    <w:rsid w:val="005F5726"/>
    <w:rsid w:val="00612309"/>
    <w:rsid w:val="00613848"/>
    <w:rsid w:val="006150C6"/>
    <w:rsid w:val="006164CD"/>
    <w:rsid w:val="006176F4"/>
    <w:rsid w:val="00627696"/>
    <w:rsid w:val="0063363D"/>
    <w:rsid w:val="00633831"/>
    <w:rsid w:val="006400A0"/>
    <w:rsid w:val="006402DD"/>
    <w:rsid w:val="00645D2F"/>
    <w:rsid w:val="00653070"/>
    <w:rsid w:val="0065657D"/>
    <w:rsid w:val="006575DD"/>
    <w:rsid w:val="00664449"/>
    <w:rsid w:val="0066580F"/>
    <w:rsid w:val="00670FD8"/>
    <w:rsid w:val="00674404"/>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600"/>
    <w:rsid w:val="006E67B8"/>
    <w:rsid w:val="006E7589"/>
    <w:rsid w:val="006F1466"/>
    <w:rsid w:val="006F1BD6"/>
    <w:rsid w:val="006F2EE0"/>
    <w:rsid w:val="006F3F9D"/>
    <w:rsid w:val="006F4522"/>
    <w:rsid w:val="00700E60"/>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83C46"/>
    <w:rsid w:val="0078432F"/>
    <w:rsid w:val="00791462"/>
    <w:rsid w:val="00794B4F"/>
    <w:rsid w:val="007A6FD8"/>
    <w:rsid w:val="007B2101"/>
    <w:rsid w:val="007B26E8"/>
    <w:rsid w:val="007B36CE"/>
    <w:rsid w:val="007B3AD8"/>
    <w:rsid w:val="007B4040"/>
    <w:rsid w:val="007B5E85"/>
    <w:rsid w:val="007C1052"/>
    <w:rsid w:val="007C2A45"/>
    <w:rsid w:val="007C51E1"/>
    <w:rsid w:val="007C735C"/>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55A8A"/>
    <w:rsid w:val="00860529"/>
    <w:rsid w:val="008613BE"/>
    <w:rsid w:val="008614B4"/>
    <w:rsid w:val="00861B45"/>
    <w:rsid w:val="00861D29"/>
    <w:rsid w:val="0086287A"/>
    <w:rsid w:val="00870ACE"/>
    <w:rsid w:val="00871748"/>
    <w:rsid w:val="0087611C"/>
    <w:rsid w:val="00876C18"/>
    <w:rsid w:val="008825E9"/>
    <w:rsid w:val="0089720B"/>
    <w:rsid w:val="008A3E89"/>
    <w:rsid w:val="008A3F66"/>
    <w:rsid w:val="008A5A18"/>
    <w:rsid w:val="008A66CB"/>
    <w:rsid w:val="008B2702"/>
    <w:rsid w:val="008B7A42"/>
    <w:rsid w:val="008C002A"/>
    <w:rsid w:val="008C1BC9"/>
    <w:rsid w:val="008D1FAC"/>
    <w:rsid w:val="008D2E20"/>
    <w:rsid w:val="008D67F8"/>
    <w:rsid w:val="008E5FFE"/>
    <w:rsid w:val="008E60E5"/>
    <w:rsid w:val="008E6627"/>
    <w:rsid w:val="009068D2"/>
    <w:rsid w:val="00906A59"/>
    <w:rsid w:val="00913055"/>
    <w:rsid w:val="00914E3D"/>
    <w:rsid w:val="00920884"/>
    <w:rsid w:val="0092359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741"/>
    <w:rsid w:val="00991BDD"/>
    <w:rsid w:val="00991DEB"/>
    <w:rsid w:val="00994521"/>
    <w:rsid w:val="00997B7D"/>
    <w:rsid w:val="009A1114"/>
    <w:rsid w:val="009A4117"/>
    <w:rsid w:val="009A7C6C"/>
    <w:rsid w:val="009B0A27"/>
    <w:rsid w:val="009B1024"/>
    <w:rsid w:val="009B5DA6"/>
    <w:rsid w:val="009C070D"/>
    <w:rsid w:val="009C15AA"/>
    <w:rsid w:val="009C211A"/>
    <w:rsid w:val="009C51B2"/>
    <w:rsid w:val="009D1142"/>
    <w:rsid w:val="009D368F"/>
    <w:rsid w:val="009D3A40"/>
    <w:rsid w:val="009D787A"/>
    <w:rsid w:val="009E64D8"/>
    <w:rsid w:val="009F40DE"/>
    <w:rsid w:val="009F7E18"/>
    <w:rsid w:val="00A023CD"/>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856EA"/>
    <w:rsid w:val="00A876EA"/>
    <w:rsid w:val="00A95191"/>
    <w:rsid w:val="00AA25CA"/>
    <w:rsid w:val="00AA4048"/>
    <w:rsid w:val="00AA4A21"/>
    <w:rsid w:val="00AA4FCB"/>
    <w:rsid w:val="00AB0224"/>
    <w:rsid w:val="00AB066A"/>
    <w:rsid w:val="00AB46D2"/>
    <w:rsid w:val="00AB67FE"/>
    <w:rsid w:val="00AB727D"/>
    <w:rsid w:val="00AC2828"/>
    <w:rsid w:val="00AD18C4"/>
    <w:rsid w:val="00AD4AD0"/>
    <w:rsid w:val="00AE209F"/>
    <w:rsid w:val="00AE2756"/>
    <w:rsid w:val="00AF6ABE"/>
    <w:rsid w:val="00B02654"/>
    <w:rsid w:val="00B104FE"/>
    <w:rsid w:val="00B11445"/>
    <w:rsid w:val="00B129CC"/>
    <w:rsid w:val="00B12DE2"/>
    <w:rsid w:val="00B152B6"/>
    <w:rsid w:val="00B20C51"/>
    <w:rsid w:val="00B22346"/>
    <w:rsid w:val="00B24553"/>
    <w:rsid w:val="00B25998"/>
    <w:rsid w:val="00B2672A"/>
    <w:rsid w:val="00B31747"/>
    <w:rsid w:val="00B346F5"/>
    <w:rsid w:val="00B353DC"/>
    <w:rsid w:val="00B4382C"/>
    <w:rsid w:val="00B4765F"/>
    <w:rsid w:val="00B5040A"/>
    <w:rsid w:val="00B51C2D"/>
    <w:rsid w:val="00B52CCB"/>
    <w:rsid w:val="00B55C29"/>
    <w:rsid w:val="00B55FE0"/>
    <w:rsid w:val="00B56154"/>
    <w:rsid w:val="00B6537C"/>
    <w:rsid w:val="00B654BE"/>
    <w:rsid w:val="00B7520F"/>
    <w:rsid w:val="00B75801"/>
    <w:rsid w:val="00B924BD"/>
    <w:rsid w:val="00B92D1D"/>
    <w:rsid w:val="00B938CD"/>
    <w:rsid w:val="00BA4288"/>
    <w:rsid w:val="00BB21E3"/>
    <w:rsid w:val="00BB3C30"/>
    <w:rsid w:val="00BB5B51"/>
    <w:rsid w:val="00BB61F8"/>
    <w:rsid w:val="00BC1922"/>
    <w:rsid w:val="00BD2E2B"/>
    <w:rsid w:val="00BD59BC"/>
    <w:rsid w:val="00BD5B44"/>
    <w:rsid w:val="00BE06D9"/>
    <w:rsid w:val="00BE2157"/>
    <w:rsid w:val="00BF0AE7"/>
    <w:rsid w:val="00BF5C0A"/>
    <w:rsid w:val="00BF6892"/>
    <w:rsid w:val="00C13A71"/>
    <w:rsid w:val="00C159C6"/>
    <w:rsid w:val="00C15C57"/>
    <w:rsid w:val="00C22ACD"/>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171F"/>
    <w:rsid w:val="00C82913"/>
    <w:rsid w:val="00C83974"/>
    <w:rsid w:val="00C869B4"/>
    <w:rsid w:val="00C872F8"/>
    <w:rsid w:val="00C94716"/>
    <w:rsid w:val="00C950E5"/>
    <w:rsid w:val="00CA79B9"/>
    <w:rsid w:val="00CB0819"/>
    <w:rsid w:val="00CB12C5"/>
    <w:rsid w:val="00CB20D9"/>
    <w:rsid w:val="00CB5E99"/>
    <w:rsid w:val="00CD05E4"/>
    <w:rsid w:val="00CD0F32"/>
    <w:rsid w:val="00CD4692"/>
    <w:rsid w:val="00CE50A3"/>
    <w:rsid w:val="00CE6F49"/>
    <w:rsid w:val="00CE7EB4"/>
    <w:rsid w:val="00D01C16"/>
    <w:rsid w:val="00D11463"/>
    <w:rsid w:val="00D11ED5"/>
    <w:rsid w:val="00D126A9"/>
    <w:rsid w:val="00D13938"/>
    <w:rsid w:val="00D139B6"/>
    <w:rsid w:val="00D1623D"/>
    <w:rsid w:val="00D16E58"/>
    <w:rsid w:val="00D17BAC"/>
    <w:rsid w:val="00D32FFA"/>
    <w:rsid w:val="00D43CE5"/>
    <w:rsid w:val="00D4516A"/>
    <w:rsid w:val="00D57C3F"/>
    <w:rsid w:val="00D6490E"/>
    <w:rsid w:val="00D64EB5"/>
    <w:rsid w:val="00D65E96"/>
    <w:rsid w:val="00D6739A"/>
    <w:rsid w:val="00D703B6"/>
    <w:rsid w:val="00D704ED"/>
    <w:rsid w:val="00D75EE4"/>
    <w:rsid w:val="00D7766E"/>
    <w:rsid w:val="00D82CA9"/>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114E"/>
    <w:rsid w:val="00E43DAA"/>
    <w:rsid w:val="00E51F13"/>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A5F49"/>
    <w:rsid w:val="00EA6BC0"/>
    <w:rsid w:val="00EC35CE"/>
    <w:rsid w:val="00EC4BDA"/>
    <w:rsid w:val="00EC6F26"/>
    <w:rsid w:val="00ED7B3B"/>
    <w:rsid w:val="00EE2A6A"/>
    <w:rsid w:val="00EE3988"/>
    <w:rsid w:val="00EE4884"/>
    <w:rsid w:val="00EF0F3D"/>
    <w:rsid w:val="00EF2E59"/>
    <w:rsid w:val="00EF475A"/>
    <w:rsid w:val="00EF4C95"/>
    <w:rsid w:val="00EF779C"/>
    <w:rsid w:val="00F00A30"/>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C63B6"/>
    <w:rsid w:val="00FD320B"/>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1F4E58"/>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FontStyle12">
    <w:name w:val="Font Style12"/>
    <w:basedOn w:val="a0"/>
    <w:uiPriority w:val="99"/>
    <w:rsid w:val="001F4E58"/>
    <w:rPr>
      <w:rFonts w:ascii="Arial" w:hAnsi="Arial" w:cs="Arial"/>
      <w:sz w:val="22"/>
      <w:szCs w:val="22"/>
    </w:rPr>
  </w:style>
  <w:style w:type="paragraph" w:customStyle="1" w:styleId="ConsNonformat">
    <w:name w:val="ConsNonformat"/>
    <w:link w:val="ConsNonformat0"/>
    <w:rsid w:val="00352699"/>
    <w:pPr>
      <w:widowControl w:val="0"/>
      <w:autoSpaceDE w:val="0"/>
      <w:autoSpaceDN w:val="0"/>
      <w:adjustRightInd w:val="0"/>
    </w:pPr>
    <w:rPr>
      <w:rFonts w:ascii="Courier New" w:hAnsi="Courier New" w:cs="Courier New"/>
    </w:rPr>
  </w:style>
  <w:style w:type="paragraph" w:customStyle="1" w:styleId="ConsCell">
    <w:name w:val="ConsCell"/>
    <w:rsid w:val="00352699"/>
    <w:pPr>
      <w:widowControl w:val="0"/>
      <w:autoSpaceDE w:val="0"/>
      <w:autoSpaceDN w:val="0"/>
      <w:adjustRightInd w:val="0"/>
    </w:pPr>
    <w:rPr>
      <w:rFonts w:ascii="Arial" w:hAnsi="Arial" w:cs="Arial"/>
    </w:rPr>
  </w:style>
  <w:style w:type="character" w:customStyle="1" w:styleId="ConsNonformat0">
    <w:name w:val="ConsNonformat Знак"/>
    <w:link w:val="ConsNonformat"/>
    <w:rsid w:val="00352699"/>
    <w:rPr>
      <w:rFonts w:ascii="Courier New" w:hAnsi="Courier New" w:cs="Courier New"/>
    </w:rPr>
  </w:style>
  <w:style w:type="character" w:styleId="afff3">
    <w:name w:val="Strong"/>
    <w:basedOn w:val="a0"/>
    <w:uiPriority w:val="22"/>
    <w:qFormat/>
    <w:rsid w:val="009F40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1F4E58"/>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FontStyle12">
    <w:name w:val="Font Style12"/>
    <w:basedOn w:val="a0"/>
    <w:uiPriority w:val="99"/>
    <w:rsid w:val="001F4E58"/>
    <w:rPr>
      <w:rFonts w:ascii="Arial" w:hAnsi="Arial" w:cs="Arial"/>
      <w:sz w:val="22"/>
      <w:szCs w:val="22"/>
    </w:rPr>
  </w:style>
  <w:style w:type="paragraph" w:customStyle="1" w:styleId="ConsNonformat">
    <w:name w:val="ConsNonformat"/>
    <w:link w:val="ConsNonformat0"/>
    <w:rsid w:val="00352699"/>
    <w:pPr>
      <w:widowControl w:val="0"/>
      <w:autoSpaceDE w:val="0"/>
      <w:autoSpaceDN w:val="0"/>
      <w:adjustRightInd w:val="0"/>
    </w:pPr>
    <w:rPr>
      <w:rFonts w:ascii="Courier New" w:hAnsi="Courier New" w:cs="Courier New"/>
    </w:rPr>
  </w:style>
  <w:style w:type="paragraph" w:customStyle="1" w:styleId="ConsCell">
    <w:name w:val="ConsCell"/>
    <w:rsid w:val="00352699"/>
    <w:pPr>
      <w:widowControl w:val="0"/>
      <w:autoSpaceDE w:val="0"/>
      <w:autoSpaceDN w:val="0"/>
      <w:adjustRightInd w:val="0"/>
    </w:pPr>
    <w:rPr>
      <w:rFonts w:ascii="Arial" w:hAnsi="Arial" w:cs="Arial"/>
    </w:rPr>
  </w:style>
  <w:style w:type="character" w:customStyle="1" w:styleId="ConsNonformat0">
    <w:name w:val="ConsNonformat Знак"/>
    <w:link w:val="ConsNonformat"/>
    <w:rsid w:val="00352699"/>
    <w:rPr>
      <w:rFonts w:ascii="Courier New" w:hAnsi="Courier New" w:cs="Courier New"/>
    </w:rPr>
  </w:style>
  <w:style w:type="character" w:styleId="afff3">
    <w:name w:val="Strong"/>
    <w:basedOn w:val="a0"/>
    <w:uiPriority w:val="22"/>
    <w:qFormat/>
    <w:rsid w:val="009F4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8064">
      <w:bodyDiv w:val="1"/>
      <w:marLeft w:val="0"/>
      <w:marRight w:val="0"/>
      <w:marTop w:val="0"/>
      <w:marBottom w:val="0"/>
      <w:divBdr>
        <w:top w:val="none" w:sz="0" w:space="0" w:color="auto"/>
        <w:left w:val="none" w:sz="0" w:space="0" w:color="auto"/>
        <w:bottom w:val="none" w:sz="0" w:space="0" w:color="auto"/>
        <w:right w:val="none" w:sz="0" w:space="0" w:color="auto"/>
      </w:divBdr>
      <w:divsChild>
        <w:div w:id="1079640982">
          <w:marLeft w:val="0"/>
          <w:marRight w:val="0"/>
          <w:marTop w:val="0"/>
          <w:marBottom w:val="0"/>
          <w:divBdr>
            <w:top w:val="none" w:sz="0" w:space="0" w:color="auto"/>
            <w:left w:val="none" w:sz="0" w:space="0" w:color="auto"/>
            <w:bottom w:val="none" w:sz="0" w:space="0" w:color="auto"/>
            <w:right w:val="none" w:sz="0" w:space="0" w:color="auto"/>
          </w:divBdr>
          <w:divsChild>
            <w:div w:id="906766370">
              <w:marLeft w:val="0"/>
              <w:marRight w:val="0"/>
              <w:marTop w:val="0"/>
              <w:marBottom w:val="0"/>
              <w:divBdr>
                <w:top w:val="none" w:sz="0" w:space="0" w:color="auto"/>
                <w:left w:val="none" w:sz="0" w:space="0" w:color="auto"/>
                <w:bottom w:val="none" w:sz="0" w:space="0" w:color="auto"/>
                <w:right w:val="none" w:sz="0" w:space="0" w:color="auto"/>
              </w:divBdr>
              <w:divsChild>
                <w:div w:id="1629118262">
                  <w:marLeft w:val="0"/>
                  <w:marRight w:val="0"/>
                  <w:marTop w:val="0"/>
                  <w:marBottom w:val="0"/>
                  <w:divBdr>
                    <w:top w:val="none" w:sz="0" w:space="0" w:color="auto"/>
                    <w:left w:val="none" w:sz="0" w:space="0" w:color="auto"/>
                    <w:bottom w:val="none" w:sz="0" w:space="0" w:color="auto"/>
                    <w:right w:val="none" w:sz="0" w:space="0" w:color="auto"/>
                  </w:divBdr>
                  <w:divsChild>
                    <w:div w:id="1337614662">
                      <w:marLeft w:val="0"/>
                      <w:marRight w:val="0"/>
                      <w:marTop w:val="0"/>
                      <w:marBottom w:val="0"/>
                      <w:divBdr>
                        <w:top w:val="none" w:sz="0" w:space="0" w:color="auto"/>
                        <w:left w:val="none" w:sz="0" w:space="0" w:color="auto"/>
                        <w:bottom w:val="none" w:sz="0" w:space="0" w:color="auto"/>
                        <w:right w:val="none" w:sz="0" w:space="0" w:color="auto"/>
                      </w:divBdr>
                      <w:divsChild>
                        <w:div w:id="1638225117">
                          <w:marLeft w:val="0"/>
                          <w:marRight w:val="0"/>
                          <w:marTop w:val="0"/>
                          <w:marBottom w:val="0"/>
                          <w:divBdr>
                            <w:top w:val="none" w:sz="0" w:space="0" w:color="auto"/>
                            <w:left w:val="none" w:sz="0" w:space="0" w:color="auto"/>
                            <w:bottom w:val="none" w:sz="0" w:space="0" w:color="auto"/>
                            <w:right w:val="none" w:sz="0" w:space="0" w:color="auto"/>
                          </w:divBdr>
                          <w:divsChild>
                            <w:div w:id="18613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5527">
      <w:bodyDiv w:val="1"/>
      <w:marLeft w:val="0"/>
      <w:marRight w:val="0"/>
      <w:marTop w:val="0"/>
      <w:marBottom w:val="0"/>
      <w:divBdr>
        <w:top w:val="none" w:sz="0" w:space="0" w:color="auto"/>
        <w:left w:val="none" w:sz="0" w:space="0" w:color="auto"/>
        <w:bottom w:val="none" w:sz="0" w:space="0" w:color="auto"/>
        <w:right w:val="none" w:sz="0" w:space="0" w:color="auto"/>
      </w:divBdr>
      <w:divsChild>
        <w:div w:id="1623800443">
          <w:marLeft w:val="0"/>
          <w:marRight w:val="0"/>
          <w:marTop w:val="375"/>
          <w:marBottom w:val="0"/>
          <w:divBdr>
            <w:top w:val="none" w:sz="0" w:space="0" w:color="auto"/>
            <w:left w:val="none" w:sz="0" w:space="0" w:color="auto"/>
            <w:bottom w:val="none" w:sz="0" w:space="0" w:color="auto"/>
            <w:right w:val="none" w:sz="0" w:space="0" w:color="auto"/>
          </w:divBdr>
          <w:divsChild>
            <w:div w:id="1393117892">
              <w:marLeft w:val="0"/>
              <w:marRight w:val="0"/>
              <w:marTop w:val="0"/>
              <w:marBottom w:val="0"/>
              <w:divBdr>
                <w:top w:val="none" w:sz="0" w:space="0" w:color="auto"/>
                <w:left w:val="none" w:sz="0" w:space="0" w:color="auto"/>
                <w:bottom w:val="none" w:sz="0" w:space="0" w:color="auto"/>
                <w:right w:val="none" w:sz="0" w:space="0" w:color="auto"/>
              </w:divBdr>
              <w:divsChild>
                <w:div w:id="2111505844">
                  <w:marLeft w:val="0"/>
                  <w:marRight w:val="0"/>
                  <w:marTop w:val="0"/>
                  <w:marBottom w:val="0"/>
                  <w:divBdr>
                    <w:top w:val="none" w:sz="0" w:space="0" w:color="auto"/>
                    <w:left w:val="none" w:sz="0" w:space="0" w:color="auto"/>
                    <w:bottom w:val="none" w:sz="0" w:space="0" w:color="auto"/>
                    <w:right w:val="none" w:sz="0" w:space="0" w:color="auto"/>
                  </w:divBdr>
                  <w:divsChild>
                    <w:div w:id="10383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http://www.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F785F-E9EC-4A8D-BA12-EC86E11ECDE6}">
  <ds:schemaRefs>
    <ds:schemaRef ds:uri="http://schemas.openxmlformats.org/officeDocument/2006/bibliography"/>
  </ds:schemaRefs>
</ds:datastoreItem>
</file>

<file path=customXml/itemProps4.xml><?xml version="1.0" encoding="utf-8"?>
<ds:datastoreItem xmlns:ds="http://schemas.openxmlformats.org/officeDocument/2006/customXml" ds:itemID="{D8C659F5-8691-4C84-8A88-6C5B2DB2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47</Pages>
  <Words>14960</Words>
  <Characters>85274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100034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KuritsynAE</cp:lastModifiedBy>
  <cp:revision>7</cp:revision>
  <cp:lastPrinted>2015-12-02T07:56:00Z</cp:lastPrinted>
  <dcterms:created xsi:type="dcterms:W3CDTF">2015-12-02T07:56:00Z</dcterms:created>
  <dcterms:modified xsi:type="dcterms:W3CDTF">2015-12-03T12:30:00Z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