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1E1DFB"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E1DF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E1DF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E1DFB">
                                <w:rPr>
                                  <w:rFonts w:ascii="Arial" w:hAnsi="Arial" w:cs="Arial"/>
                                  <w:spacing w:val="6"/>
                                  <w:sz w:val="18"/>
                                  <w:szCs w:val="18"/>
                                  <w:lang w:val="en-US"/>
                                </w:rPr>
                                <w:t>@</w:t>
                              </w:r>
                              <w:r w:rsidRPr="00A05799">
                                <w:rPr>
                                  <w:rFonts w:ascii="Arial" w:hAnsi="Arial" w:cs="Arial"/>
                                  <w:spacing w:val="6"/>
                                  <w:sz w:val="18"/>
                                  <w:szCs w:val="18"/>
                                  <w:lang w:val="en-US"/>
                                </w:rPr>
                                <w:t>trcont</w:t>
                              </w:r>
                              <w:r w:rsidRPr="001E1DFB">
                                <w:rPr>
                                  <w:rFonts w:ascii="Arial" w:hAnsi="Arial" w:cs="Arial"/>
                                  <w:spacing w:val="6"/>
                                  <w:sz w:val="18"/>
                                  <w:szCs w:val="18"/>
                                  <w:lang w:val="en-US"/>
                                </w:rPr>
                                <w:t>.</w:t>
                              </w:r>
                              <w:r w:rsidRPr="00A05799">
                                <w:rPr>
                                  <w:rFonts w:ascii="Arial" w:hAnsi="Arial" w:cs="Arial"/>
                                  <w:spacing w:val="6"/>
                                  <w:sz w:val="18"/>
                                  <w:szCs w:val="18"/>
                                  <w:lang w:val="en-US"/>
                                </w:rPr>
                                <w:t>ru</w:t>
                              </w:r>
                              <w:r w:rsidRPr="001E1DF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E1DFB">
                                <w:rPr>
                                  <w:rFonts w:ascii="Arial" w:hAnsi="Arial" w:cs="Arial"/>
                                  <w:spacing w:val="6"/>
                                  <w:sz w:val="18"/>
                                  <w:szCs w:val="18"/>
                                  <w:lang w:val="en-US"/>
                                </w:rPr>
                                <w:t>.</w:t>
                              </w:r>
                              <w:r w:rsidRPr="00A05799">
                                <w:rPr>
                                  <w:rFonts w:ascii="Arial" w:hAnsi="Arial" w:cs="Arial"/>
                                  <w:spacing w:val="6"/>
                                  <w:sz w:val="18"/>
                                  <w:szCs w:val="18"/>
                                  <w:lang w:val="en-US"/>
                                </w:rPr>
                                <w:t>trcont</w:t>
                              </w:r>
                              <w:r w:rsidRPr="001E1DFB">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1E1DFB" w:rsidRDefault="00261EE4" w:rsidP="00BD3E13">
                              <w:pPr>
                                <w:rPr>
                                  <w:rFonts w:ascii="Arial" w:hAnsi="Arial" w:cs="Arial"/>
                                  <w:sz w:val="18"/>
                                  <w:szCs w:val="18"/>
                                  <w:lang w:val="en-US"/>
                                </w:rPr>
                              </w:pPr>
                            </w:p>
                            <w:p w:rsidR="00261EE4" w:rsidRPr="001E1DFB" w:rsidRDefault="00261EE4" w:rsidP="00BD3E13">
                              <w:pPr>
                                <w:tabs>
                                  <w:tab w:val="right" w:pos="3969"/>
                                </w:tabs>
                                <w:rPr>
                                  <w:rFonts w:ascii="Arial" w:hAnsi="Arial" w:cs="Arial"/>
                                  <w:color w:val="002D53"/>
                                  <w:sz w:val="18"/>
                                  <w:szCs w:val="18"/>
                                  <w:u w:val="single"/>
                                  <w:lang w:val="en-US"/>
                                </w:rPr>
                              </w:pPr>
                              <w:r w:rsidRPr="001E1DFB">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E959C1" w:rsidRDefault="00261EE4" w:rsidP="00BD3E13">
                        <w:pPr>
                          <w:rPr>
                            <w:rFonts w:ascii="Arial" w:hAnsi="Arial" w:cs="Arial"/>
                            <w:spacing w:val="6"/>
                            <w:sz w:val="18"/>
                            <w:szCs w:val="18"/>
                          </w:rPr>
                        </w:pPr>
                        <w:r w:rsidRPr="00A05799">
                          <w:rPr>
                            <w:rFonts w:ascii="Arial" w:hAnsi="Arial" w:cs="Arial"/>
                            <w:spacing w:val="6"/>
                            <w:sz w:val="18"/>
                            <w:szCs w:val="18"/>
                            <w:lang w:val="en-US"/>
                          </w:rPr>
                          <w:t>e</w:t>
                        </w:r>
                        <w:r w:rsidRPr="00E959C1">
                          <w:rPr>
                            <w:rFonts w:ascii="Arial" w:hAnsi="Arial" w:cs="Arial"/>
                            <w:spacing w:val="6"/>
                            <w:sz w:val="18"/>
                            <w:szCs w:val="18"/>
                          </w:rPr>
                          <w:t>-</w:t>
                        </w:r>
                        <w:r w:rsidRPr="00A05799">
                          <w:rPr>
                            <w:rFonts w:ascii="Arial" w:hAnsi="Arial" w:cs="Arial"/>
                            <w:spacing w:val="6"/>
                            <w:sz w:val="18"/>
                            <w:szCs w:val="18"/>
                            <w:lang w:val="en-US"/>
                          </w:rPr>
                          <w:t>mail</w:t>
                        </w:r>
                        <w:r w:rsidRPr="00E959C1">
                          <w:rPr>
                            <w:rFonts w:ascii="Arial" w:hAnsi="Arial" w:cs="Arial"/>
                            <w:spacing w:val="6"/>
                            <w:sz w:val="18"/>
                            <w:szCs w:val="18"/>
                          </w:rPr>
                          <w:t xml:space="preserve">: </w:t>
                        </w:r>
                        <w:r w:rsidRPr="00A05799">
                          <w:rPr>
                            <w:rFonts w:ascii="Arial" w:hAnsi="Arial" w:cs="Arial"/>
                            <w:spacing w:val="6"/>
                            <w:sz w:val="18"/>
                            <w:szCs w:val="18"/>
                            <w:lang w:val="en-US"/>
                          </w:rPr>
                          <w:t>trcont</w:t>
                        </w:r>
                        <w:r w:rsidRPr="00E959C1">
                          <w:rPr>
                            <w:rFonts w:ascii="Arial" w:hAnsi="Arial" w:cs="Arial"/>
                            <w:spacing w:val="6"/>
                            <w:sz w:val="18"/>
                            <w:szCs w:val="18"/>
                          </w:rPr>
                          <w:t>@</w:t>
                        </w:r>
                        <w:r w:rsidRPr="00A05799">
                          <w:rPr>
                            <w:rFonts w:ascii="Arial" w:hAnsi="Arial" w:cs="Arial"/>
                            <w:spacing w:val="6"/>
                            <w:sz w:val="18"/>
                            <w:szCs w:val="18"/>
                            <w:lang w:val="en-US"/>
                          </w:rPr>
                          <w:t>trcont</w:t>
                        </w:r>
                        <w:r w:rsidRPr="00E959C1">
                          <w:rPr>
                            <w:rFonts w:ascii="Arial" w:hAnsi="Arial" w:cs="Arial"/>
                            <w:spacing w:val="6"/>
                            <w:sz w:val="18"/>
                            <w:szCs w:val="18"/>
                          </w:rPr>
                          <w:t>.</w:t>
                        </w:r>
                        <w:r w:rsidRPr="00A05799">
                          <w:rPr>
                            <w:rFonts w:ascii="Arial" w:hAnsi="Arial" w:cs="Arial"/>
                            <w:spacing w:val="6"/>
                            <w:sz w:val="18"/>
                            <w:szCs w:val="18"/>
                            <w:lang w:val="en-US"/>
                          </w:rPr>
                          <w:t>ru</w:t>
                        </w:r>
                        <w:r w:rsidRPr="00E959C1">
                          <w:rPr>
                            <w:rFonts w:ascii="Arial" w:hAnsi="Arial" w:cs="Arial"/>
                            <w:spacing w:val="6"/>
                            <w:sz w:val="18"/>
                            <w:szCs w:val="18"/>
                          </w:rPr>
                          <w:t xml:space="preserve">, </w:t>
                        </w:r>
                        <w:r w:rsidRPr="00A05799">
                          <w:rPr>
                            <w:rFonts w:ascii="Arial" w:hAnsi="Arial" w:cs="Arial"/>
                            <w:spacing w:val="6"/>
                            <w:sz w:val="18"/>
                            <w:szCs w:val="18"/>
                            <w:lang w:val="en-US"/>
                          </w:rPr>
                          <w:t>www</w:t>
                        </w:r>
                        <w:r w:rsidRPr="00E959C1">
                          <w:rPr>
                            <w:rFonts w:ascii="Arial" w:hAnsi="Arial" w:cs="Arial"/>
                            <w:spacing w:val="6"/>
                            <w:sz w:val="18"/>
                            <w:szCs w:val="18"/>
                          </w:rPr>
                          <w:t>.</w:t>
                        </w:r>
                        <w:r w:rsidRPr="00A05799">
                          <w:rPr>
                            <w:rFonts w:ascii="Arial" w:hAnsi="Arial" w:cs="Arial"/>
                            <w:spacing w:val="6"/>
                            <w:sz w:val="18"/>
                            <w:szCs w:val="18"/>
                            <w:lang w:val="en-US"/>
                          </w:rPr>
                          <w:t>trcont</w:t>
                        </w:r>
                        <w:r w:rsidRPr="00E959C1">
                          <w:rPr>
                            <w:rFonts w:ascii="Arial" w:hAnsi="Arial" w:cs="Arial"/>
                            <w:spacing w:val="6"/>
                            <w:sz w:val="18"/>
                            <w:szCs w:val="18"/>
                          </w:rPr>
                          <w:t>.</w:t>
                        </w:r>
                        <w:r w:rsidRPr="00A05799">
                          <w:rPr>
                            <w:rFonts w:ascii="Arial" w:hAnsi="Arial" w:cs="Arial"/>
                            <w:spacing w:val="6"/>
                            <w:sz w:val="18"/>
                            <w:szCs w:val="18"/>
                            <w:lang w:val="en-US"/>
                          </w:rPr>
                          <w:t>ru</w:t>
                        </w:r>
                      </w:p>
                      <w:p w:rsidR="00261EE4" w:rsidRPr="00E959C1" w:rsidRDefault="00261EE4" w:rsidP="00BD3E13">
                        <w:pPr>
                          <w:rPr>
                            <w:rFonts w:ascii="Arial" w:hAnsi="Arial" w:cs="Arial"/>
                            <w:sz w:val="18"/>
                            <w:szCs w:val="18"/>
                          </w:rPr>
                        </w:pPr>
                      </w:p>
                      <w:p w:rsidR="00261EE4" w:rsidRPr="00E959C1" w:rsidRDefault="00261EE4" w:rsidP="00BD3E13">
                        <w:pPr>
                          <w:tabs>
                            <w:tab w:val="right" w:pos="3969"/>
                          </w:tabs>
                          <w:rPr>
                            <w:rFonts w:ascii="Arial" w:hAnsi="Arial" w:cs="Arial"/>
                            <w:color w:val="002D53"/>
                            <w:sz w:val="18"/>
                            <w:szCs w:val="18"/>
                            <w:u w:val="single"/>
                          </w:rPr>
                        </w:pPr>
                        <w:r w:rsidRPr="00E959C1">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bookmarkStart w:id="0" w:name="_GoBack"/>
      <w:bookmarkEnd w:id="0"/>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Default="00927BCB" w:rsidP="006B31CA">
      <w:pPr>
        <w:jc w:val="center"/>
        <w:rPr>
          <w:b/>
          <w:sz w:val="28"/>
          <w:szCs w:val="28"/>
        </w:rPr>
      </w:pPr>
      <w:r w:rsidRPr="00927BCB">
        <w:rPr>
          <w:b/>
          <w:sz w:val="28"/>
          <w:szCs w:val="28"/>
        </w:rPr>
        <w:t>Разъяснения к документации</w:t>
      </w:r>
      <w:r w:rsidR="00903684" w:rsidRPr="00927BCB">
        <w:rPr>
          <w:b/>
          <w:sz w:val="28"/>
          <w:szCs w:val="28"/>
        </w:rPr>
        <w:t xml:space="preserve"> о закупке по </w:t>
      </w:r>
      <w:r w:rsidR="00CE5766">
        <w:rPr>
          <w:b/>
          <w:sz w:val="28"/>
          <w:szCs w:val="28"/>
        </w:rPr>
        <w:t>о</w:t>
      </w:r>
      <w:r w:rsidR="00703002">
        <w:rPr>
          <w:b/>
          <w:sz w:val="28"/>
          <w:szCs w:val="28"/>
        </w:rPr>
        <w:t>ткрытому конкурсу</w:t>
      </w:r>
      <w:r w:rsidR="00D56FEC" w:rsidRPr="00D56FEC">
        <w:rPr>
          <w:b/>
          <w:sz w:val="28"/>
          <w:szCs w:val="28"/>
        </w:rPr>
        <w:t xml:space="preserve"> </w:t>
      </w:r>
      <w:r w:rsidR="00D56FEC">
        <w:rPr>
          <w:b/>
          <w:sz w:val="28"/>
          <w:szCs w:val="28"/>
        </w:rPr>
        <w:br/>
      </w:r>
      <w:r w:rsidR="00703002" w:rsidRPr="00703002">
        <w:rPr>
          <w:b/>
          <w:sz w:val="28"/>
          <w:szCs w:val="28"/>
        </w:rPr>
        <w:t>№ </w:t>
      </w:r>
      <w:proofErr w:type="spellStart"/>
      <w:r w:rsidR="001E1DFB">
        <w:rPr>
          <w:b/>
          <w:sz w:val="28"/>
          <w:szCs w:val="28"/>
        </w:rPr>
        <w:t>ОКэ</w:t>
      </w:r>
      <w:proofErr w:type="spellEnd"/>
      <w:r w:rsidR="001E1DFB">
        <w:rPr>
          <w:b/>
          <w:sz w:val="28"/>
          <w:szCs w:val="28"/>
        </w:rPr>
        <w:t>-</w:t>
      </w:r>
      <w:r w:rsidR="00741BA1">
        <w:rPr>
          <w:b/>
          <w:sz w:val="28"/>
          <w:szCs w:val="28"/>
        </w:rPr>
        <w:t>МСП</w:t>
      </w:r>
      <w:r w:rsidR="001E1DFB">
        <w:rPr>
          <w:b/>
          <w:sz w:val="28"/>
          <w:szCs w:val="28"/>
        </w:rPr>
        <w:t>- 034</w:t>
      </w:r>
      <w:r w:rsidR="00973B2B" w:rsidRPr="0047237B">
        <w:rPr>
          <w:b/>
          <w:sz w:val="28"/>
          <w:szCs w:val="28"/>
        </w:rPr>
        <w:t>-ЦКП</w:t>
      </w:r>
      <w:r w:rsidR="00741BA1">
        <w:rPr>
          <w:b/>
          <w:sz w:val="28"/>
          <w:szCs w:val="28"/>
        </w:rPr>
        <w:t>И</w:t>
      </w:r>
      <w:r w:rsidR="00973B2B" w:rsidRPr="0047237B">
        <w:rPr>
          <w:b/>
          <w:sz w:val="28"/>
          <w:szCs w:val="28"/>
        </w:rPr>
        <w:t>Т-00</w:t>
      </w:r>
      <w:r w:rsidR="00741BA1">
        <w:rPr>
          <w:b/>
          <w:sz w:val="28"/>
          <w:szCs w:val="28"/>
        </w:rPr>
        <w:t>91</w:t>
      </w:r>
      <w:r w:rsidR="00973B2B" w:rsidRPr="00973B2B">
        <w:rPr>
          <w:b/>
          <w:sz w:val="28"/>
          <w:szCs w:val="28"/>
        </w:rPr>
        <w:t xml:space="preserve"> на право заключения договора </w:t>
      </w:r>
      <w:r w:rsidR="00741BA1">
        <w:rPr>
          <w:b/>
          <w:sz w:val="28"/>
          <w:szCs w:val="28"/>
        </w:rPr>
        <w:t xml:space="preserve">на </w:t>
      </w:r>
      <w:r w:rsidR="00741BA1" w:rsidRPr="00741BA1">
        <w:rPr>
          <w:b/>
          <w:sz w:val="28"/>
          <w:szCs w:val="28"/>
        </w:rPr>
        <w:t xml:space="preserve">оказание услуг по размещению заказа по  обеспечению получения технической поддержки установленного на оборудовании Заказчика </w:t>
      </w:r>
      <w:r w:rsidR="00CE5766">
        <w:rPr>
          <w:b/>
          <w:sz w:val="28"/>
          <w:szCs w:val="28"/>
        </w:rPr>
        <w:t xml:space="preserve">программного обеспечения </w:t>
      </w:r>
      <w:proofErr w:type="spellStart"/>
      <w:r w:rsidR="00CE5766">
        <w:rPr>
          <w:b/>
          <w:sz w:val="28"/>
          <w:szCs w:val="28"/>
        </w:rPr>
        <w:t>Oracle</w:t>
      </w:r>
      <w:proofErr w:type="spellEnd"/>
      <w:r w:rsidR="00CE5766">
        <w:rPr>
          <w:b/>
          <w:sz w:val="28"/>
          <w:szCs w:val="28"/>
        </w:rPr>
        <w:t>.</w:t>
      </w:r>
    </w:p>
    <w:p w:rsidR="00CE5766" w:rsidRDefault="00CE5766" w:rsidP="001257D4">
      <w:pPr>
        <w:ind w:firstLine="567"/>
        <w:jc w:val="both"/>
        <w:rPr>
          <w:b/>
          <w:sz w:val="28"/>
          <w:szCs w:val="28"/>
        </w:rPr>
      </w:pPr>
    </w:p>
    <w:p w:rsidR="00CE5766" w:rsidRDefault="00CE5766" w:rsidP="001257D4">
      <w:pPr>
        <w:ind w:firstLine="567"/>
        <w:jc w:val="both"/>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p>
    <w:p w:rsidR="00E959C1" w:rsidRPr="00E959C1" w:rsidRDefault="00E959C1" w:rsidP="00E959C1">
      <w:pPr>
        <w:ind w:firstLine="567"/>
        <w:jc w:val="both"/>
        <w:rPr>
          <w:sz w:val="28"/>
          <w:szCs w:val="28"/>
        </w:rPr>
      </w:pPr>
      <w:r w:rsidRPr="00E959C1">
        <w:rPr>
          <w:sz w:val="28"/>
          <w:szCs w:val="28"/>
        </w:rPr>
        <w:t xml:space="preserve">Добрый день! </w:t>
      </w:r>
      <w:proofErr w:type="gramStart"/>
      <w:r w:rsidRPr="00E959C1">
        <w:rPr>
          <w:sz w:val="28"/>
          <w:szCs w:val="28"/>
        </w:rPr>
        <w:t>Подскажите</w:t>
      </w:r>
      <w:proofErr w:type="gramEnd"/>
      <w:r w:rsidRPr="00E959C1">
        <w:rPr>
          <w:sz w:val="28"/>
          <w:szCs w:val="28"/>
        </w:rPr>
        <w:t xml:space="preserve"> пожалуйста в каком виде необходимо предоставить документы, подтверждающие соответствие требованиям, установленным ч "а" </w:t>
      </w:r>
      <w:proofErr w:type="spellStart"/>
      <w:r w:rsidRPr="00E959C1">
        <w:rPr>
          <w:sz w:val="28"/>
          <w:szCs w:val="28"/>
        </w:rPr>
        <w:t>п.п</w:t>
      </w:r>
      <w:proofErr w:type="spellEnd"/>
      <w:r w:rsidRPr="00E959C1">
        <w:rPr>
          <w:sz w:val="28"/>
          <w:szCs w:val="28"/>
        </w:rPr>
        <w:t xml:space="preserve">. 2.1.1 и ч "г" </w:t>
      </w:r>
      <w:proofErr w:type="spellStart"/>
      <w:r w:rsidRPr="00E959C1">
        <w:rPr>
          <w:sz w:val="28"/>
          <w:szCs w:val="28"/>
        </w:rPr>
        <w:t>п.п</w:t>
      </w:r>
      <w:proofErr w:type="spellEnd"/>
      <w:r w:rsidRPr="00E959C1">
        <w:rPr>
          <w:sz w:val="28"/>
          <w:szCs w:val="28"/>
        </w:rPr>
        <w:t>. 2.1.1. документации о закупке.</w:t>
      </w:r>
    </w:p>
    <w:p w:rsidR="00E959C1" w:rsidRPr="005E1AA6" w:rsidRDefault="00E959C1" w:rsidP="006F1544">
      <w:pPr>
        <w:ind w:firstLine="567"/>
        <w:jc w:val="both"/>
        <w:rPr>
          <w:b/>
          <w:sz w:val="28"/>
          <w:szCs w:val="28"/>
        </w:rPr>
      </w:pPr>
    </w:p>
    <w:p w:rsidR="00915D0B" w:rsidRDefault="0095316D" w:rsidP="006F1544">
      <w:pPr>
        <w:ind w:firstLine="567"/>
        <w:jc w:val="both"/>
        <w:rPr>
          <w:sz w:val="28"/>
          <w:szCs w:val="28"/>
        </w:rPr>
      </w:pPr>
      <w:r w:rsidRPr="0095316D">
        <w:rPr>
          <w:b/>
          <w:sz w:val="28"/>
          <w:szCs w:val="28"/>
        </w:rPr>
        <w:t>Ответ:</w:t>
      </w:r>
    </w:p>
    <w:p w:rsidR="00E4351C" w:rsidRPr="00E4351C" w:rsidRDefault="002937A8" w:rsidP="00E4351C">
      <w:pPr>
        <w:pStyle w:val="a3"/>
        <w:ind w:firstLine="601"/>
        <w:rPr>
          <w:rFonts w:eastAsia="Times New Roman"/>
          <w:sz w:val="28"/>
          <w:szCs w:val="28"/>
        </w:rPr>
      </w:pPr>
      <w:proofErr w:type="gramStart"/>
      <w:r>
        <w:rPr>
          <w:rFonts w:eastAsia="Times New Roman"/>
          <w:sz w:val="28"/>
          <w:szCs w:val="28"/>
        </w:rPr>
        <w:t>При подаче заявки просим учесть, что</w:t>
      </w:r>
      <w:r w:rsidR="001B43CE">
        <w:rPr>
          <w:rFonts w:eastAsia="Times New Roman"/>
          <w:sz w:val="28"/>
          <w:szCs w:val="28"/>
        </w:rPr>
        <w:t xml:space="preserve"> в</w:t>
      </w:r>
      <w:r w:rsidR="00BC2B28" w:rsidRPr="0047237B">
        <w:rPr>
          <w:rFonts w:eastAsia="Times New Roman"/>
          <w:sz w:val="28"/>
          <w:szCs w:val="28"/>
        </w:rPr>
        <w:t xml:space="preserve"> соответствии с</w:t>
      </w:r>
      <w:r w:rsidR="00E4351C">
        <w:rPr>
          <w:rFonts w:eastAsia="Times New Roman"/>
          <w:sz w:val="28"/>
          <w:szCs w:val="28"/>
        </w:rPr>
        <w:t xml:space="preserve"> подпунктом 2.2</w:t>
      </w:r>
      <w:r w:rsidR="00BC2B28" w:rsidRPr="0047237B">
        <w:rPr>
          <w:rFonts w:eastAsia="Times New Roman"/>
          <w:sz w:val="28"/>
          <w:szCs w:val="28"/>
        </w:rPr>
        <w:t xml:space="preserve"> пунк</w:t>
      </w:r>
      <w:r w:rsidR="00E4351C">
        <w:rPr>
          <w:rFonts w:eastAsia="Times New Roman"/>
          <w:sz w:val="28"/>
          <w:szCs w:val="28"/>
        </w:rPr>
        <w:t>та 17 информационной карты</w:t>
      </w:r>
      <w:r w:rsidR="00BC2B28" w:rsidRPr="0047237B">
        <w:rPr>
          <w:rFonts w:eastAsia="Times New Roman"/>
          <w:sz w:val="28"/>
          <w:szCs w:val="28"/>
        </w:rPr>
        <w:t xml:space="preserve">, помимо документов, указанных в пункте 2.3 документации о закупке, </w:t>
      </w:r>
      <w:r w:rsidR="00E4351C" w:rsidRPr="00E4351C">
        <w:rPr>
          <w:rFonts w:eastAsia="Times New Roman"/>
          <w:sz w:val="28"/>
          <w:szCs w:val="28"/>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w:t>
      </w:r>
      <w:proofErr w:type="gramEnd"/>
      <w:r w:rsidR="00E4351C" w:rsidRPr="00E4351C">
        <w:rPr>
          <w:rFonts w:eastAsia="Times New Roman"/>
          <w:sz w:val="28"/>
          <w:szCs w:val="28"/>
        </w:rPr>
        <w:t xml:space="preserve"> налоговой службы Российской Федерации (https://service.nalog.ru/zd.do).</w:t>
      </w:r>
    </w:p>
    <w:p w:rsidR="00BC2B28" w:rsidRDefault="00E4351C" w:rsidP="00E4351C">
      <w:pPr>
        <w:pStyle w:val="a3"/>
        <w:ind w:firstLine="601"/>
        <w:rPr>
          <w:color w:val="010101"/>
          <w:sz w:val="28"/>
          <w:szCs w:val="28"/>
        </w:rPr>
      </w:pPr>
      <w:r w:rsidRPr="00E4351C">
        <w:rPr>
          <w:rFonts w:eastAsia="Times New Roman"/>
          <w:sz w:val="28"/>
          <w:szCs w:val="28"/>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w:t>
      </w:r>
      <w:r>
        <w:rPr>
          <w:rFonts w:eastAsia="Times New Roman"/>
          <w:sz w:val="28"/>
          <w:szCs w:val="28"/>
        </w:rPr>
        <w:t>логовую отчетность более года»)</w:t>
      </w:r>
      <w:r w:rsidR="002937A8">
        <w:rPr>
          <w:rFonts w:eastAsia="Times New Roman"/>
          <w:sz w:val="28"/>
          <w:szCs w:val="28"/>
        </w:rPr>
        <w:t>.</w:t>
      </w:r>
    </w:p>
    <w:p w:rsidR="002937A8" w:rsidRPr="002937A8" w:rsidRDefault="002937A8" w:rsidP="002937A8">
      <w:pPr>
        <w:ind w:firstLine="567"/>
        <w:jc w:val="both"/>
        <w:rPr>
          <w:sz w:val="28"/>
          <w:szCs w:val="28"/>
        </w:rPr>
      </w:pPr>
      <w:r>
        <w:rPr>
          <w:sz w:val="28"/>
          <w:szCs w:val="28"/>
        </w:rPr>
        <w:t>Также, в соответствии с подпунктом 2.3</w:t>
      </w:r>
      <w:r w:rsidRPr="002937A8">
        <w:rPr>
          <w:sz w:val="28"/>
          <w:szCs w:val="28"/>
        </w:rPr>
        <w:t xml:space="preserve"> пункта 17 информационной карты, </w:t>
      </w:r>
      <w:proofErr w:type="gramStart"/>
      <w:r w:rsidRPr="002937A8">
        <w:rPr>
          <w:sz w:val="28"/>
          <w:szCs w:val="28"/>
        </w:rPr>
        <w:t>помимо документов, указанных в пункте 2.3 документации о закупке,</w:t>
      </w:r>
      <w:r w:rsidRPr="002937A8">
        <w:t xml:space="preserve"> </w:t>
      </w:r>
      <w:r w:rsidRPr="002937A8">
        <w:rPr>
          <w:sz w:val="28"/>
          <w:szCs w:val="28"/>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2937A8">
        <w:rPr>
          <w:sz w:val="28"/>
          <w:szCs w:val="28"/>
        </w:rPr>
        <w:t>неприостановлении</w:t>
      </w:r>
      <w:proofErr w:type="spellEnd"/>
      <w:r w:rsidRPr="002937A8">
        <w:rPr>
          <w:sz w:val="28"/>
          <w:szCs w:val="28"/>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w:t>
      </w:r>
      <w:r w:rsidRPr="002937A8">
        <w:rPr>
          <w:sz w:val="28"/>
          <w:szCs w:val="28"/>
        </w:rPr>
        <w:lastRenderedPageBreak/>
        <w:t>задолженности на официальном сайте Федеральной службы судебных приставов Российской</w:t>
      </w:r>
      <w:proofErr w:type="gramEnd"/>
      <w:r w:rsidRPr="002937A8">
        <w:rPr>
          <w:sz w:val="28"/>
          <w:szCs w:val="28"/>
        </w:rPr>
        <w:t xml:space="preserve"> Федерации (http://fssprus.ru/iss/ip), а также информации на едином Федеральном реестре сведений о фактах деятельности юридических лиц http://www.fedresurs.ru/companies/IsSearching.</w:t>
      </w:r>
    </w:p>
    <w:p w:rsidR="002937A8" w:rsidRPr="002937A8" w:rsidRDefault="002937A8" w:rsidP="002937A8">
      <w:pPr>
        <w:ind w:firstLine="567"/>
        <w:jc w:val="both"/>
        <w:rPr>
          <w:sz w:val="28"/>
          <w:szCs w:val="28"/>
        </w:rPr>
      </w:pPr>
      <w:r w:rsidRPr="002937A8">
        <w:rPr>
          <w:sz w:val="28"/>
          <w:szCs w:val="28"/>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Pr>
          <w:sz w:val="28"/>
          <w:szCs w:val="28"/>
        </w:rPr>
        <w:t>ических лиц (вкладка «реестры»).</w:t>
      </w:r>
    </w:p>
    <w:p w:rsidR="002908BD" w:rsidRDefault="002937A8" w:rsidP="002937A8">
      <w:pPr>
        <w:ind w:firstLine="567"/>
        <w:jc w:val="both"/>
        <w:rPr>
          <w:sz w:val="28"/>
          <w:szCs w:val="28"/>
        </w:rPr>
      </w:pPr>
      <w:r w:rsidRPr="002937A8">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r>
        <w:rPr>
          <w:sz w:val="28"/>
          <w:szCs w:val="28"/>
        </w:rPr>
        <w:t>.</w:t>
      </w:r>
    </w:p>
    <w:p w:rsidR="002937A8" w:rsidRPr="002937A8" w:rsidRDefault="002937A8" w:rsidP="00601589">
      <w:pPr>
        <w:ind w:firstLine="567"/>
        <w:jc w:val="both"/>
        <w:rPr>
          <w:sz w:val="28"/>
          <w:szCs w:val="28"/>
        </w:rPr>
      </w:pPr>
      <w:r w:rsidRPr="002937A8">
        <w:rPr>
          <w:sz w:val="28"/>
          <w:szCs w:val="28"/>
        </w:rPr>
        <w:t>Обращаем ваше внимание</w:t>
      </w:r>
      <w:r>
        <w:rPr>
          <w:sz w:val="28"/>
          <w:szCs w:val="28"/>
        </w:rPr>
        <w:t>, что в</w:t>
      </w:r>
      <w:r w:rsidRPr="002937A8">
        <w:rPr>
          <w:sz w:val="28"/>
          <w:szCs w:val="28"/>
        </w:rPr>
        <w:t xml:space="preserve"> соответс</w:t>
      </w:r>
      <w:r>
        <w:rPr>
          <w:sz w:val="28"/>
          <w:szCs w:val="28"/>
        </w:rPr>
        <w:t xml:space="preserve">твии с приложением № 1 документации о закупке претендент заполняет заявку на </w:t>
      </w:r>
      <w:proofErr w:type="gramStart"/>
      <w:r>
        <w:rPr>
          <w:sz w:val="28"/>
          <w:szCs w:val="28"/>
        </w:rPr>
        <w:t>участие</w:t>
      </w:r>
      <w:proofErr w:type="gramEnd"/>
      <w:r>
        <w:rPr>
          <w:sz w:val="28"/>
          <w:szCs w:val="28"/>
        </w:rPr>
        <w:t xml:space="preserve"> в открытом конкурсе под</w:t>
      </w:r>
      <w:r w:rsidR="00CE5766">
        <w:rPr>
          <w:sz w:val="28"/>
          <w:szCs w:val="28"/>
        </w:rPr>
        <w:t>тверждая соответствие требованиям документации о закупке.</w:t>
      </w:r>
    </w:p>
    <w:p w:rsidR="00CE5766" w:rsidRDefault="00CE5766" w:rsidP="00601589">
      <w:pPr>
        <w:ind w:firstLine="567"/>
        <w:jc w:val="both"/>
        <w:rPr>
          <w:b/>
          <w:sz w:val="28"/>
          <w:szCs w:val="28"/>
        </w:rPr>
      </w:pPr>
    </w:p>
    <w:p w:rsidR="00A13686" w:rsidRDefault="00617DEF" w:rsidP="00601589">
      <w:pPr>
        <w:ind w:firstLine="567"/>
        <w:jc w:val="both"/>
        <w:rPr>
          <w:b/>
          <w:sz w:val="28"/>
          <w:szCs w:val="28"/>
        </w:rPr>
      </w:pPr>
      <w:r w:rsidRPr="00617DEF">
        <w:rPr>
          <w:b/>
          <w:sz w:val="28"/>
          <w:szCs w:val="28"/>
        </w:rPr>
        <w:t>Вопрос:</w:t>
      </w:r>
    </w:p>
    <w:p w:rsidR="00617DEF" w:rsidRPr="004B09E4" w:rsidRDefault="00617DEF" w:rsidP="00601589">
      <w:pPr>
        <w:ind w:firstLine="567"/>
        <w:jc w:val="both"/>
        <w:rPr>
          <w:sz w:val="28"/>
          <w:szCs w:val="28"/>
        </w:rPr>
      </w:pPr>
      <w:r w:rsidRPr="004B09E4">
        <w:rPr>
          <w:sz w:val="28"/>
          <w:szCs w:val="28"/>
        </w:rPr>
        <w:t>Добрый день. Наша</w:t>
      </w:r>
      <w:r w:rsidRPr="00617DEF">
        <w:rPr>
          <w:sz w:val="28"/>
          <w:szCs w:val="28"/>
        </w:rPr>
        <w:t xml:space="preserve"> компания хочет принять участие в конкурсе. Для расчета продления </w:t>
      </w:r>
      <w:r>
        <w:rPr>
          <w:sz w:val="28"/>
          <w:szCs w:val="28"/>
        </w:rPr>
        <w:t xml:space="preserve">нужен номер лицензии или </w:t>
      </w:r>
      <w:r w:rsidR="004B09E4">
        <w:rPr>
          <w:sz w:val="28"/>
          <w:szCs w:val="28"/>
          <w:lang w:val="en-US"/>
        </w:rPr>
        <w:t>CSI</w:t>
      </w:r>
      <w:r w:rsidR="004B09E4" w:rsidRPr="004B09E4">
        <w:rPr>
          <w:sz w:val="28"/>
          <w:szCs w:val="28"/>
        </w:rPr>
        <w:t xml:space="preserve"> </w:t>
      </w:r>
      <w:r w:rsidR="004B09E4">
        <w:rPr>
          <w:sz w:val="28"/>
          <w:szCs w:val="28"/>
        </w:rPr>
        <w:t>(номер техподдержки), просьба прислать информацию.</w:t>
      </w:r>
    </w:p>
    <w:p w:rsidR="004B09E4" w:rsidRDefault="004B09E4" w:rsidP="00601589">
      <w:pPr>
        <w:ind w:firstLine="567"/>
        <w:jc w:val="both"/>
        <w:rPr>
          <w:b/>
          <w:sz w:val="28"/>
          <w:szCs w:val="28"/>
        </w:rPr>
      </w:pPr>
    </w:p>
    <w:p w:rsidR="00A13686" w:rsidRPr="004B09E4" w:rsidRDefault="004B09E4" w:rsidP="00601589">
      <w:pPr>
        <w:ind w:firstLine="567"/>
        <w:jc w:val="both"/>
        <w:rPr>
          <w:b/>
          <w:sz w:val="28"/>
          <w:szCs w:val="28"/>
        </w:rPr>
      </w:pPr>
      <w:r w:rsidRPr="004B09E4">
        <w:rPr>
          <w:b/>
          <w:sz w:val="28"/>
          <w:szCs w:val="28"/>
        </w:rPr>
        <w:t>Ответ:</w:t>
      </w:r>
    </w:p>
    <w:p w:rsidR="00BC2B28" w:rsidRDefault="00E4351C" w:rsidP="00601589">
      <w:pPr>
        <w:ind w:firstLine="567"/>
        <w:jc w:val="both"/>
        <w:rPr>
          <w:sz w:val="28"/>
          <w:szCs w:val="28"/>
        </w:rPr>
      </w:pPr>
      <w:r w:rsidRPr="00E4351C">
        <w:rPr>
          <w:sz w:val="28"/>
          <w:szCs w:val="28"/>
        </w:rPr>
        <w:t>Номер лицензии 3-JWJ8YH.</w:t>
      </w:r>
    </w:p>
    <w:p w:rsidR="00BC2B28" w:rsidRDefault="00BC2B28" w:rsidP="00601589">
      <w:pPr>
        <w:ind w:firstLine="567"/>
        <w:jc w:val="both"/>
        <w:rPr>
          <w:sz w:val="28"/>
          <w:szCs w:val="28"/>
        </w:rPr>
      </w:pPr>
    </w:p>
    <w:p w:rsidR="00CE5766" w:rsidRDefault="00CE5766"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AD" w:rsidRPr="00EF4A39" w:rsidRDefault="00F347AD" w:rsidP="00EF4A39">
      <w:r>
        <w:separator/>
      </w:r>
    </w:p>
  </w:endnote>
  <w:endnote w:type="continuationSeparator" w:id="0">
    <w:p w:rsidR="00F347AD" w:rsidRPr="00EF4A39" w:rsidRDefault="00F347AD"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AD" w:rsidRPr="00EF4A39" w:rsidRDefault="00F347AD" w:rsidP="00EF4A39">
      <w:r>
        <w:separator/>
      </w:r>
    </w:p>
  </w:footnote>
  <w:footnote w:type="continuationSeparator" w:id="0">
    <w:p w:rsidR="00F347AD" w:rsidRPr="00EF4A39" w:rsidRDefault="00F347AD"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1E1DFB">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11"/>
  </w:num>
  <w:num w:numId="7">
    <w:abstractNumId w:val="14"/>
  </w:num>
  <w:num w:numId="8">
    <w:abstractNumId w:val="10"/>
  </w:num>
  <w:num w:numId="9">
    <w:abstractNumId w:val="13"/>
  </w:num>
  <w:num w:numId="10">
    <w:abstractNumId w:val="5"/>
  </w:num>
  <w:num w:numId="11">
    <w:abstractNumId w:val="12"/>
  </w:num>
  <w:num w:numId="12">
    <w:abstractNumId w:val="8"/>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B43CE"/>
    <w:rsid w:val="001E1DFB"/>
    <w:rsid w:val="001E31E7"/>
    <w:rsid w:val="001E623E"/>
    <w:rsid w:val="001E6F3E"/>
    <w:rsid w:val="001F1484"/>
    <w:rsid w:val="001F1689"/>
    <w:rsid w:val="00233385"/>
    <w:rsid w:val="00240F88"/>
    <w:rsid w:val="00252FFA"/>
    <w:rsid w:val="00261EE4"/>
    <w:rsid w:val="0028153B"/>
    <w:rsid w:val="00286C19"/>
    <w:rsid w:val="002908BD"/>
    <w:rsid w:val="002937A8"/>
    <w:rsid w:val="002A02F3"/>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32915"/>
    <w:rsid w:val="00541A5C"/>
    <w:rsid w:val="005465A1"/>
    <w:rsid w:val="00547302"/>
    <w:rsid w:val="00547DC5"/>
    <w:rsid w:val="0057028C"/>
    <w:rsid w:val="0057371E"/>
    <w:rsid w:val="0057442F"/>
    <w:rsid w:val="00593E70"/>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C6326"/>
    <w:rsid w:val="007D4315"/>
    <w:rsid w:val="007E0E89"/>
    <w:rsid w:val="00815A7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E6FFE"/>
    <w:rsid w:val="00A13686"/>
    <w:rsid w:val="00A248D1"/>
    <w:rsid w:val="00A616CD"/>
    <w:rsid w:val="00A74FF9"/>
    <w:rsid w:val="00AB2444"/>
    <w:rsid w:val="00AD0CC7"/>
    <w:rsid w:val="00AD770B"/>
    <w:rsid w:val="00AE1AC1"/>
    <w:rsid w:val="00AF037E"/>
    <w:rsid w:val="00B03167"/>
    <w:rsid w:val="00B031E6"/>
    <w:rsid w:val="00B07954"/>
    <w:rsid w:val="00B17B05"/>
    <w:rsid w:val="00B4534F"/>
    <w:rsid w:val="00B80E2F"/>
    <w:rsid w:val="00B81298"/>
    <w:rsid w:val="00BB42DA"/>
    <w:rsid w:val="00BC2B28"/>
    <w:rsid w:val="00BC7D88"/>
    <w:rsid w:val="00BD3E13"/>
    <w:rsid w:val="00BD6F06"/>
    <w:rsid w:val="00C11893"/>
    <w:rsid w:val="00C15989"/>
    <w:rsid w:val="00C16581"/>
    <w:rsid w:val="00C16627"/>
    <w:rsid w:val="00C27B43"/>
    <w:rsid w:val="00C27FF2"/>
    <w:rsid w:val="00C51A5D"/>
    <w:rsid w:val="00C5296B"/>
    <w:rsid w:val="00C70551"/>
    <w:rsid w:val="00CA008E"/>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4351C"/>
    <w:rsid w:val="00E72036"/>
    <w:rsid w:val="00E850D5"/>
    <w:rsid w:val="00E959C1"/>
    <w:rsid w:val="00E9690B"/>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FF41-B213-4794-8A14-10A95AD8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2015-08-05T13:52:00Z</cp:lastPrinted>
  <dcterms:created xsi:type="dcterms:W3CDTF">2015-11-10T11:22:00Z</dcterms:created>
  <dcterms:modified xsi:type="dcterms:W3CDTF">2015-11-10T11:22:00Z</dcterms:modified>
</cp:coreProperties>
</file>