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71" w:rsidRPr="00C85AB9" w:rsidRDefault="00C91871" w:rsidP="0024584A">
      <w:pPr>
        <w:ind w:firstLine="0"/>
        <w:jc w:val="center"/>
        <w:rPr>
          <w:b/>
          <w:bCs/>
          <w:szCs w:val="28"/>
          <w:lang w:eastAsia="en-US"/>
        </w:rPr>
      </w:pPr>
      <w:r w:rsidRPr="00C85AB9">
        <w:rPr>
          <w:b/>
          <w:bCs/>
          <w:szCs w:val="28"/>
          <w:lang w:eastAsia="en-US"/>
        </w:rPr>
        <w:t>ИЗВЕЩЕНИЕ</w:t>
      </w:r>
    </w:p>
    <w:p w:rsidR="00C91871" w:rsidRPr="00C85AB9" w:rsidRDefault="00C91871" w:rsidP="0024584A">
      <w:pPr>
        <w:ind w:firstLine="0"/>
        <w:jc w:val="center"/>
        <w:rPr>
          <w:b/>
          <w:bCs/>
          <w:szCs w:val="28"/>
          <w:lang w:eastAsia="en-US"/>
        </w:rPr>
      </w:pPr>
      <w:r w:rsidRPr="00C85AB9">
        <w:rPr>
          <w:b/>
          <w:bCs/>
          <w:szCs w:val="28"/>
          <w:lang w:eastAsia="en-US"/>
        </w:rPr>
        <w:t xml:space="preserve">О РАЗМЕЩЕНИИ ЗАКАЗА № ЕП/001/НКПКБШ/0006  </w:t>
      </w:r>
    </w:p>
    <w:p w:rsidR="00C91871" w:rsidRPr="00C85AB9" w:rsidRDefault="00C91871" w:rsidP="0024584A">
      <w:pPr>
        <w:pStyle w:val="Heading1"/>
        <w:spacing w:before="0"/>
        <w:ind w:firstLine="0"/>
        <w:jc w:val="center"/>
        <w:rPr>
          <w:rFonts w:ascii="Times New Roman" w:hAnsi="Times New Roman"/>
          <w:color w:val="auto"/>
        </w:rPr>
      </w:pPr>
      <w:r w:rsidRPr="00C85AB9">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C91871" w:rsidRPr="00C85AB9" w:rsidRDefault="00C91871" w:rsidP="0024584A">
      <w:pPr>
        <w:ind w:firstLine="0"/>
        <w:jc w:val="center"/>
        <w:rPr>
          <w:b/>
          <w:sz w:val="32"/>
          <w:szCs w:val="32"/>
        </w:rPr>
      </w:pPr>
    </w:p>
    <w:p w:rsidR="00C91871" w:rsidRPr="00C85AB9" w:rsidRDefault="00C91871" w:rsidP="0024584A">
      <w:pPr>
        <w:jc w:val="both"/>
      </w:pPr>
    </w:p>
    <w:p w:rsidR="00C91871" w:rsidRPr="00C85AB9" w:rsidRDefault="00C91871" w:rsidP="0024584A">
      <w:pPr>
        <w:jc w:val="both"/>
      </w:pPr>
      <w:r w:rsidRPr="00C85AB9">
        <w:rPr>
          <w:b/>
        </w:rPr>
        <w:t>Публичное акционерное общество «Центр по перевозке грузов в контейнерах «ТрансКонтейнер» (ПАО «ТрансКонтейнер»)</w:t>
      </w:r>
      <w:r w:rsidRPr="00C85AB9">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C85AB9">
          <w:t>2011 г</w:t>
        </w:r>
      </w:smartTag>
      <w:r w:rsidRPr="00C85AB9">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закупке),  проводит размещение заказа № </w:t>
      </w:r>
      <w:r w:rsidRPr="00C85AB9">
        <w:rPr>
          <w:b/>
          <w:bCs/>
          <w:szCs w:val="28"/>
          <w:lang w:eastAsia="en-US"/>
        </w:rPr>
        <w:t xml:space="preserve">ЕП/001/НКПКБШ/0006  </w:t>
      </w:r>
      <w:r w:rsidRPr="00C85AB9">
        <w:t>на закупку товаров, выполнение работ и оказание услуг у единственного поставщика (исполнителя, подрядчика)  (далее – Заказ).</w:t>
      </w:r>
    </w:p>
    <w:p w:rsidR="00C91871" w:rsidRPr="00C85AB9" w:rsidRDefault="00C91871" w:rsidP="0024584A">
      <w:pPr>
        <w:jc w:val="both"/>
        <w:rPr>
          <w:b/>
        </w:rPr>
      </w:pPr>
    </w:p>
    <w:p w:rsidR="00C91871" w:rsidRPr="00C85AB9" w:rsidRDefault="00C91871" w:rsidP="0024584A">
      <w:pPr>
        <w:jc w:val="both"/>
        <w:rPr>
          <w:i/>
        </w:rPr>
      </w:pPr>
      <w:r w:rsidRPr="00C85AB9">
        <w:rPr>
          <w:b/>
        </w:rPr>
        <w:t xml:space="preserve">Заказчик: </w:t>
      </w:r>
      <w:r w:rsidRPr="00C85AB9">
        <w:t xml:space="preserve"> ПАО «ТрансКонтейнер»</w:t>
      </w:r>
      <w:r w:rsidRPr="00C85AB9">
        <w:rPr>
          <w:i/>
        </w:rPr>
        <w:t>.</w:t>
      </w:r>
    </w:p>
    <w:p w:rsidR="00C91871" w:rsidRPr="00C85AB9" w:rsidRDefault="00C91871" w:rsidP="0024584A">
      <w:pPr>
        <w:jc w:val="both"/>
      </w:pPr>
      <w:r w:rsidRPr="00C85AB9">
        <w:t>Местонахождение: Российская Федерация, 125047, Москва, Оружейный переулок, д. 19;</w:t>
      </w:r>
    </w:p>
    <w:p w:rsidR="00C91871" w:rsidRPr="00C85AB9" w:rsidRDefault="00C91871" w:rsidP="0024584A">
      <w:pPr>
        <w:jc w:val="both"/>
      </w:pPr>
      <w:r w:rsidRPr="00C85AB9">
        <w:t xml:space="preserve">Почтовый адрес: Российская Федерация, 125047, Москва, Оружейный переулок, д. 19.  </w:t>
      </w:r>
    </w:p>
    <w:p w:rsidR="00C91871" w:rsidRPr="00C85AB9" w:rsidRDefault="00C91871" w:rsidP="0024584A">
      <w:pPr>
        <w:jc w:val="both"/>
      </w:pPr>
      <w:r w:rsidRPr="00C85AB9">
        <w:t xml:space="preserve">Телефон: (495) 788-17-17, факс (499) 262-75-78, электронный адрес </w:t>
      </w:r>
      <w:hyperlink r:id="rId7" w:history="1">
        <w:r w:rsidRPr="00C85AB9">
          <w:rPr>
            <w:rStyle w:val="Hyperlink"/>
          </w:rPr>
          <w:t>zakupki@trcont.ru</w:t>
        </w:r>
      </w:hyperlink>
      <w:r w:rsidRPr="00C85AB9">
        <w:t>.</w:t>
      </w:r>
    </w:p>
    <w:p w:rsidR="00C91871" w:rsidRPr="00C85AB9" w:rsidRDefault="00C91871" w:rsidP="0024584A">
      <w:pPr>
        <w:jc w:val="both"/>
        <w:rPr>
          <w:b/>
        </w:rPr>
      </w:pPr>
      <w:r w:rsidRPr="00C85AB9">
        <w:rPr>
          <w:b/>
        </w:rPr>
        <w:t>Контактная информация Заказчика</w:t>
      </w:r>
    </w:p>
    <w:p w:rsidR="00C91871" w:rsidRPr="00C85AB9" w:rsidRDefault="00C91871" w:rsidP="0024584A">
      <w:pPr>
        <w:jc w:val="both"/>
      </w:pPr>
      <w:r w:rsidRPr="00C85AB9">
        <w:t xml:space="preserve">Ф.И.О.: Краюшкин А.А. </w:t>
      </w:r>
    </w:p>
    <w:p w:rsidR="00C91871" w:rsidRPr="00C85AB9" w:rsidRDefault="00C91871" w:rsidP="0024584A">
      <w:pPr>
        <w:jc w:val="both"/>
      </w:pPr>
      <w:r w:rsidRPr="00C85AB9">
        <w:t xml:space="preserve">Адрес электронной почты: </w:t>
      </w:r>
      <w:hyperlink r:id="rId8" w:history="1">
        <w:r w:rsidRPr="00C85AB9">
          <w:rPr>
            <w:rStyle w:val="Hyperlink"/>
          </w:rPr>
          <w:t>KraiushkinAA@trcont.ru</w:t>
        </w:r>
      </w:hyperlink>
      <w:r w:rsidRPr="00C85AB9">
        <w:t xml:space="preserve">. </w:t>
      </w:r>
    </w:p>
    <w:p w:rsidR="00C91871" w:rsidRPr="00C85AB9" w:rsidRDefault="00C91871" w:rsidP="0024584A">
      <w:pPr>
        <w:jc w:val="both"/>
      </w:pPr>
      <w:r w:rsidRPr="00C85AB9">
        <w:t xml:space="preserve">Телефон: (846) 303-24-19, </w:t>
      </w:r>
    </w:p>
    <w:p w:rsidR="00C91871" w:rsidRPr="00BF552A" w:rsidRDefault="00C91871" w:rsidP="00BF552A">
      <w:pPr>
        <w:jc w:val="both"/>
      </w:pPr>
      <w:r w:rsidRPr="00C85AB9">
        <w:t>Факс: (846) 303-24-19.</w:t>
      </w:r>
    </w:p>
    <w:p w:rsidR="00C91871" w:rsidRDefault="00C91871" w:rsidP="00695E45">
      <w:pPr>
        <w:numPr>
          <w:ilvl w:val="0"/>
          <w:numId w:val="7"/>
        </w:numPr>
        <w:jc w:val="both"/>
        <w:rPr>
          <w:b/>
        </w:rPr>
      </w:pPr>
      <w:r w:rsidRPr="003927D3">
        <w:rPr>
          <w:b/>
        </w:rPr>
        <w:t xml:space="preserve">Предмет Заказа: </w:t>
      </w:r>
      <w:r>
        <w:rPr>
          <w:b/>
        </w:rPr>
        <w:t xml:space="preserve">Заключение договора на поставку тепловой энергии, для отопления здания диспетчерской (АБК), инв. №007/00/00000204 контейнерного  терминала Черниковка, расположенного по адресу: РБ, г. Уфа, ул., Индустриальное шоссе, д.13.  </w:t>
      </w:r>
    </w:p>
    <w:p w:rsidR="00C91871" w:rsidRPr="00AC0842" w:rsidRDefault="00C91871" w:rsidP="00695E45">
      <w:pPr>
        <w:numPr>
          <w:ilvl w:val="0"/>
          <w:numId w:val="7"/>
        </w:num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1819"/>
        <w:gridCol w:w="1819"/>
        <w:gridCol w:w="1510"/>
        <w:gridCol w:w="1418"/>
        <w:gridCol w:w="2528"/>
      </w:tblGrid>
      <w:tr w:rsidR="00C91871" w:rsidRPr="00DF19F5" w:rsidTr="00830E13">
        <w:tc>
          <w:tcPr>
            <w:tcW w:w="817" w:type="dxa"/>
          </w:tcPr>
          <w:p w:rsidR="00C91871" w:rsidRPr="00DF19F5" w:rsidRDefault="00C91871" w:rsidP="00972A12">
            <w:pPr>
              <w:ind w:firstLine="0"/>
              <w:rPr>
                <w:sz w:val="24"/>
                <w:szCs w:val="24"/>
              </w:rPr>
            </w:pPr>
            <w:r w:rsidRPr="00DF19F5">
              <w:rPr>
                <w:sz w:val="24"/>
                <w:szCs w:val="24"/>
              </w:rPr>
              <w:t>№</w:t>
            </w:r>
          </w:p>
        </w:tc>
        <w:tc>
          <w:tcPr>
            <w:tcW w:w="1819" w:type="dxa"/>
          </w:tcPr>
          <w:p w:rsidR="00C91871" w:rsidRPr="00DF19F5" w:rsidRDefault="00C91871" w:rsidP="00972A12">
            <w:pPr>
              <w:ind w:firstLine="0"/>
              <w:rPr>
                <w:sz w:val="24"/>
                <w:szCs w:val="24"/>
              </w:rPr>
            </w:pPr>
            <w:r w:rsidRPr="00DF19F5">
              <w:rPr>
                <w:sz w:val="24"/>
                <w:szCs w:val="24"/>
              </w:rPr>
              <w:t>Классификация по ОКДП</w:t>
            </w:r>
          </w:p>
        </w:tc>
        <w:tc>
          <w:tcPr>
            <w:tcW w:w="1819" w:type="dxa"/>
          </w:tcPr>
          <w:p w:rsidR="00C91871" w:rsidRPr="00DF19F5" w:rsidRDefault="00C91871" w:rsidP="00972A12">
            <w:pPr>
              <w:ind w:firstLine="0"/>
              <w:rPr>
                <w:sz w:val="24"/>
                <w:szCs w:val="24"/>
              </w:rPr>
            </w:pPr>
            <w:r w:rsidRPr="00DF19F5">
              <w:rPr>
                <w:sz w:val="24"/>
                <w:szCs w:val="24"/>
              </w:rPr>
              <w:t>Классификация по ОКВЭД</w:t>
            </w:r>
          </w:p>
        </w:tc>
        <w:tc>
          <w:tcPr>
            <w:tcW w:w="1323" w:type="dxa"/>
          </w:tcPr>
          <w:p w:rsidR="00C91871" w:rsidRPr="00DF19F5" w:rsidRDefault="00C91871" w:rsidP="00972A12">
            <w:pPr>
              <w:ind w:firstLine="0"/>
              <w:rPr>
                <w:sz w:val="24"/>
                <w:szCs w:val="24"/>
              </w:rPr>
            </w:pPr>
            <w:r w:rsidRPr="00DF19F5">
              <w:rPr>
                <w:sz w:val="24"/>
                <w:szCs w:val="24"/>
              </w:rPr>
              <w:t>Ед. измерения</w:t>
            </w:r>
          </w:p>
        </w:tc>
        <w:tc>
          <w:tcPr>
            <w:tcW w:w="1418" w:type="dxa"/>
          </w:tcPr>
          <w:p w:rsidR="00C91871" w:rsidRPr="00DF19F5" w:rsidRDefault="00C91871" w:rsidP="00972A12">
            <w:pPr>
              <w:ind w:firstLine="0"/>
              <w:rPr>
                <w:sz w:val="24"/>
                <w:szCs w:val="24"/>
              </w:rPr>
            </w:pPr>
            <w:r w:rsidRPr="00DF19F5">
              <w:rPr>
                <w:sz w:val="24"/>
                <w:szCs w:val="24"/>
              </w:rPr>
              <w:t>Количество (Объем)</w:t>
            </w:r>
          </w:p>
        </w:tc>
        <w:tc>
          <w:tcPr>
            <w:tcW w:w="2632" w:type="dxa"/>
          </w:tcPr>
          <w:p w:rsidR="00C91871" w:rsidRPr="00DF19F5" w:rsidRDefault="00C91871" w:rsidP="00972A12">
            <w:pPr>
              <w:ind w:firstLine="0"/>
              <w:rPr>
                <w:sz w:val="24"/>
                <w:szCs w:val="24"/>
              </w:rPr>
            </w:pPr>
            <w:r w:rsidRPr="00DF19F5">
              <w:rPr>
                <w:sz w:val="24"/>
                <w:szCs w:val="24"/>
              </w:rPr>
              <w:t>Дополнительные сведения</w:t>
            </w:r>
          </w:p>
        </w:tc>
      </w:tr>
      <w:tr w:rsidR="00C91871" w:rsidRPr="00AC0842" w:rsidTr="00830E13">
        <w:tc>
          <w:tcPr>
            <w:tcW w:w="817" w:type="dxa"/>
          </w:tcPr>
          <w:p w:rsidR="00C91871" w:rsidRPr="00DF19F5" w:rsidRDefault="00C91871" w:rsidP="00972A12">
            <w:pPr>
              <w:ind w:firstLine="0"/>
              <w:rPr>
                <w:sz w:val="24"/>
                <w:szCs w:val="24"/>
              </w:rPr>
            </w:pPr>
            <w:r w:rsidRPr="00DF19F5">
              <w:rPr>
                <w:sz w:val="24"/>
                <w:szCs w:val="24"/>
              </w:rPr>
              <w:t>1.</w:t>
            </w:r>
          </w:p>
        </w:tc>
        <w:tc>
          <w:tcPr>
            <w:tcW w:w="1819" w:type="dxa"/>
          </w:tcPr>
          <w:p w:rsidR="00C91871" w:rsidRPr="00DF19F5" w:rsidRDefault="00C91871" w:rsidP="00972A12">
            <w:pPr>
              <w:ind w:firstLine="0"/>
              <w:rPr>
                <w:sz w:val="24"/>
                <w:szCs w:val="24"/>
              </w:rPr>
            </w:pPr>
            <w:r>
              <w:rPr>
                <w:sz w:val="24"/>
                <w:szCs w:val="24"/>
              </w:rPr>
              <w:t>4030000</w:t>
            </w:r>
          </w:p>
        </w:tc>
        <w:tc>
          <w:tcPr>
            <w:tcW w:w="1819" w:type="dxa"/>
          </w:tcPr>
          <w:p w:rsidR="00C91871" w:rsidRPr="00DF19F5" w:rsidRDefault="00C91871" w:rsidP="00972A12">
            <w:pPr>
              <w:ind w:firstLine="0"/>
              <w:rPr>
                <w:sz w:val="24"/>
                <w:szCs w:val="24"/>
              </w:rPr>
            </w:pPr>
            <w:r>
              <w:rPr>
                <w:sz w:val="24"/>
                <w:szCs w:val="24"/>
              </w:rPr>
              <w:t>40.3</w:t>
            </w:r>
          </w:p>
          <w:p w:rsidR="00C91871" w:rsidRPr="00DF19F5" w:rsidRDefault="00C91871" w:rsidP="00972A12">
            <w:pPr>
              <w:ind w:firstLine="0"/>
              <w:rPr>
                <w:sz w:val="24"/>
                <w:szCs w:val="24"/>
              </w:rPr>
            </w:pPr>
          </w:p>
        </w:tc>
        <w:tc>
          <w:tcPr>
            <w:tcW w:w="1323" w:type="dxa"/>
          </w:tcPr>
          <w:p w:rsidR="00C91871" w:rsidRPr="00DF19F5" w:rsidRDefault="00C91871" w:rsidP="00972A12">
            <w:pPr>
              <w:ind w:firstLine="0"/>
              <w:rPr>
                <w:sz w:val="24"/>
                <w:szCs w:val="24"/>
              </w:rPr>
            </w:pPr>
            <w:r>
              <w:rPr>
                <w:sz w:val="24"/>
                <w:szCs w:val="24"/>
              </w:rPr>
              <w:t>Гигакалория</w:t>
            </w:r>
          </w:p>
        </w:tc>
        <w:tc>
          <w:tcPr>
            <w:tcW w:w="1418" w:type="dxa"/>
          </w:tcPr>
          <w:p w:rsidR="00C91871" w:rsidRPr="00DF19F5" w:rsidRDefault="00C91871" w:rsidP="00160DFA">
            <w:pPr>
              <w:ind w:firstLine="0"/>
              <w:jc w:val="center"/>
              <w:rPr>
                <w:sz w:val="24"/>
                <w:szCs w:val="24"/>
              </w:rPr>
            </w:pPr>
            <w:r>
              <w:rPr>
                <w:sz w:val="24"/>
                <w:szCs w:val="24"/>
              </w:rPr>
              <w:t xml:space="preserve">не определено </w:t>
            </w:r>
          </w:p>
        </w:tc>
        <w:tc>
          <w:tcPr>
            <w:tcW w:w="2632" w:type="dxa"/>
          </w:tcPr>
          <w:p w:rsidR="00C91871" w:rsidRPr="00972A12" w:rsidRDefault="00C91871" w:rsidP="00972A12">
            <w:pPr>
              <w:ind w:firstLine="0"/>
              <w:rPr>
                <w:sz w:val="24"/>
                <w:szCs w:val="24"/>
              </w:rPr>
            </w:pPr>
            <w:r w:rsidRPr="00DF19F5">
              <w:rPr>
                <w:sz w:val="24"/>
                <w:szCs w:val="24"/>
              </w:rPr>
              <w:t>Строка годового плана закупок № 37</w:t>
            </w:r>
          </w:p>
        </w:tc>
      </w:tr>
    </w:tbl>
    <w:p w:rsidR="00C91871" w:rsidRPr="003927D3" w:rsidRDefault="00C91871" w:rsidP="0024584A">
      <w:pPr>
        <w:jc w:val="both"/>
        <w:rPr>
          <w:b/>
        </w:rPr>
      </w:pPr>
      <w:r>
        <w:rPr>
          <w:b/>
        </w:rPr>
        <w:t xml:space="preserve">2. Количество (Объем): Объем не определен </w:t>
      </w:r>
    </w:p>
    <w:p w:rsidR="00C91871" w:rsidRPr="003927D3" w:rsidRDefault="00C91871" w:rsidP="00A56222">
      <w:pPr>
        <w:jc w:val="both"/>
        <w:rPr>
          <w:b/>
        </w:rPr>
      </w:pPr>
      <w:r w:rsidRPr="003927D3">
        <w:rPr>
          <w:b/>
        </w:rPr>
        <w:t xml:space="preserve">3. Максимальная цена договора: </w:t>
      </w:r>
      <w:r>
        <w:t xml:space="preserve">2 000 000 руб. (два миллиона рублей) в год без учета НДС 18%.  </w:t>
      </w:r>
    </w:p>
    <w:p w:rsidR="00C91871" w:rsidRDefault="00C91871" w:rsidP="00686827">
      <w:pPr>
        <w:jc w:val="both"/>
      </w:pPr>
      <w:r w:rsidRPr="003927D3">
        <w:rPr>
          <w:b/>
          <w:iCs/>
          <w:szCs w:val="28"/>
        </w:rPr>
        <w:t>4. Порядок определения цены за</w:t>
      </w:r>
      <w:r w:rsidRPr="00B22EBE">
        <w:rPr>
          <w:b/>
          <w:iCs/>
          <w:szCs w:val="28"/>
        </w:rPr>
        <w:t xml:space="preserve"> </w:t>
      </w:r>
      <w:r w:rsidRPr="00DF596F">
        <w:rPr>
          <w:szCs w:val="28"/>
        </w:rPr>
        <w:t xml:space="preserve">потребленную </w:t>
      </w:r>
      <w:r>
        <w:rPr>
          <w:szCs w:val="28"/>
        </w:rPr>
        <w:t xml:space="preserve">тепловую </w:t>
      </w:r>
      <w:r w:rsidRPr="00DF596F">
        <w:rPr>
          <w:szCs w:val="28"/>
        </w:rPr>
        <w:t xml:space="preserve"> энергию устанавливается в соответствии</w:t>
      </w:r>
      <w:r>
        <w:t xml:space="preserve">: </w:t>
      </w:r>
      <w:r>
        <w:rPr>
          <w:szCs w:val="28"/>
        </w:rPr>
        <w:t xml:space="preserve">С расчетом стоимости 1 Гкал </w:t>
      </w:r>
      <w:r>
        <w:t xml:space="preserve">на поставку тепловой энергии, для отопления здания диспетчерской (АБК), инв. №007/00/00000204 контейнерного  терминала Черниковка, расположенного по адресу: РБ, г. Уфа, ул., Индустриальное шоссе, д.13.  </w:t>
      </w:r>
    </w:p>
    <w:p w:rsidR="00C91871" w:rsidRDefault="00C91871" w:rsidP="00B22EBE">
      <w:pPr>
        <w:pStyle w:val="Default"/>
        <w:ind w:firstLine="708"/>
        <w:jc w:val="both"/>
        <w:rPr>
          <w:sz w:val="28"/>
          <w:szCs w:val="28"/>
        </w:rPr>
      </w:pPr>
    </w:p>
    <w:p w:rsidR="00C91871" w:rsidRPr="0038756D" w:rsidRDefault="00C91871" w:rsidP="00B22EBE">
      <w:pPr>
        <w:pStyle w:val="Default"/>
        <w:ind w:firstLine="708"/>
        <w:jc w:val="both"/>
        <w:rPr>
          <w:sz w:val="28"/>
          <w:szCs w:val="28"/>
        </w:rPr>
      </w:pPr>
      <w:r>
        <w:rPr>
          <w:sz w:val="28"/>
          <w:szCs w:val="28"/>
        </w:rPr>
        <w:t xml:space="preserve">Стоимость 1 Гкал (без учета НДС) составляет – 4749,04 руб. (четыре тысячи семьсот сорок девять рублей, 04 копейки)  и устанавливается на основании расчета стоимости (приложение № 1 к извещению). </w:t>
      </w:r>
    </w:p>
    <w:p w:rsidR="00C91871" w:rsidRDefault="00C91871" w:rsidP="00B22EBE">
      <w:pPr>
        <w:pStyle w:val="Default"/>
        <w:ind w:firstLine="708"/>
        <w:jc w:val="both"/>
      </w:pPr>
    </w:p>
    <w:p w:rsidR="00C91871" w:rsidRDefault="00C91871" w:rsidP="008F4736">
      <w:pPr>
        <w:pStyle w:val="Default"/>
        <w:ind w:firstLine="708"/>
        <w:jc w:val="both"/>
        <w:rPr>
          <w:iCs/>
          <w:color w:val="auto"/>
          <w:sz w:val="28"/>
          <w:szCs w:val="28"/>
        </w:rPr>
      </w:pPr>
      <w:r w:rsidRPr="003927D3">
        <w:rPr>
          <w:b/>
          <w:iCs/>
          <w:color w:val="auto"/>
          <w:sz w:val="28"/>
          <w:szCs w:val="28"/>
        </w:rPr>
        <w:t xml:space="preserve">5. Форма, сроки и </w:t>
      </w:r>
      <w:r>
        <w:rPr>
          <w:b/>
          <w:iCs/>
          <w:color w:val="auto"/>
          <w:sz w:val="28"/>
          <w:szCs w:val="28"/>
        </w:rPr>
        <w:t xml:space="preserve">порядок оплаты: </w:t>
      </w:r>
      <w:r>
        <w:rPr>
          <w:iCs/>
          <w:color w:val="auto"/>
          <w:sz w:val="28"/>
          <w:szCs w:val="28"/>
        </w:rPr>
        <w:t xml:space="preserve">Сумма, подлежащая уплате за потребленную тепловую энергию, определяется исходя из стоимости 1 Гкал тепловой энергии и количества потребленной тепловой энергии за месяц  которое определяется снятием фактических показаний прибора учета тепловой энергии. </w:t>
      </w:r>
    </w:p>
    <w:p w:rsidR="00C91871" w:rsidRPr="00C74752" w:rsidRDefault="00C91871" w:rsidP="008F4736">
      <w:pPr>
        <w:pStyle w:val="Default"/>
        <w:ind w:firstLine="708"/>
        <w:jc w:val="both"/>
        <w:rPr>
          <w:iCs/>
          <w:color w:val="auto"/>
          <w:sz w:val="28"/>
          <w:szCs w:val="28"/>
        </w:rPr>
      </w:pPr>
      <w:r>
        <w:rPr>
          <w:iCs/>
          <w:color w:val="auto"/>
          <w:sz w:val="28"/>
          <w:szCs w:val="28"/>
        </w:rPr>
        <w:t xml:space="preserve">Расчет за поставляемую тепловую энергию производится заказчиком не позднее 20 (двадцатого) числа следующего месяца на основании выставленного счета на оплату путем перечисления денежных средств на расчетный счет исполнителя. </w:t>
      </w:r>
    </w:p>
    <w:p w:rsidR="00C91871" w:rsidRPr="003927D3" w:rsidRDefault="00C91871" w:rsidP="00511099">
      <w:pPr>
        <w:pStyle w:val="Default"/>
        <w:ind w:firstLine="708"/>
        <w:jc w:val="both"/>
        <w:rPr>
          <w:color w:val="auto"/>
          <w:sz w:val="28"/>
          <w:szCs w:val="28"/>
        </w:rPr>
      </w:pPr>
      <w:r w:rsidRPr="003927D3">
        <w:rPr>
          <w:b/>
          <w:iCs/>
          <w:color w:val="auto"/>
          <w:sz w:val="28"/>
          <w:szCs w:val="28"/>
        </w:rPr>
        <w:t>6. Срок</w:t>
      </w:r>
      <w:r>
        <w:rPr>
          <w:b/>
          <w:iCs/>
          <w:color w:val="auto"/>
          <w:sz w:val="28"/>
          <w:szCs w:val="28"/>
        </w:rPr>
        <w:t xml:space="preserve"> действия договора: </w:t>
      </w:r>
      <w:r w:rsidRPr="003927D3">
        <w:rPr>
          <w:b/>
          <w:iCs/>
          <w:color w:val="auto"/>
          <w:sz w:val="28"/>
          <w:szCs w:val="28"/>
        </w:rPr>
        <w:t xml:space="preserve"> </w:t>
      </w:r>
      <w:r>
        <w:rPr>
          <w:iCs/>
          <w:color w:val="auto"/>
          <w:sz w:val="28"/>
          <w:szCs w:val="28"/>
        </w:rPr>
        <w:t>с 15.09.2015г.</w:t>
      </w:r>
      <w:r w:rsidRPr="003927D3">
        <w:rPr>
          <w:iCs/>
          <w:color w:val="auto"/>
          <w:sz w:val="28"/>
          <w:szCs w:val="28"/>
        </w:rPr>
        <w:t xml:space="preserve"> </w:t>
      </w:r>
      <w:r>
        <w:rPr>
          <w:color w:val="auto"/>
          <w:sz w:val="28"/>
          <w:szCs w:val="28"/>
        </w:rPr>
        <w:t xml:space="preserve">по 30.04.2017 </w:t>
      </w:r>
      <w:r w:rsidRPr="009D6F59">
        <w:rPr>
          <w:color w:val="auto"/>
          <w:sz w:val="28"/>
          <w:szCs w:val="28"/>
        </w:rPr>
        <w:t>г.</w:t>
      </w:r>
    </w:p>
    <w:p w:rsidR="00C91871" w:rsidRPr="003927D3" w:rsidRDefault="00C91871" w:rsidP="00511099">
      <w:pPr>
        <w:pStyle w:val="Default"/>
        <w:ind w:firstLine="708"/>
        <w:jc w:val="both"/>
        <w:rPr>
          <w:i/>
          <w:color w:val="auto"/>
          <w:sz w:val="28"/>
          <w:szCs w:val="28"/>
        </w:rPr>
      </w:pPr>
      <w:r w:rsidRPr="003927D3">
        <w:rPr>
          <w:b/>
          <w:iCs/>
          <w:color w:val="auto"/>
          <w:sz w:val="28"/>
          <w:szCs w:val="28"/>
        </w:rPr>
        <w:t>7. Место</w:t>
      </w:r>
      <w:r w:rsidRPr="003927D3">
        <w:rPr>
          <w:i/>
          <w:iCs/>
          <w:color w:val="auto"/>
          <w:sz w:val="28"/>
          <w:szCs w:val="28"/>
        </w:rPr>
        <w:t>:</w:t>
      </w:r>
      <w:r>
        <w:rPr>
          <w:i/>
          <w:iCs/>
          <w:color w:val="auto"/>
          <w:sz w:val="28"/>
          <w:szCs w:val="28"/>
        </w:rPr>
        <w:t xml:space="preserve"> </w:t>
      </w:r>
      <w:r w:rsidRPr="0062500B">
        <w:rPr>
          <w:iCs/>
          <w:color w:val="auto"/>
          <w:sz w:val="28"/>
          <w:szCs w:val="28"/>
        </w:rPr>
        <w:t>Республика Башкортостан</w:t>
      </w:r>
      <w:r>
        <w:rPr>
          <w:sz w:val="28"/>
          <w:szCs w:val="28"/>
        </w:rPr>
        <w:t xml:space="preserve">, </w:t>
      </w:r>
      <w:r w:rsidRPr="009D6F59">
        <w:rPr>
          <w:sz w:val="28"/>
          <w:szCs w:val="28"/>
        </w:rPr>
        <w:t>г.</w:t>
      </w:r>
      <w:r>
        <w:rPr>
          <w:sz w:val="28"/>
          <w:szCs w:val="28"/>
        </w:rPr>
        <w:t xml:space="preserve"> Уфа, ул. Индустриальное шоссе, д.13. </w:t>
      </w:r>
    </w:p>
    <w:p w:rsidR="00C91871" w:rsidRPr="003927D3" w:rsidRDefault="00C91871" w:rsidP="00511099">
      <w:pPr>
        <w:pStyle w:val="Default"/>
        <w:ind w:firstLine="708"/>
        <w:jc w:val="both"/>
        <w:rPr>
          <w:b/>
          <w:iCs/>
          <w:color w:val="auto"/>
          <w:sz w:val="28"/>
          <w:szCs w:val="28"/>
        </w:rPr>
      </w:pPr>
      <w:r w:rsidRPr="003927D3">
        <w:rPr>
          <w:b/>
          <w:color w:val="auto"/>
          <w:sz w:val="28"/>
          <w:szCs w:val="28"/>
        </w:rPr>
        <w:t>8. Информация о поставщике:</w:t>
      </w:r>
      <w:r>
        <w:rPr>
          <w:b/>
          <w:color w:val="auto"/>
          <w:sz w:val="28"/>
          <w:szCs w:val="28"/>
        </w:rPr>
        <w:t xml:space="preserve"> </w:t>
      </w:r>
      <w:r>
        <w:rPr>
          <w:sz w:val="28"/>
          <w:szCs w:val="28"/>
        </w:rPr>
        <w:t xml:space="preserve">Общество с ограниченной ответственностью </w:t>
      </w:r>
      <w:r w:rsidRPr="00FA1FCA">
        <w:rPr>
          <w:sz w:val="28"/>
          <w:szCs w:val="28"/>
        </w:rPr>
        <w:t xml:space="preserve"> «</w:t>
      </w:r>
      <w:r>
        <w:rPr>
          <w:sz w:val="28"/>
          <w:szCs w:val="28"/>
        </w:rPr>
        <w:t>Транстерминал</w:t>
      </w:r>
      <w:r w:rsidRPr="00FA1FCA">
        <w:rPr>
          <w:sz w:val="28"/>
          <w:szCs w:val="28"/>
        </w:rPr>
        <w:t>»</w:t>
      </w:r>
      <w:r>
        <w:rPr>
          <w:color w:val="auto"/>
          <w:sz w:val="28"/>
          <w:szCs w:val="28"/>
        </w:rPr>
        <w:t>, ИНН/КПП 0278073700/027801001</w:t>
      </w:r>
    </w:p>
    <w:p w:rsidR="00C91871" w:rsidRPr="003927D3" w:rsidRDefault="00C91871" w:rsidP="00511099">
      <w:pPr>
        <w:jc w:val="both"/>
      </w:pPr>
      <w:r w:rsidRPr="003927D3">
        <w:t>Место</w:t>
      </w:r>
      <w:r>
        <w:t xml:space="preserve"> нахождения: Республика Башкортостан, 450015, г. Уфа, ул. К. Маркса, д.71, к.17</w:t>
      </w:r>
    </w:p>
    <w:p w:rsidR="00C91871" w:rsidRPr="003927D3" w:rsidRDefault="00C91871" w:rsidP="00511099">
      <w:pPr>
        <w:ind w:firstLine="0"/>
        <w:jc w:val="both"/>
      </w:pPr>
      <w:r>
        <w:tab/>
      </w:r>
      <w:r w:rsidRPr="003927D3">
        <w:t>Почтовый адрес:</w:t>
      </w:r>
      <w:r>
        <w:t xml:space="preserve"> 450027, Россия, г. Уфа, а/я 7260</w:t>
      </w:r>
      <w:r w:rsidRPr="003927D3">
        <w:t>;</w:t>
      </w:r>
    </w:p>
    <w:p w:rsidR="00C91871" w:rsidRPr="00A4334D" w:rsidRDefault="00C91871" w:rsidP="00511099">
      <w:pPr>
        <w:pStyle w:val="1"/>
        <w:ind w:firstLine="708"/>
        <w:rPr>
          <w:sz w:val="28"/>
          <w:szCs w:val="28"/>
        </w:rPr>
      </w:pPr>
      <w:r w:rsidRPr="00A4334D">
        <w:rPr>
          <w:sz w:val="28"/>
          <w:szCs w:val="28"/>
        </w:rPr>
        <w:t>Представитель(ли) Поставщика, ответст</w:t>
      </w:r>
      <w:r>
        <w:rPr>
          <w:sz w:val="28"/>
          <w:szCs w:val="28"/>
        </w:rPr>
        <w:t xml:space="preserve">венный(ые) со стороны исполнителя </w:t>
      </w:r>
      <w:r w:rsidRPr="00A4334D">
        <w:rPr>
          <w:sz w:val="28"/>
          <w:szCs w:val="28"/>
        </w:rPr>
        <w:t xml:space="preserve"> – </w:t>
      </w:r>
      <w:r>
        <w:rPr>
          <w:sz w:val="28"/>
          <w:szCs w:val="28"/>
        </w:rPr>
        <w:t>8 (8347) 292 59 25</w:t>
      </w:r>
      <w:r w:rsidRPr="00A4334D">
        <w:rPr>
          <w:sz w:val="28"/>
          <w:szCs w:val="28"/>
        </w:rPr>
        <w:t xml:space="preserve">. </w:t>
      </w:r>
    </w:p>
    <w:p w:rsidR="00C91871" w:rsidRDefault="00C91871" w:rsidP="00511099">
      <w:pPr>
        <w:jc w:val="both"/>
        <w:rPr>
          <w:iCs/>
          <w:szCs w:val="28"/>
        </w:rPr>
      </w:pPr>
      <w:r w:rsidRPr="003927D3">
        <w:rPr>
          <w:b/>
        </w:rPr>
        <w:t xml:space="preserve">9. Требования к </w:t>
      </w:r>
      <w:r w:rsidRPr="003927D3">
        <w:rPr>
          <w:i/>
        </w:rPr>
        <w:t xml:space="preserve"> </w:t>
      </w:r>
      <w:r w:rsidRPr="009D6F59">
        <w:rPr>
          <w:iCs/>
          <w:szCs w:val="28"/>
        </w:rPr>
        <w:t xml:space="preserve">поставке </w:t>
      </w:r>
      <w:r>
        <w:rPr>
          <w:iCs/>
          <w:szCs w:val="28"/>
        </w:rPr>
        <w:t>тепловой  энергии</w:t>
      </w:r>
      <w:r w:rsidRPr="009D6F59">
        <w:rPr>
          <w:iCs/>
          <w:szCs w:val="28"/>
        </w:rPr>
        <w:t>:</w:t>
      </w:r>
    </w:p>
    <w:p w:rsidR="00C91871" w:rsidRDefault="00C91871" w:rsidP="00511099">
      <w:pPr>
        <w:jc w:val="both"/>
        <w:rPr>
          <w:iCs/>
          <w:szCs w:val="28"/>
        </w:rPr>
      </w:pPr>
      <w:r>
        <w:rPr>
          <w:iCs/>
          <w:szCs w:val="28"/>
        </w:rPr>
        <w:t xml:space="preserve">- Срок восстановления теплоснабжения не должен превышать  – 24 часа (двадцать четыре). </w:t>
      </w:r>
    </w:p>
    <w:p w:rsidR="00C91871" w:rsidRPr="00FA1FCA" w:rsidRDefault="00C91871" w:rsidP="008F4736">
      <w:pPr>
        <w:pStyle w:val="Default"/>
        <w:ind w:firstLine="708"/>
        <w:jc w:val="both"/>
        <w:rPr>
          <w:iCs/>
          <w:color w:val="auto"/>
          <w:sz w:val="28"/>
          <w:szCs w:val="28"/>
        </w:rPr>
      </w:pPr>
    </w:p>
    <w:p w:rsidR="00C91871" w:rsidRPr="003927D3" w:rsidRDefault="00C91871" w:rsidP="00511099">
      <w:pPr>
        <w:ind w:firstLine="0"/>
        <w:jc w:val="both"/>
      </w:pPr>
    </w:p>
    <w:sectPr w:rsidR="00C91871" w:rsidRPr="003927D3" w:rsidSect="00BF552A">
      <w:pgSz w:w="11906" w:h="16838"/>
      <w:pgMar w:top="360"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871" w:rsidRDefault="00C91871" w:rsidP="00CB1C18">
      <w:r>
        <w:separator/>
      </w:r>
    </w:p>
  </w:endnote>
  <w:endnote w:type="continuationSeparator" w:id="1">
    <w:p w:rsidR="00C91871" w:rsidRDefault="00C9187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871" w:rsidRDefault="00C91871" w:rsidP="00CB1C18">
      <w:r>
        <w:separator/>
      </w:r>
    </w:p>
  </w:footnote>
  <w:footnote w:type="continuationSeparator" w:id="1">
    <w:p w:rsidR="00C91871" w:rsidRDefault="00C9187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E872EB7"/>
    <w:multiLevelType w:val="hybridMultilevel"/>
    <w:tmpl w:val="FAFC5844"/>
    <w:lvl w:ilvl="0" w:tplc="4B42728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F8F"/>
    <w:rsid w:val="00003459"/>
    <w:rsid w:val="00026B5E"/>
    <w:rsid w:val="00036341"/>
    <w:rsid w:val="00050622"/>
    <w:rsid w:val="00063509"/>
    <w:rsid w:val="00067C63"/>
    <w:rsid w:val="00071C18"/>
    <w:rsid w:val="00072C73"/>
    <w:rsid w:val="000777AB"/>
    <w:rsid w:val="00082F94"/>
    <w:rsid w:val="00084180"/>
    <w:rsid w:val="00085F72"/>
    <w:rsid w:val="000A60A3"/>
    <w:rsid w:val="000A799D"/>
    <w:rsid w:val="000C2315"/>
    <w:rsid w:val="000C5FD9"/>
    <w:rsid w:val="000D3430"/>
    <w:rsid w:val="000E3105"/>
    <w:rsid w:val="000E77C3"/>
    <w:rsid w:val="000F165E"/>
    <w:rsid w:val="00107B80"/>
    <w:rsid w:val="00117473"/>
    <w:rsid w:val="001212C5"/>
    <w:rsid w:val="00121857"/>
    <w:rsid w:val="00126BBB"/>
    <w:rsid w:val="00132AFA"/>
    <w:rsid w:val="00133CFF"/>
    <w:rsid w:val="00143BB7"/>
    <w:rsid w:val="0014455A"/>
    <w:rsid w:val="00145720"/>
    <w:rsid w:val="00145A66"/>
    <w:rsid w:val="001475DB"/>
    <w:rsid w:val="00152424"/>
    <w:rsid w:val="00160DFA"/>
    <w:rsid w:val="00177D91"/>
    <w:rsid w:val="001B0FDE"/>
    <w:rsid w:val="001C01D6"/>
    <w:rsid w:val="001C05F5"/>
    <w:rsid w:val="001D053F"/>
    <w:rsid w:val="001D3EAA"/>
    <w:rsid w:val="001F0B3B"/>
    <w:rsid w:val="001F4F2E"/>
    <w:rsid w:val="001F52B9"/>
    <w:rsid w:val="002042AF"/>
    <w:rsid w:val="00204B07"/>
    <w:rsid w:val="0020709B"/>
    <w:rsid w:val="00211F76"/>
    <w:rsid w:val="00216833"/>
    <w:rsid w:val="00223EC3"/>
    <w:rsid w:val="002350DE"/>
    <w:rsid w:val="00243B18"/>
    <w:rsid w:val="00243BB2"/>
    <w:rsid w:val="00245141"/>
    <w:rsid w:val="0024584A"/>
    <w:rsid w:val="0026332C"/>
    <w:rsid w:val="002636BF"/>
    <w:rsid w:val="0028492E"/>
    <w:rsid w:val="00295BCF"/>
    <w:rsid w:val="00296517"/>
    <w:rsid w:val="002A7D8B"/>
    <w:rsid w:val="002C536B"/>
    <w:rsid w:val="002C651C"/>
    <w:rsid w:val="002D5057"/>
    <w:rsid w:val="002E11EB"/>
    <w:rsid w:val="002E21F4"/>
    <w:rsid w:val="002E2B24"/>
    <w:rsid w:val="002E2B59"/>
    <w:rsid w:val="002E5A39"/>
    <w:rsid w:val="002F00CA"/>
    <w:rsid w:val="00302FAA"/>
    <w:rsid w:val="003038BF"/>
    <w:rsid w:val="0032153B"/>
    <w:rsid w:val="003248F4"/>
    <w:rsid w:val="003516CC"/>
    <w:rsid w:val="00355678"/>
    <w:rsid w:val="0038756D"/>
    <w:rsid w:val="003927D3"/>
    <w:rsid w:val="003A3D25"/>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1099"/>
    <w:rsid w:val="00513F6C"/>
    <w:rsid w:val="00526967"/>
    <w:rsid w:val="00531303"/>
    <w:rsid w:val="00542DB9"/>
    <w:rsid w:val="00564686"/>
    <w:rsid w:val="00565E96"/>
    <w:rsid w:val="00571140"/>
    <w:rsid w:val="0057364B"/>
    <w:rsid w:val="00575442"/>
    <w:rsid w:val="00583AE4"/>
    <w:rsid w:val="005941EF"/>
    <w:rsid w:val="005A1FB6"/>
    <w:rsid w:val="005A69AB"/>
    <w:rsid w:val="005B735A"/>
    <w:rsid w:val="005C6574"/>
    <w:rsid w:val="005C680F"/>
    <w:rsid w:val="005E0384"/>
    <w:rsid w:val="005F1D22"/>
    <w:rsid w:val="006072F9"/>
    <w:rsid w:val="006117F1"/>
    <w:rsid w:val="00621590"/>
    <w:rsid w:val="0062500B"/>
    <w:rsid w:val="006323ED"/>
    <w:rsid w:val="006513CC"/>
    <w:rsid w:val="006527AA"/>
    <w:rsid w:val="0065729B"/>
    <w:rsid w:val="0065731F"/>
    <w:rsid w:val="0066021C"/>
    <w:rsid w:val="00661273"/>
    <w:rsid w:val="006713BF"/>
    <w:rsid w:val="00684FEC"/>
    <w:rsid w:val="00686827"/>
    <w:rsid w:val="00695E45"/>
    <w:rsid w:val="006B32C7"/>
    <w:rsid w:val="006B61C3"/>
    <w:rsid w:val="006C610D"/>
    <w:rsid w:val="006C7A00"/>
    <w:rsid w:val="006D2CFC"/>
    <w:rsid w:val="006E0FA2"/>
    <w:rsid w:val="00701AAA"/>
    <w:rsid w:val="007022A0"/>
    <w:rsid w:val="00706492"/>
    <w:rsid w:val="0071472A"/>
    <w:rsid w:val="007203E7"/>
    <w:rsid w:val="00720B00"/>
    <w:rsid w:val="00724EED"/>
    <w:rsid w:val="007442D3"/>
    <w:rsid w:val="0075014E"/>
    <w:rsid w:val="00752FA3"/>
    <w:rsid w:val="00756626"/>
    <w:rsid w:val="00795795"/>
    <w:rsid w:val="007A053B"/>
    <w:rsid w:val="007B2010"/>
    <w:rsid w:val="007B4A2D"/>
    <w:rsid w:val="007D6F31"/>
    <w:rsid w:val="007E1CE5"/>
    <w:rsid w:val="007F5506"/>
    <w:rsid w:val="008128DB"/>
    <w:rsid w:val="00824610"/>
    <w:rsid w:val="00830E13"/>
    <w:rsid w:val="00831584"/>
    <w:rsid w:val="00852B23"/>
    <w:rsid w:val="008547B8"/>
    <w:rsid w:val="0086483E"/>
    <w:rsid w:val="0087494F"/>
    <w:rsid w:val="0088075E"/>
    <w:rsid w:val="00884629"/>
    <w:rsid w:val="008A7378"/>
    <w:rsid w:val="008A767E"/>
    <w:rsid w:val="008B29D7"/>
    <w:rsid w:val="008D074D"/>
    <w:rsid w:val="008E0CEC"/>
    <w:rsid w:val="008E1656"/>
    <w:rsid w:val="008E722B"/>
    <w:rsid w:val="008F0A98"/>
    <w:rsid w:val="008F4736"/>
    <w:rsid w:val="00910BE4"/>
    <w:rsid w:val="00915DBD"/>
    <w:rsid w:val="0092627C"/>
    <w:rsid w:val="0093062F"/>
    <w:rsid w:val="0093440D"/>
    <w:rsid w:val="009662B7"/>
    <w:rsid w:val="00966BF5"/>
    <w:rsid w:val="00972A12"/>
    <w:rsid w:val="00994F52"/>
    <w:rsid w:val="009B6FDE"/>
    <w:rsid w:val="009C16C0"/>
    <w:rsid w:val="009C4A5D"/>
    <w:rsid w:val="009D17A0"/>
    <w:rsid w:val="009D183B"/>
    <w:rsid w:val="009D3605"/>
    <w:rsid w:val="009D6F59"/>
    <w:rsid w:val="009D7D4D"/>
    <w:rsid w:val="009F2FCC"/>
    <w:rsid w:val="009F36EA"/>
    <w:rsid w:val="009F3AE5"/>
    <w:rsid w:val="00A017DE"/>
    <w:rsid w:val="00A038AE"/>
    <w:rsid w:val="00A042DE"/>
    <w:rsid w:val="00A1512F"/>
    <w:rsid w:val="00A20EC2"/>
    <w:rsid w:val="00A232F1"/>
    <w:rsid w:val="00A31BA8"/>
    <w:rsid w:val="00A335BC"/>
    <w:rsid w:val="00A35895"/>
    <w:rsid w:val="00A4334D"/>
    <w:rsid w:val="00A52E1B"/>
    <w:rsid w:val="00A56222"/>
    <w:rsid w:val="00A67341"/>
    <w:rsid w:val="00A716A3"/>
    <w:rsid w:val="00A7517C"/>
    <w:rsid w:val="00A767DE"/>
    <w:rsid w:val="00A85B5D"/>
    <w:rsid w:val="00A91ABA"/>
    <w:rsid w:val="00AA34B6"/>
    <w:rsid w:val="00AA36AF"/>
    <w:rsid w:val="00AA79FA"/>
    <w:rsid w:val="00AA7EFD"/>
    <w:rsid w:val="00AC0842"/>
    <w:rsid w:val="00AC57C2"/>
    <w:rsid w:val="00AC799F"/>
    <w:rsid w:val="00AD69FC"/>
    <w:rsid w:val="00AE5D96"/>
    <w:rsid w:val="00AF3E8A"/>
    <w:rsid w:val="00AF4708"/>
    <w:rsid w:val="00AF59CF"/>
    <w:rsid w:val="00AF6102"/>
    <w:rsid w:val="00B20DF0"/>
    <w:rsid w:val="00B214FC"/>
    <w:rsid w:val="00B21959"/>
    <w:rsid w:val="00B22EBE"/>
    <w:rsid w:val="00B3207D"/>
    <w:rsid w:val="00B422F5"/>
    <w:rsid w:val="00B674DD"/>
    <w:rsid w:val="00B81AC6"/>
    <w:rsid w:val="00B8653B"/>
    <w:rsid w:val="00BB7300"/>
    <w:rsid w:val="00BD06F5"/>
    <w:rsid w:val="00BD3223"/>
    <w:rsid w:val="00BD6739"/>
    <w:rsid w:val="00BE4FBE"/>
    <w:rsid w:val="00BE57EA"/>
    <w:rsid w:val="00BE7F31"/>
    <w:rsid w:val="00BF2940"/>
    <w:rsid w:val="00BF552A"/>
    <w:rsid w:val="00C0686E"/>
    <w:rsid w:val="00C2562C"/>
    <w:rsid w:val="00C40A83"/>
    <w:rsid w:val="00C43903"/>
    <w:rsid w:val="00C623E6"/>
    <w:rsid w:val="00C64E36"/>
    <w:rsid w:val="00C710BB"/>
    <w:rsid w:val="00C73DDA"/>
    <w:rsid w:val="00C74752"/>
    <w:rsid w:val="00C75E36"/>
    <w:rsid w:val="00C8512A"/>
    <w:rsid w:val="00C85AB9"/>
    <w:rsid w:val="00C86D10"/>
    <w:rsid w:val="00C91871"/>
    <w:rsid w:val="00CA461C"/>
    <w:rsid w:val="00CB05D3"/>
    <w:rsid w:val="00CB1C18"/>
    <w:rsid w:val="00CD5577"/>
    <w:rsid w:val="00CD7A9A"/>
    <w:rsid w:val="00CE09CD"/>
    <w:rsid w:val="00D0636A"/>
    <w:rsid w:val="00D1479B"/>
    <w:rsid w:val="00D21C01"/>
    <w:rsid w:val="00D22268"/>
    <w:rsid w:val="00D32B13"/>
    <w:rsid w:val="00D32F01"/>
    <w:rsid w:val="00D35556"/>
    <w:rsid w:val="00D40099"/>
    <w:rsid w:val="00D477F6"/>
    <w:rsid w:val="00D51AF4"/>
    <w:rsid w:val="00D70D67"/>
    <w:rsid w:val="00D84F35"/>
    <w:rsid w:val="00D9562C"/>
    <w:rsid w:val="00D975D3"/>
    <w:rsid w:val="00D979C6"/>
    <w:rsid w:val="00DB11D3"/>
    <w:rsid w:val="00DC22DA"/>
    <w:rsid w:val="00DE5F8C"/>
    <w:rsid w:val="00DF19F5"/>
    <w:rsid w:val="00DF596F"/>
    <w:rsid w:val="00DF7851"/>
    <w:rsid w:val="00E164E6"/>
    <w:rsid w:val="00E16968"/>
    <w:rsid w:val="00E17AE8"/>
    <w:rsid w:val="00E22CF6"/>
    <w:rsid w:val="00E26F81"/>
    <w:rsid w:val="00E35CDC"/>
    <w:rsid w:val="00E5065E"/>
    <w:rsid w:val="00E50CBA"/>
    <w:rsid w:val="00E53C38"/>
    <w:rsid w:val="00E65B8B"/>
    <w:rsid w:val="00E7093B"/>
    <w:rsid w:val="00E73E7A"/>
    <w:rsid w:val="00E82675"/>
    <w:rsid w:val="00E87D4E"/>
    <w:rsid w:val="00E905FB"/>
    <w:rsid w:val="00E957DE"/>
    <w:rsid w:val="00EB4EEC"/>
    <w:rsid w:val="00EB5105"/>
    <w:rsid w:val="00EC0FE2"/>
    <w:rsid w:val="00EC3402"/>
    <w:rsid w:val="00ED1117"/>
    <w:rsid w:val="00ED1B2D"/>
    <w:rsid w:val="00ED60FD"/>
    <w:rsid w:val="00F02C27"/>
    <w:rsid w:val="00F04EF5"/>
    <w:rsid w:val="00F12F5B"/>
    <w:rsid w:val="00F151FC"/>
    <w:rsid w:val="00F16190"/>
    <w:rsid w:val="00F25640"/>
    <w:rsid w:val="00F33116"/>
    <w:rsid w:val="00F3417A"/>
    <w:rsid w:val="00F532A7"/>
    <w:rsid w:val="00F541F4"/>
    <w:rsid w:val="00F6476F"/>
    <w:rsid w:val="00F7283B"/>
    <w:rsid w:val="00F72DD1"/>
    <w:rsid w:val="00F749D9"/>
    <w:rsid w:val="00F752D3"/>
    <w:rsid w:val="00F776E4"/>
    <w:rsid w:val="00F91597"/>
    <w:rsid w:val="00F94074"/>
    <w:rsid w:val="00F9545A"/>
    <w:rsid w:val="00FA1FCA"/>
    <w:rsid w:val="00FA2D3E"/>
    <w:rsid w:val="00FC1826"/>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061A8"/>
    <w:rPr>
      <w:rFonts w:ascii="Times New Roman" w:hAnsi="Times New Roman"/>
      <w:sz w:val="28"/>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DefaultParagraphFont"/>
    <w:link w:val="BodyText"/>
    <w:uiPriority w:val="99"/>
    <w:semiHidden/>
    <w:locke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1619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6D2CFC"/>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EC3402"/>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C0FE2"/>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701AA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E2B24"/>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674D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7364B"/>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TableGrid">
    <w:name w:val="Table Grid"/>
    <w:basedOn w:val="TableNormal"/>
    <w:uiPriority w:val="99"/>
    <w:rsid w:val="00245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711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iushkinAA@trcont.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528</Words>
  <Characters>3012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Курицын А.Е.</dc:creator>
  <cp:keywords/>
  <dc:description/>
  <cp:lastModifiedBy>Панарина</cp:lastModifiedBy>
  <cp:revision>2</cp:revision>
  <cp:lastPrinted>2015-08-20T07:01:00Z</cp:lastPrinted>
  <dcterms:created xsi:type="dcterms:W3CDTF">2015-08-27T09:15:00Z</dcterms:created>
  <dcterms:modified xsi:type="dcterms:W3CDTF">2015-08-27T09:15:00Z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